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43C1" w14:textId="223640AF" w:rsidR="00DF7496" w:rsidRPr="00DF7496" w:rsidRDefault="00DF7496" w:rsidP="00DF7496">
      <w:pPr>
        <w:spacing w:line="240" w:lineRule="auto"/>
        <w:rPr>
          <w:rFonts w:ascii="Times New Roman" w:hAnsi="Times New Roman" w:cs="Times New Roman"/>
          <w:b/>
          <w:i/>
          <w:szCs w:val="24"/>
        </w:rPr>
      </w:pPr>
      <w:r w:rsidRPr="00DF7496">
        <w:rPr>
          <w:rFonts w:ascii="Times New Roman" w:hAnsi="Times New Roman" w:cs="Times New Roman"/>
          <w:b/>
          <w:i/>
          <w:szCs w:val="24"/>
        </w:rPr>
        <w:t>AGRITECH, Vol.</w:t>
      </w:r>
    </w:p>
    <w:p w14:paraId="14B8189C" w14:textId="77777777" w:rsidR="00DF7496" w:rsidRDefault="00DF7496" w:rsidP="00DF7496">
      <w:pPr>
        <w:spacing w:line="240" w:lineRule="auto"/>
        <w:rPr>
          <w:rFonts w:ascii="Times New Roman" w:hAnsi="Times New Roman" w:cs="Times New Roman"/>
          <w:b/>
          <w:sz w:val="24"/>
          <w:szCs w:val="24"/>
        </w:rPr>
      </w:pPr>
    </w:p>
    <w:p w14:paraId="2A876F27" w14:textId="40C6E4B0" w:rsidR="0053069C" w:rsidRDefault="00280C05" w:rsidP="00365920">
      <w:pPr>
        <w:spacing w:line="240" w:lineRule="auto"/>
        <w:jc w:val="center"/>
        <w:rPr>
          <w:rFonts w:ascii="Times New Roman" w:hAnsi="Times New Roman" w:cs="Times New Roman"/>
          <w:b/>
          <w:sz w:val="24"/>
          <w:szCs w:val="24"/>
        </w:rPr>
      </w:pPr>
      <w:r w:rsidRPr="00365920">
        <w:rPr>
          <w:rFonts w:ascii="Times New Roman" w:hAnsi="Times New Roman" w:cs="Times New Roman"/>
          <w:b/>
          <w:sz w:val="24"/>
          <w:szCs w:val="24"/>
        </w:rPr>
        <w:t>Pengaruh Umur Bibit Terhadap Pertumbuhan Dan Hasil</w:t>
      </w:r>
      <w:r>
        <w:rPr>
          <w:rFonts w:ascii="Times New Roman" w:hAnsi="Times New Roman" w:cs="Times New Roman"/>
          <w:b/>
          <w:sz w:val="24"/>
          <w:szCs w:val="24"/>
        </w:rPr>
        <w:t xml:space="preserve"> Sawi</w:t>
      </w:r>
      <w:r w:rsidRPr="00365920">
        <w:rPr>
          <w:rFonts w:ascii="Times New Roman" w:hAnsi="Times New Roman" w:cs="Times New Roman"/>
          <w:b/>
          <w:sz w:val="24"/>
          <w:szCs w:val="24"/>
        </w:rPr>
        <w:t xml:space="preserve"> Caisim (</w:t>
      </w:r>
      <w:r w:rsidRPr="00365920">
        <w:rPr>
          <w:rFonts w:ascii="Times New Roman" w:hAnsi="Times New Roman" w:cs="Times New Roman"/>
          <w:b/>
          <w:i/>
          <w:sz w:val="24"/>
          <w:szCs w:val="24"/>
        </w:rPr>
        <w:t>Brassica Juncea L</w:t>
      </w:r>
      <w:r w:rsidRPr="00365920">
        <w:rPr>
          <w:rFonts w:ascii="Times New Roman" w:hAnsi="Times New Roman" w:cs="Times New Roman"/>
          <w:b/>
          <w:sz w:val="24"/>
          <w:szCs w:val="24"/>
        </w:rPr>
        <w:t>.) Pada Hidroponik Sistem Rakit Apung</w:t>
      </w:r>
    </w:p>
    <w:p w14:paraId="7522EFA6" w14:textId="77777777" w:rsidR="00DF7496" w:rsidRPr="00365920" w:rsidRDefault="00DF7496" w:rsidP="00365920">
      <w:pPr>
        <w:spacing w:line="240" w:lineRule="auto"/>
        <w:jc w:val="center"/>
        <w:rPr>
          <w:rFonts w:ascii="Times New Roman" w:hAnsi="Times New Roman" w:cs="Times New Roman"/>
          <w:b/>
          <w:sz w:val="24"/>
          <w:szCs w:val="24"/>
        </w:rPr>
      </w:pPr>
      <w:bookmarkStart w:id="0" w:name="_GoBack"/>
      <w:bookmarkEnd w:id="0"/>
    </w:p>
    <w:p w14:paraId="3692F6EC" w14:textId="329586A2" w:rsidR="008A74AB" w:rsidRPr="00D75DB3" w:rsidRDefault="00703D43" w:rsidP="00703D43">
      <w:pPr>
        <w:spacing w:line="240" w:lineRule="auto"/>
        <w:jc w:val="center"/>
        <w:rPr>
          <w:rFonts w:ascii="Times New Roman" w:hAnsi="Times New Roman" w:cs="Times New Roman"/>
          <w:b/>
          <w:sz w:val="20"/>
          <w:szCs w:val="20"/>
        </w:rPr>
      </w:pPr>
      <w:r w:rsidRPr="00D75DB3">
        <w:rPr>
          <w:rFonts w:ascii="Times New Roman" w:hAnsi="Times New Roman" w:cs="Times New Roman"/>
          <w:b/>
          <w:sz w:val="20"/>
          <w:szCs w:val="20"/>
        </w:rPr>
        <w:t xml:space="preserve">Tegar Gilang Setyoaji dan </w:t>
      </w:r>
      <w:r w:rsidRPr="00D75DB3">
        <w:rPr>
          <w:rFonts w:ascii="Times New Roman" w:hAnsi="Times New Roman" w:cs="Times New Roman"/>
          <w:b/>
          <w:iCs/>
          <w:sz w:val="20"/>
          <w:szCs w:val="20"/>
          <w:lang w:val="en-US"/>
        </w:rPr>
        <w:t xml:space="preserve">Andree </w:t>
      </w:r>
      <w:proofErr w:type="spellStart"/>
      <w:r w:rsidRPr="00D75DB3">
        <w:rPr>
          <w:rFonts w:ascii="Times New Roman" w:hAnsi="Times New Roman" w:cs="Times New Roman"/>
          <w:b/>
          <w:iCs/>
          <w:sz w:val="20"/>
          <w:szCs w:val="20"/>
          <w:lang w:val="en-US"/>
        </w:rPr>
        <w:t>Wijaya</w:t>
      </w:r>
      <w:proofErr w:type="spellEnd"/>
      <w:r w:rsidRPr="00D75DB3">
        <w:rPr>
          <w:rFonts w:ascii="Times New Roman" w:hAnsi="Times New Roman" w:cs="Times New Roman"/>
          <w:b/>
          <w:iCs/>
          <w:sz w:val="20"/>
          <w:szCs w:val="20"/>
          <w:lang w:val="en-US"/>
        </w:rPr>
        <w:t xml:space="preserve"> </w:t>
      </w:r>
      <w:proofErr w:type="spellStart"/>
      <w:r w:rsidRPr="00D75DB3">
        <w:rPr>
          <w:rFonts w:ascii="Times New Roman" w:hAnsi="Times New Roman" w:cs="Times New Roman"/>
          <w:b/>
          <w:iCs/>
          <w:sz w:val="20"/>
          <w:szCs w:val="20"/>
          <w:lang w:val="en-US"/>
        </w:rPr>
        <w:t>Setiawan</w:t>
      </w:r>
      <w:proofErr w:type="spellEnd"/>
    </w:p>
    <w:p w14:paraId="2243827F" w14:textId="77777777" w:rsidR="00703D43" w:rsidRPr="00D75DB3" w:rsidRDefault="00703D43" w:rsidP="00703D43">
      <w:pPr>
        <w:spacing w:line="240" w:lineRule="auto"/>
        <w:jc w:val="center"/>
        <w:rPr>
          <w:rFonts w:ascii="Times New Roman" w:hAnsi="Times New Roman" w:cs="Times New Roman"/>
          <w:sz w:val="20"/>
          <w:szCs w:val="20"/>
        </w:rPr>
      </w:pPr>
      <w:proofErr w:type="spellStart"/>
      <w:r w:rsidRPr="00D75DB3">
        <w:rPr>
          <w:rFonts w:ascii="Times New Roman" w:hAnsi="Times New Roman" w:cs="Times New Roman"/>
          <w:sz w:val="20"/>
          <w:szCs w:val="20"/>
          <w:lang w:val="en-US"/>
        </w:rPr>
        <w:t>Fakultas</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Pertanian</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dan</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Bisnis</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Universitas</w:t>
      </w:r>
      <w:proofErr w:type="spellEnd"/>
      <w:r w:rsidRPr="00D75DB3">
        <w:rPr>
          <w:rFonts w:ascii="Times New Roman" w:hAnsi="Times New Roman" w:cs="Times New Roman"/>
          <w:sz w:val="20"/>
          <w:szCs w:val="20"/>
          <w:lang w:val="en-US"/>
        </w:rPr>
        <w:t xml:space="preserve"> Kristen </w:t>
      </w:r>
      <w:proofErr w:type="spellStart"/>
      <w:r w:rsidRPr="00D75DB3">
        <w:rPr>
          <w:rFonts w:ascii="Times New Roman" w:hAnsi="Times New Roman" w:cs="Times New Roman"/>
          <w:sz w:val="20"/>
          <w:szCs w:val="20"/>
          <w:lang w:val="en-US"/>
        </w:rPr>
        <w:t>Satya</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Wacana</w:t>
      </w:r>
      <w:proofErr w:type="spellEnd"/>
      <w:r w:rsidRPr="00D75DB3">
        <w:rPr>
          <w:rFonts w:ascii="Times New Roman" w:hAnsi="Times New Roman" w:cs="Times New Roman"/>
          <w:sz w:val="20"/>
          <w:szCs w:val="20"/>
        </w:rPr>
        <w:t xml:space="preserve"> </w:t>
      </w:r>
      <w:r w:rsidRPr="00D75DB3">
        <w:rPr>
          <w:rFonts w:ascii="Times New Roman" w:hAnsi="Times New Roman" w:cs="Times New Roman"/>
          <w:sz w:val="20"/>
          <w:szCs w:val="20"/>
          <w:lang w:val="en-US"/>
        </w:rPr>
        <w:t xml:space="preserve">Jl. </w:t>
      </w:r>
      <w:proofErr w:type="spellStart"/>
      <w:r w:rsidRPr="00D75DB3">
        <w:rPr>
          <w:rFonts w:ascii="Times New Roman" w:hAnsi="Times New Roman" w:cs="Times New Roman"/>
          <w:sz w:val="20"/>
          <w:szCs w:val="20"/>
          <w:lang w:val="en-US"/>
        </w:rPr>
        <w:t>Diponegoro</w:t>
      </w:r>
      <w:proofErr w:type="spellEnd"/>
      <w:r w:rsidRPr="00D75DB3">
        <w:rPr>
          <w:rFonts w:ascii="Times New Roman" w:hAnsi="Times New Roman" w:cs="Times New Roman"/>
          <w:sz w:val="20"/>
          <w:szCs w:val="20"/>
          <w:lang w:val="en-US"/>
        </w:rPr>
        <w:t xml:space="preserve"> no 52-60 </w:t>
      </w:r>
      <w:proofErr w:type="spellStart"/>
      <w:r w:rsidRPr="00D75DB3">
        <w:rPr>
          <w:rFonts w:ascii="Times New Roman" w:hAnsi="Times New Roman" w:cs="Times New Roman"/>
          <w:sz w:val="20"/>
          <w:szCs w:val="20"/>
          <w:lang w:val="en-US"/>
        </w:rPr>
        <w:t>Salatiga</w:t>
      </w:r>
      <w:proofErr w:type="spellEnd"/>
      <w:r w:rsidRPr="00D75DB3">
        <w:rPr>
          <w:rFonts w:ascii="Times New Roman" w:hAnsi="Times New Roman" w:cs="Times New Roman"/>
          <w:sz w:val="20"/>
          <w:szCs w:val="20"/>
          <w:lang w:val="en-US"/>
        </w:rPr>
        <w:t xml:space="preserve">, </w:t>
      </w:r>
      <w:proofErr w:type="spellStart"/>
      <w:r w:rsidRPr="00D75DB3">
        <w:rPr>
          <w:rFonts w:ascii="Times New Roman" w:hAnsi="Times New Roman" w:cs="Times New Roman"/>
          <w:sz w:val="20"/>
          <w:szCs w:val="20"/>
          <w:lang w:val="en-US"/>
        </w:rPr>
        <w:t>Jawa</w:t>
      </w:r>
      <w:proofErr w:type="spellEnd"/>
      <w:r w:rsidRPr="00D75DB3">
        <w:rPr>
          <w:rFonts w:ascii="Times New Roman" w:hAnsi="Times New Roman" w:cs="Times New Roman"/>
          <w:sz w:val="20"/>
          <w:szCs w:val="20"/>
          <w:lang w:val="en-US"/>
        </w:rPr>
        <w:t xml:space="preserve"> Tengah, 50711</w:t>
      </w:r>
    </w:p>
    <w:p w14:paraId="57D08DC9" w14:textId="12F20EDE" w:rsidR="00C31D00" w:rsidRPr="00D75DB3" w:rsidRDefault="00C31D00" w:rsidP="00703D43">
      <w:pPr>
        <w:spacing w:line="240" w:lineRule="auto"/>
        <w:jc w:val="center"/>
        <w:rPr>
          <w:rFonts w:ascii="Times New Roman" w:hAnsi="Times New Roman" w:cs="Times New Roman"/>
          <w:sz w:val="20"/>
          <w:szCs w:val="20"/>
        </w:rPr>
      </w:pPr>
      <w:r w:rsidRPr="00D75DB3">
        <w:rPr>
          <w:rFonts w:ascii="Times New Roman" w:hAnsi="Times New Roman" w:cs="Times New Roman"/>
          <w:sz w:val="20"/>
          <w:szCs w:val="20"/>
        </w:rPr>
        <w:t>Email :Tegargilang063@gmail.com; fpb.andre@uksw.edu</w:t>
      </w:r>
    </w:p>
    <w:p w14:paraId="16068C3D" w14:textId="77777777" w:rsidR="007D6F56" w:rsidRPr="00365920" w:rsidRDefault="007D6F56" w:rsidP="00365920">
      <w:pPr>
        <w:spacing w:line="240" w:lineRule="auto"/>
        <w:jc w:val="center"/>
        <w:rPr>
          <w:rFonts w:ascii="Times New Roman" w:hAnsi="Times New Roman" w:cs="Times New Roman"/>
          <w:b/>
          <w:sz w:val="24"/>
          <w:szCs w:val="24"/>
        </w:rPr>
      </w:pPr>
    </w:p>
    <w:p w14:paraId="3799B973" w14:textId="15FEFD86" w:rsidR="00DF5403" w:rsidRPr="00DF7496" w:rsidRDefault="00DF5403" w:rsidP="00365920">
      <w:pPr>
        <w:spacing w:line="240" w:lineRule="auto"/>
        <w:jc w:val="center"/>
        <w:rPr>
          <w:rFonts w:ascii="Times New Roman" w:hAnsi="Times New Roman" w:cs="Times New Roman"/>
          <w:b/>
          <w:sz w:val="24"/>
          <w:szCs w:val="24"/>
        </w:rPr>
      </w:pPr>
      <w:r w:rsidRPr="00DF7496">
        <w:rPr>
          <w:rFonts w:ascii="Times New Roman" w:hAnsi="Times New Roman" w:cs="Times New Roman"/>
          <w:b/>
          <w:sz w:val="24"/>
          <w:szCs w:val="24"/>
        </w:rPr>
        <w:t>ABSTRACT</w:t>
      </w:r>
    </w:p>
    <w:p w14:paraId="0AC65C40" w14:textId="4EA7D3D6" w:rsidR="00C54B22" w:rsidRPr="00365920" w:rsidRDefault="005F2F22" w:rsidP="00DF7496">
      <w:pPr>
        <w:spacing w:line="240" w:lineRule="auto"/>
        <w:ind w:firstLine="720"/>
        <w:jc w:val="both"/>
        <w:rPr>
          <w:rFonts w:ascii="Times New Roman" w:hAnsi="Times New Roman" w:cs="Times New Roman"/>
          <w:i/>
          <w:sz w:val="24"/>
          <w:szCs w:val="24"/>
        </w:rPr>
      </w:pPr>
      <w:r w:rsidRPr="00365920">
        <w:rPr>
          <w:rFonts w:ascii="Times New Roman" w:hAnsi="Times New Roman" w:cs="Times New Roman"/>
          <w:i/>
          <w:sz w:val="24"/>
          <w:szCs w:val="24"/>
        </w:rPr>
        <w:t xml:space="preserve">Caisim (brassica </w:t>
      </w:r>
      <w:r w:rsidR="00DF5403" w:rsidRPr="00365920">
        <w:rPr>
          <w:rFonts w:ascii="Times New Roman" w:hAnsi="Times New Roman" w:cs="Times New Roman"/>
          <w:i/>
          <w:sz w:val="24"/>
          <w:szCs w:val="24"/>
        </w:rPr>
        <w:t>juncea L</w:t>
      </w:r>
      <w:r w:rsidR="00C54B22" w:rsidRPr="00365920">
        <w:rPr>
          <w:rFonts w:ascii="Times New Roman" w:hAnsi="Times New Roman" w:cs="Times New Roman"/>
          <w:i/>
          <w:sz w:val="24"/>
          <w:szCs w:val="24"/>
        </w:rPr>
        <w:t>.) is one of the many commodities of plants that promote proteins, fats, carbohydrates and vi</w:t>
      </w:r>
      <w:r w:rsidR="00DD5526" w:rsidRPr="00365920">
        <w:rPr>
          <w:rFonts w:ascii="Times New Roman" w:hAnsi="Times New Roman" w:cs="Times New Roman"/>
          <w:i/>
          <w:sz w:val="24"/>
          <w:szCs w:val="24"/>
        </w:rPr>
        <w:t>tamins to the human body. T</w:t>
      </w:r>
      <w:r w:rsidR="00C54B22" w:rsidRPr="00365920">
        <w:rPr>
          <w:rFonts w:ascii="Times New Roman" w:hAnsi="Times New Roman" w:cs="Times New Roman"/>
          <w:i/>
          <w:sz w:val="24"/>
          <w:szCs w:val="24"/>
        </w:rPr>
        <w:t xml:space="preserve">he factors that determine the high production of caisim is the age of the plant. The study is aimed at figuring out the effects of termite seed growth and productivity of cabbage and to determine the longevity of caisim mustard seeds that achieve the highest yield in </w:t>
      </w:r>
      <w:r w:rsidR="00BF4F51" w:rsidRPr="00365920">
        <w:rPr>
          <w:rFonts w:ascii="Times New Roman" w:hAnsi="Times New Roman" w:cs="Times New Roman"/>
          <w:i/>
          <w:sz w:val="24"/>
          <w:szCs w:val="24"/>
        </w:rPr>
        <w:t xml:space="preserve">floating raft hydroponic system. </w:t>
      </w:r>
      <w:r w:rsidR="00C54B22" w:rsidRPr="00365920">
        <w:rPr>
          <w:rFonts w:ascii="Times New Roman" w:hAnsi="Times New Roman" w:cs="Times New Roman"/>
          <w:i/>
          <w:sz w:val="24"/>
          <w:szCs w:val="24"/>
        </w:rPr>
        <w:t xml:space="preserve">The study using </w:t>
      </w:r>
      <w:r w:rsidR="00C54B22" w:rsidRPr="00365920">
        <w:rPr>
          <w:i/>
          <w:sz w:val="24"/>
          <w:szCs w:val="24"/>
        </w:rPr>
        <w:t xml:space="preserve">a </w:t>
      </w:r>
      <w:r w:rsidRPr="00365920">
        <w:rPr>
          <w:rFonts w:ascii="Times New Roman" w:hAnsi="Times New Roman" w:cs="Times New Roman"/>
          <w:i/>
          <w:sz w:val="24"/>
          <w:szCs w:val="24"/>
        </w:rPr>
        <w:t>complete randomized design (CRD</w:t>
      </w:r>
      <w:r w:rsidR="00C54B22" w:rsidRPr="00365920">
        <w:rPr>
          <w:rFonts w:ascii="Times New Roman" w:hAnsi="Times New Roman" w:cs="Times New Roman"/>
          <w:i/>
          <w:sz w:val="24"/>
          <w:szCs w:val="24"/>
        </w:rPr>
        <w:t>) with 3 treati</w:t>
      </w:r>
      <w:r w:rsidRPr="00365920">
        <w:rPr>
          <w:rFonts w:ascii="Times New Roman" w:hAnsi="Times New Roman" w:cs="Times New Roman"/>
          <w:i/>
          <w:sz w:val="24"/>
          <w:szCs w:val="24"/>
        </w:rPr>
        <w:t>ng age of seed (1) 0 DAS (day after seeding), (2) 5 DAS and (3) 10 DAS</w:t>
      </w:r>
      <w:r w:rsidR="00C54B22" w:rsidRPr="00365920">
        <w:rPr>
          <w:rFonts w:ascii="Times New Roman" w:hAnsi="Times New Roman" w:cs="Times New Roman"/>
          <w:i/>
          <w:sz w:val="24"/>
          <w:szCs w:val="24"/>
        </w:rPr>
        <w:t xml:space="preserve">. Surveillance parameters include the height of the plants, the number of leaves, the area of the leaves, the fresh weights, the dry weight of the plant and the total chlorophyll of the plant are analyzed by using a 5% </w:t>
      </w:r>
      <w:r w:rsidR="00DF5403" w:rsidRPr="00365920">
        <w:rPr>
          <w:rFonts w:ascii="Times New Roman" w:hAnsi="Times New Roman" w:cs="Times New Roman"/>
          <w:i/>
          <w:color w:val="000000" w:themeColor="text1"/>
          <w:sz w:val="24"/>
          <w:szCs w:val="24"/>
          <w:lang w:val="en-US"/>
        </w:rPr>
        <w:t>Analysis of Variance</w:t>
      </w:r>
      <w:r w:rsidR="00DF5403" w:rsidRPr="00365920">
        <w:rPr>
          <w:rFonts w:ascii="Times New Roman" w:hAnsi="Times New Roman" w:cs="Times New Roman"/>
          <w:color w:val="000000" w:themeColor="text1"/>
          <w:sz w:val="24"/>
          <w:szCs w:val="24"/>
          <w:lang w:val="en-US"/>
        </w:rPr>
        <w:t xml:space="preserve"> </w:t>
      </w:r>
      <w:r w:rsidR="00C54B22" w:rsidRPr="00365920">
        <w:rPr>
          <w:rFonts w:ascii="Times New Roman" w:hAnsi="Times New Roman" w:cs="Times New Roman"/>
          <w:i/>
          <w:sz w:val="24"/>
          <w:szCs w:val="24"/>
        </w:rPr>
        <w:t>(anova), while a real honest test 5% was used for the advanced test. St</w:t>
      </w:r>
      <w:r w:rsidR="00DF5403" w:rsidRPr="00365920">
        <w:rPr>
          <w:rFonts w:ascii="Times New Roman" w:hAnsi="Times New Roman" w:cs="Times New Roman"/>
          <w:i/>
          <w:sz w:val="24"/>
          <w:szCs w:val="24"/>
        </w:rPr>
        <w:t>udies show the age at which 0 DAS</w:t>
      </w:r>
      <w:r w:rsidR="00C54B22" w:rsidRPr="00365920">
        <w:rPr>
          <w:rFonts w:ascii="Times New Roman" w:hAnsi="Times New Roman" w:cs="Times New Roman"/>
          <w:i/>
          <w:sz w:val="24"/>
          <w:szCs w:val="24"/>
        </w:rPr>
        <w:t xml:space="preserve"> treat se</w:t>
      </w:r>
      <w:r w:rsidR="00DF5403" w:rsidRPr="00365920">
        <w:rPr>
          <w:rFonts w:ascii="Times New Roman" w:hAnsi="Times New Roman" w:cs="Times New Roman"/>
          <w:i/>
          <w:sz w:val="24"/>
          <w:szCs w:val="24"/>
        </w:rPr>
        <w:t xml:space="preserve">eds have higher yield than 5 DAS and 10 DAS </w:t>
      </w:r>
      <w:r w:rsidR="00C54B22" w:rsidRPr="00365920">
        <w:rPr>
          <w:rFonts w:ascii="Times New Roman" w:hAnsi="Times New Roman" w:cs="Times New Roman"/>
          <w:i/>
          <w:sz w:val="24"/>
          <w:szCs w:val="24"/>
        </w:rPr>
        <w:t xml:space="preserve"> treat. Seed age has no distinct effect on the total parameters of chlorophyll.</w:t>
      </w:r>
    </w:p>
    <w:p w14:paraId="31ACF938" w14:textId="49A614C1" w:rsidR="00DF5403" w:rsidRPr="00365920" w:rsidRDefault="00DF5403" w:rsidP="00365920">
      <w:pPr>
        <w:spacing w:line="240" w:lineRule="auto"/>
        <w:jc w:val="both"/>
        <w:rPr>
          <w:rFonts w:ascii="Times New Roman" w:hAnsi="Times New Roman" w:cs="Times New Roman"/>
          <w:sz w:val="24"/>
          <w:szCs w:val="24"/>
        </w:rPr>
      </w:pPr>
      <w:r w:rsidRPr="00DF7496">
        <w:rPr>
          <w:rFonts w:ascii="Times New Roman" w:hAnsi="Times New Roman" w:cs="Times New Roman"/>
          <w:b/>
          <w:sz w:val="24"/>
          <w:szCs w:val="24"/>
        </w:rPr>
        <w:t>Keywords</w:t>
      </w:r>
      <w:r w:rsidRPr="00365920">
        <w:rPr>
          <w:rFonts w:ascii="Times New Roman" w:hAnsi="Times New Roman" w:cs="Times New Roman"/>
          <w:i/>
          <w:sz w:val="24"/>
          <w:szCs w:val="24"/>
        </w:rPr>
        <w:t>: Caisim, Hydroponics, The age of seeds.</w:t>
      </w:r>
    </w:p>
    <w:p w14:paraId="213FF7E1" w14:textId="77777777" w:rsidR="00DF7496" w:rsidRDefault="00DF7496" w:rsidP="00365920">
      <w:pPr>
        <w:spacing w:line="240" w:lineRule="auto"/>
        <w:jc w:val="both"/>
        <w:rPr>
          <w:rFonts w:ascii="Times New Roman" w:hAnsi="Times New Roman" w:cs="Times New Roman"/>
          <w:sz w:val="24"/>
          <w:szCs w:val="24"/>
        </w:rPr>
        <w:sectPr w:rsidR="00DF7496" w:rsidSect="00F7543D">
          <w:headerReference w:type="default" r:id="rId9"/>
          <w:footerReference w:type="default" r:id="rId10"/>
          <w:pgSz w:w="11906" w:h="16838"/>
          <w:pgMar w:top="1440" w:right="1440" w:bottom="1440" w:left="1440" w:header="708" w:footer="708" w:gutter="0"/>
          <w:cols w:space="708"/>
          <w:titlePg/>
          <w:docGrid w:linePitch="360"/>
        </w:sectPr>
      </w:pPr>
    </w:p>
    <w:p w14:paraId="1F6C3A22" w14:textId="633271AD" w:rsidR="00DF5403" w:rsidRPr="00365920" w:rsidRDefault="00DF5403" w:rsidP="00365920">
      <w:pPr>
        <w:spacing w:line="240" w:lineRule="auto"/>
        <w:jc w:val="both"/>
        <w:rPr>
          <w:rFonts w:ascii="Times New Roman" w:hAnsi="Times New Roman" w:cs="Times New Roman"/>
          <w:sz w:val="24"/>
          <w:szCs w:val="24"/>
        </w:rPr>
      </w:pPr>
    </w:p>
    <w:p w14:paraId="0686D09E" w14:textId="77777777" w:rsidR="002843F1" w:rsidRPr="00365920" w:rsidRDefault="002843F1" w:rsidP="00365920">
      <w:pPr>
        <w:pStyle w:val="ListParagraph"/>
        <w:numPr>
          <w:ilvl w:val="0"/>
          <w:numId w:val="2"/>
        </w:numPr>
        <w:spacing w:line="240" w:lineRule="auto"/>
        <w:jc w:val="both"/>
        <w:rPr>
          <w:rFonts w:ascii="Times New Roman" w:hAnsi="Times New Roman" w:cs="Times New Roman"/>
          <w:b/>
          <w:sz w:val="24"/>
          <w:szCs w:val="24"/>
        </w:rPr>
      </w:pPr>
      <w:r w:rsidRPr="00365920">
        <w:rPr>
          <w:rFonts w:ascii="Times New Roman" w:hAnsi="Times New Roman" w:cs="Times New Roman"/>
          <w:b/>
          <w:sz w:val="24"/>
          <w:szCs w:val="24"/>
        </w:rPr>
        <w:t>PENDAHULUAN</w:t>
      </w:r>
    </w:p>
    <w:p w14:paraId="7CFDED20" w14:textId="77777777" w:rsidR="002843F1" w:rsidRPr="00365920"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Caisim merupakan sayuran yang diminati oleh masyarakat Indonesia. Selain mudah di budidayakan, caisim sangat potensial dan mempunyai prospek yang baik untuk di kembangkan. Salah satu jenis caisim yang banyak dibudidayakan adalah caisim tosakan. Dewasa ini caisim merupakan caisim  yang banyak dijajakan dipasaran karena banyak mengandung karbohidrat, protein, lemak, serat, kalsium, fosfor, vitamin A, vitamin C,dan vitamin K. Oleh sebab itu sangat untuk pertumbuhan dan perkembangan manusia (Zulkarnain,2013).</w:t>
      </w:r>
    </w:p>
    <w:p w14:paraId="4B3574FF" w14:textId="77777777" w:rsidR="00D33190" w:rsidRPr="00365920" w:rsidRDefault="002843F1" w:rsidP="00703D43">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lastRenderedPageBreak/>
        <w:t xml:space="preserve">Dalam peraturan menteri pertanian (2000) tentang pelepasan caisim tosakan sebagai varietas unggul potensi produktivitasnya dapat mencapai ± 25 ton.ha-1. Produktivitas sawi caisim di Indonesia dari tahun 2015 hingga 2019 mengalami penurunan di tahun 2016 dan mengalami kenaikan pada tahun 2017, yaitu dari 10,23 ton.ha-1, 9,92 ton.ha-1, 10,27 ton.ha-1, 10,42 ton.ha-1dan 10,72 ton.ha-1 (BPS, 2019). Produktivitas sawi caisim di tingkat petani tersebut masih lebih rendah dibandingkan potensinya, sehingga masih perlu ditingkatkan.Produktivitas sawi caisim yang masih rendah dapat disebabkan oleh teknik budidaya yang kurang tepat ataupun lingkungan budidaya yang kurang optimal untuk pertumbuhannya (Yudhistira et la., </w:t>
      </w:r>
      <w:r w:rsidRPr="00365920">
        <w:rPr>
          <w:rFonts w:ascii="Times New Roman" w:hAnsi="Times New Roman" w:cs="Times New Roman"/>
          <w:sz w:val="24"/>
          <w:szCs w:val="24"/>
        </w:rPr>
        <w:lastRenderedPageBreak/>
        <w:t xml:space="preserve">2014). </w:t>
      </w:r>
      <w:r w:rsidR="004003E1" w:rsidRPr="00365920">
        <w:rPr>
          <w:rFonts w:ascii="Times New Roman" w:hAnsi="Times New Roman" w:cs="Times New Roman"/>
          <w:sz w:val="24"/>
          <w:szCs w:val="24"/>
        </w:rPr>
        <w:t>Salah satu upaya yang dapat dapat meningkatkan produktifitas salahsatunya dengan budidaya secara hidroponik. Hidroponik merupakan kegiatau budidaya tanaman tanpa menggunakan tanah untuk media tanam, tetapi media menggunakan air sebai media tanam</w:t>
      </w:r>
      <w:r w:rsidR="00DC1DBC" w:rsidRPr="00365920">
        <w:rPr>
          <w:rFonts w:ascii="Times New Roman" w:hAnsi="Times New Roman" w:cs="Times New Roman"/>
          <w:sz w:val="24"/>
          <w:szCs w:val="24"/>
        </w:rPr>
        <w:t xml:space="preserve"> (S</w:t>
      </w:r>
      <w:r w:rsidR="004003E1" w:rsidRPr="00365920">
        <w:rPr>
          <w:rFonts w:ascii="Times New Roman" w:hAnsi="Times New Roman" w:cs="Times New Roman"/>
          <w:sz w:val="24"/>
          <w:szCs w:val="24"/>
        </w:rPr>
        <w:t xml:space="preserve">uryani, 2019). </w:t>
      </w:r>
      <w:r w:rsidR="00DC1DBC" w:rsidRPr="00365920">
        <w:rPr>
          <w:rFonts w:ascii="Times New Roman" w:hAnsi="Times New Roman" w:cs="Times New Roman"/>
          <w:sz w:val="24"/>
          <w:szCs w:val="24"/>
        </w:rPr>
        <w:t xml:space="preserve">Dalam budidaya hidroponik ada berbagai macam, salah satunya hidroponik rakit apung. Hidroponik rakit apung yaitu budidaya tanaman menggunakan netpot yang di masukkan di sterofoam yang mengapung diatas permukaan air dalam bak yang berisi nutrisi (Kratky, 2009). Dalam budidaya hidroponik , pada umumnya terbagi menjadi dua tahap yaitu tahap persemaian dan tahap produksi. </w:t>
      </w:r>
      <w:r w:rsidR="00D33190" w:rsidRPr="00365920">
        <w:rPr>
          <w:rFonts w:ascii="Times New Roman" w:hAnsi="Times New Roman" w:cs="Times New Roman"/>
          <w:sz w:val="24"/>
          <w:szCs w:val="24"/>
        </w:rPr>
        <w:t>Salah satu tahap yang harus dilakukan dengan tepat pada b</w:t>
      </w:r>
      <w:r w:rsidR="008A2192" w:rsidRPr="00365920">
        <w:rPr>
          <w:rFonts w:ascii="Times New Roman" w:hAnsi="Times New Roman" w:cs="Times New Roman"/>
          <w:sz w:val="24"/>
          <w:szCs w:val="24"/>
        </w:rPr>
        <w:t xml:space="preserve">udidaya hidroponik </w:t>
      </w:r>
      <w:r w:rsidR="00D33190" w:rsidRPr="00365920">
        <w:rPr>
          <w:rFonts w:ascii="Times New Roman" w:hAnsi="Times New Roman" w:cs="Times New Roman"/>
          <w:sz w:val="24"/>
          <w:szCs w:val="24"/>
        </w:rPr>
        <w:t>agar produktifitas meningkat yaitu tahap persemaian bibit yang tepat.</w:t>
      </w:r>
    </w:p>
    <w:p w14:paraId="752FF8BF" w14:textId="14A9044A" w:rsidR="00365920" w:rsidRPr="00365920" w:rsidRDefault="003863E8" w:rsidP="00DF7496">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 xml:space="preserve">Persemaian adalah salah satu faktor penentu keberhasilan dalam budidaya hidroponik dan juga dapat menghasilkan tanaman yang tumbuh dengan baik. Tahap persemaian dilakukan supaya dapat menghasilkan bibit yang sehat dan </w:t>
      </w:r>
      <w:r w:rsidR="00E23574" w:rsidRPr="00365920">
        <w:rPr>
          <w:rFonts w:ascii="Times New Roman" w:hAnsi="Times New Roman" w:cs="Times New Roman"/>
          <w:sz w:val="24"/>
          <w:szCs w:val="24"/>
        </w:rPr>
        <w:t xml:space="preserve">mempunyai daya adaptasi yang tinggi ketika dipindahkan ke tempat penanaman. Pemindahan umur bibit dari tempat persemaian ke tempat penananan dapat mempengaruhi daya adaptasi dan kecepatan tumbuhnnya. Pemindahan bibit ke tempat penanaman juga harus mempertahitakan ketepatan </w:t>
      </w:r>
      <w:r w:rsidR="00E23574" w:rsidRPr="00365920">
        <w:rPr>
          <w:rFonts w:ascii="Times New Roman" w:hAnsi="Times New Roman" w:cs="Times New Roman"/>
          <w:i/>
          <w:sz w:val="24"/>
          <w:szCs w:val="24"/>
        </w:rPr>
        <w:t xml:space="preserve">transplanting. </w:t>
      </w:r>
      <w:r w:rsidR="002843F1" w:rsidRPr="00365920">
        <w:rPr>
          <w:rFonts w:ascii="Times New Roman" w:hAnsi="Times New Roman" w:cs="Times New Roman"/>
          <w:sz w:val="24"/>
          <w:szCs w:val="24"/>
        </w:rPr>
        <w:t>Hal ini dikarenakan bibit yang terlalu muda atau berukuran kecil akan mengaki</w:t>
      </w:r>
      <w:r w:rsidR="00DF5403" w:rsidRPr="00365920">
        <w:rPr>
          <w:rFonts w:ascii="Times New Roman" w:hAnsi="Times New Roman" w:cs="Times New Roman"/>
          <w:sz w:val="24"/>
          <w:szCs w:val="24"/>
        </w:rPr>
        <w:t>batkan tanaman kurang mampu bera</w:t>
      </w:r>
      <w:r w:rsidR="002843F1" w:rsidRPr="00365920">
        <w:rPr>
          <w:rFonts w:ascii="Times New Roman" w:hAnsi="Times New Roman" w:cs="Times New Roman"/>
          <w:sz w:val="24"/>
          <w:szCs w:val="24"/>
        </w:rPr>
        <w:t>daptasi pada lahan budidaya. Pada bibit yang tua memiliki ukuran yang lebih besar namun tanaman memperoleh waktu yang singkat pada tahap produksi untuk mendapatkan kondisi lingkungan yang mencukupi sehingga hasilnya kurang optimal.</w:t>
      </w:r>
      <w:r w:rsidR="008D144F" w:rsidRPr="00365920">
        <w:rPr>
          <w:rFonts w:ascii="Times New Roman" w:hAnsi="Times New Roman" w:cs="Times New Roman"/>
          <w:sz w:val="24"/>
          <w:szCs w:val="24"/>
        </w:rPr>
        <w:t xml:space="preserve"> </w:t>
      </w:r>
      <w:r w:rsidR="00AC7666" w:rsidRPr="00365920">
        <w:rPr>
          <w:rFonts w:ascii="Times New Roman" w:hAnsi="Times New Roman" w:cs="Times New Roman"/>
          <w:sz w:val="24"/>
          <w:szCs w:val="24"/>
        </w:rPr>
        <w:t xml:space="preserve">Menurut </w:t>
      </w:r>
      <w:r w:rsidR="00DF146D" w:rsidRPr="00365920">
        <w:rPr>
          <w:rFonts w:ascii="Times New Roman" w:hAnsi="Times New Roman" w:cs="Times New Roman"/>
          <w:sz w:val="24"/>
          <w:szCs w:val="24"/>
        </w:rPr>
        <w:t>M</w:t>
      </w:r>
      <w:r w:rsidR="00AC7666" w:rsidRPr="00365920">
        <w:rPr>
          <w:rFonts w:ascii="Times New Roman" w:hAnsi="Times New Roman" w:cs="Times New Roman"/>
          <w:sz w:val="24"/>
          <w:szCs w:val="24"/>
        </w:rPr>
        <w:t xml:space="preserve">uyassir (2012) perpanjangan massa pindah tanam bibit ke tempat penanaman yang terlalu lama dapat membuat bibit tanaman stres dan mati, dikarekana bibit tanaman tergantung pada </w:t>
      </w:r>
      <w:r w:rsidR="00AC7666" w:rsidRPr="00365920">
        <w:rPr>
          <w:rFonts w:ascii="Times New Roman" w:hAnsi="Times New Roman" w:cs="Times New Roman"/>
          <w:sz w:val="24"/>
          <w:szCs w:val="24"/>
        </w:rPr>
        <w:lastRenderedPageBreak/>
        <w:t>sistem perakarannya.</w:t>
      </w:r>
      <w:r w:rsidR="008D144F" w:rsidRPr="00365920">
        <w:rPr>
          <w:rFonts w:ascii="Times New Roman" w:hAnsi="Times New Roman" w:cs="Times New Roman"/>
          <w:sz w:val="24"/>
          <w:szCs w:val="24"/>
        </w:rPr>
        <w:t xml:space="preserve"> Berdasarkan </w:t>
      </w:r>
      <w:r w:rsidR="00DF146D" w:rsidRPr="00365920">
        <w:rPr>
          <w:rFonts w:ascii="Times New Roman" w:hAnsi="Times New Roman" w:cs="Times New Roman"/>
          <w:sz w:val="24"/>
          <w:szCs w:val="24"/>
        </w:rPr>
        <w:t>hal tersebut dieprlukannya informasi tentang umur bibit tanaman sawi caisim yang tepat pada hidroponik rakit apung supaya dapat mendapatkan hasil yang maksimal. Tujuan dari penelitian ini adalah untuk mengetahui pengaruh umur bibit terhadap pertumbuhan dan hasil tanaman sawi caisim pada budidaya hidroponik rakit apung dan dapat menentukan umur bibit yang dapat memberikan hasil tertinggi.</w:t>
      </w:r>
    </w:p>
    <w:p w14:paraId="0F0A45D7" w14:textId="77777777" w:rsidR="002843F1" w:rsidRPr="00365920" w:rsidRDefault="002843F1" w:rsidP="00365920">
      <w:pPr>
        <w:pStyle w:val="ListParagraph"/>
        <w:numPr>
          <w:ilvl w:val="0"/>
          <w:numId w:val="2"/>
        </w:numPr>
        <w:spacing w:line="240" w:lineRule="auto"/>
        <w:jc w:val="both"/>
        <w:rPr>
          <w:rFonts w:ascii="Times New Roman" w:hAnsi="Times New Roman" w:cs="Times New Roman"/>
          <w:b/>
          <w:sz w:val="24"/>
          <w:szCs w:val="24"/>
        </w:rPr>
      </w:pPr>
      <w:r w:rsidRPr="00365920">
        <w:rPr>
          <w:rFonts w:ascii="Times New Roman" w:hAnsi="Times New Roman" w:cs="Times New Roman"/>
          <w:b/>
          <w:sz w:val="24"/>
          <w:szCs w:val="24"/>
        </w:rPr>
        <w:t>BAHAN dan METODA</w:t>
      </w:r>
    </w:p>
    <w:p w14:paraId="18260521" w14:textId="157F02D9" w:rsidR="002843F1" w:rsidRPr="00365920"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 xml:space="preserve">Penelitian ini dilakukan di dalam </w:t>
      </w:r>
      <w:r w:rsidR="00DF5403" w:rsidRPr="00365920">
        <w:rPr>
          <w:rFonts w:ascii="Times New Roman" w:hAnsi="Times New Roman" w:cs="Times New Roman"/>
          <w:i/>
          <w:sz w:val="24"/>
          <w:szCs w:val="24"/>
        </w:rPr>
        <w:t xml:space="preserve">Greenhouse </w:t>
      </w:r>
      <w:r w:rsidRPr="00365920">
        <w:rPr>
          <w:rFonts w:ascii="Times New Roman" w:hAnsi="Times New Roman" w:cs="Times New Roman"/>
          <w:sz w:val="24"/>
          <w:szCs w:val="24"/>
        </w:rPr>
        <w:t xml:space="preserve"> yang ada di Labolatorium benih Fakultas Pertanian dan Bisnis Universitas Kristen Satya Wacana Salatiga. Tempat perc</w:t>
      </w:r>
      <w:r w:rsidR="0099244C" w:rsidRPr="00365920">
        <w:rPr>
          <w:rFonts w:ascii="Times New Roman" w:hAnsi="Times New Roman" w:cs="Times New Roman"/>
          <w:sz w:val="24"/>
          <w:szCs w:val="24"/>
        </w:rPr>
        <w:t>obaan berada pada ketinggian ±450</w:t>
      </w:r>
      <w:r w:rsidRPr="00365920">
        <w:rPr>
          <w:rFonts w:ascii="Times New Roman" w:hAnsi="Times New Roman" w:cs="Times New Roman"/>
          <w:sz w:val="24"/>
          <w:szCs w:val="24"/>
        </w:rPr>
        <w:t xml:space="preserve"> m dpl dengan suhu  harian 20,5</w:t>
      </w:r>
      <w:r w:rsidRPr="00365920">
        <w:rPr>
          <w:rFonts w:ascii="Times New Roman" w:hAnsi="Times New Roman" w:cs="Times New Roman"/>
          <w:sz w:val="24"/>
          <w:szCs w:val="24"/>
          <w:vertAlign w:val="superscript"/>
        </w:rPr>
        <w:t>o</w:t>
      </w:r>
      <w:r w:rsidRPr="00365920">
        <w:rPr>
          <w:rFonts w:ascii="Times New Roman" w:hAnsi="Times New Roman" w:cs="Times New Roman"/>
          <w:sz w:val="24"/>
          <w:szCs w:val="24"/>
        </w:rPr>
        <w:t xml:space="preserve">C hingga 37,8 </w:t>
      </w:r>
      <w:r w:rsidRPr="00365920">
        <w:rPr>
          <w:rFonts w:ascii="Times New Roman" w:hAnsi="Times New Roman" w:cs="Times New Roman"/>
          <w:sz w:val="24"/>
          <w:szCs w:val="24"/>
          <w:vertAlign w:val="superscript"/>
        </w:rPr>
        <w:t>o</w:t>
      </w:r>
      <w:r w:rsidRPr="00365920">
        <w:rPr>
          <w:rFonts w:ascii="Times New Roman" w:hAnsi="Times New Roman" w:cs="Times New Roman"/>
          <w:sz w:val="24"/>
          <w:szCs w:val="24"/>
        </w:rPr>
        <w:t>C, kelembaban udara 38% hingga 94%.</w:t>
      </w:r>
    </w:p>
    <w:p w14:paraId="059F6E90" w14:textId="5BD17A8B" w:rsidR="002843F1" w:rsidRPr="00365920"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 xml:space="preserve">Alat yang digunakan pada penelitain ini penggaris, gunting, timbangan digital, oven, kuvet, tabung reaksi, </w:t>
      </w:r>
      <w:r w:rsidRPr="00365920">
        <w:rPr>
          <w:rFonts w:ascii="Times New Roman" w:hAnsi="Times New Roman" w:cs="Times New Roman"/>
          <w:i/>
          <w:sz w:val="24"/>
          <w:szCs w:val="24"/>
        </w:rPr>
        <w:t xml:space="preserve">Electrical Conductivity </w:t>
      </w:r>
      <w:r w:rsidRPr="00365920">
        <w:rPr>
          <w:rFonts w:ascii="Times New Roman" w:hAnsi="Times New Roman" w:cs="Times New Roman"/>
          <w:sz w:val="24"/>
          <w:szCs w:val="24"/>
        </w:rPr>
        <w:t>meter, pH meter dan rangkaian instalasi hidroponik sistem rakit apung. Bahan yang digunakan benih sawi caisim varietas tosakan, pupuk AB mix, rockwoll</w:t>
      </w:r>
      <w:r w:rsidR="001843DE" w:rsidRPr="00365920">
        <w:rPr>
          <w:rFonts w:ascii="Times New Roman" w:hAnsi="Times New Roman" w:cs="Times New Roman"/>
          <w:sz w:val="24"/>
          <w:szCs w:val="24"/>
        </w:rPr>
        <w:t>,</w:t>
      </w:r>
      <w:r w:rsidR="00060ABC" w:rsidRPr="00365920">
        <w:rPr>
          <w:rFonts w:ascii="Times New Roman" w:hAnsi="Times New Roman" w:cs="Times New Roman"/>
          <w:sz w:val="24"/>
          <w:szCs w:val="24"/>
        </w:rPr>
        <w:t xml:space="preserve"> DMSO</w:t>
      </w:r>
      <w:r w:rsidR="001843DE" w:rsidRPr="00365920">
        <w:rPr>
          <w:rFonts w:ascii="Times New Roman" w:hAnsi="Times New Roman" w:cs="Times New Roman"/>
          <w:sz w:val="24"/>
          <w:szCs w:val="24"/>
        </w:rPr>
        <w:t xml:space="preserve"> </w:t>
      </w:r>
      <w:r w:rsidRPr="00365920">
        <w:rPr>
          <w:rFonts w:ascii="Times New Roman" w:hAnsi="Times New Roman" w:cs="Times New Roman"/>
          <w:sz w:val="24"/>
          <w:szCs w:val="24"/>
        </w:rPr>
        <w:t>dan alumunium Oil</w:t>
      </w:r>
      <w:r w:rsidR="00DF146D" w:rsidRPr="00365920">
        <w:rPr>
          <w:rFonts w:ascii="Times New Roman" w:hAnsi="Times New Roman" w:cs="Times New Roman"/>
          <w:sz w:val="24"/>
          <w:szCs w:val="24"/>
        </w:rPr>
        <w:t>.</w:t>
      </w:r>
    </w:p>
    <w:p w14:paraId="5061428C" w14:textId="4E11928A" w:rsidR="002843F1"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Penelitian ini menggunakan Rancangan Acak Lengkap (RAL) dengan perlakuan umur bibit 0 hari setelah semai (HSS); 5(HSS); 10 (HSS) dengan ulangan sebanyak sepuluh kali. Variabel pengamatan setiap enam hari sekali yang diamati yaitu tinggi tanaman, jumlah daun, luas daun, bobot segar tanaman, bobot kering tanaman dan di akhir total klorofil</w:t>
      </w:r>
      <w:r w:rsidR="00845295" w:rsidRPr="00365920">
        <w:rPr>
          <w:rFonts w:ascii="Times New Roman" w:hAnsi="Times New Roman" w:cs="Times New Roman"/>
          <w:sz w:val="24"/>
          <w:szCs w:val="24"/>
        </w:rPr>
        <w:t xml:space="preserve"> (Hiscox dan isrealstam, 1979)</w:t>
      </w:r>
      <w:r w:rsidRPr="00365920">
        <w:rPr>
          <w:rFonts w:ascii="Times New Roman" w:hAnsi="Times New Roman" w:cs="Times New Roman"/>
          <w:sz w:val="24"/>
          <w:szCs w:val="24"/>
        </w:rPr>
        <w:t xml:space="preserve">. Pada tahap persemaian bibit hanya mendapatkan air melalui penyiraman. Nutrisi akan didapatkan oleh tanaman ketika tanaman berada pada instalasi hidroponik rakit apung. Data yang didapat pada pengamatan utama dianalisis menggunakan </w:t>
      </w:r>
      <w:r w:rsidRPr="00365920">
        <w:rPr>
          <w:rFonts w:ascii="Times New Roman" w:hAnsi="Times New Roman" w:cs="Times New Roman"/>
          <w:i/>
          <w:sz w:val="24"/>
          <w:szCs w:val="24"/>
        </w:rPr>
        <w:t xml:space="preserve">Analysis of Variance </w:t>
      </w:r>
      <w:r w:rsidRPr="00365920">
        <w:rPr>
          <w:rFonts w:ascii="Times New Roman" w:hAnsi="Times New Roman" w:cs="Times New Roman"/>
          <w:sz w:val="24"/>
          <w:szCs w:val="24"/>
        </w:rPr>
        <w:lastRenderedPageBreak/>
        <w:t>(ANOVA) dan dilanjutkan uji Beda Nyata Jujur (BNJ) α=5%.</w:t>
      </w:r>
    </w:p>
    <w:p w14:paraId="33165882" w14:textId="77777777" w:rsidR="00DF7496" w:rsidRPr="00365920" w:rsidRDefault="00DF7496" w:rsidP="00365920">
      <w:pPr>
        <w:spacing w:line="240" w:lineRule="auto"/>
        <w:ind w:firstLine="720"/>
        <w:jc w:val="both"/>
        <w:rPr>
          <w:rFonts w:ascii="Times New Roman" w:hAnsi="Times New Roman" w:cs="Times New Roman"/>
          <w:sz w:val="24"/>
          <w:szCs w:val="24"/>
        </w:rPr>
      </w:pPr>
    </w:p>
    <w:p w14:paraId="3E42C7D8" w14:textId="77777777" w:rsidR="002843F1" w:rsidRPr="00365920" w:rsidRDefault="002843F1" w:rsidP="00365920">
      <w:pPr>
        <w:pStyle w:val="ListParagraph"/>
        <w:numPr>
          <w:ilvl w:val="0"/>
          <w:numId w:val="2"/>
        </w:numPr>
        <w:spacing w:line="240" w:lineRule="auto"/>
        <w:jc w:val="both"/>
        <w:rPr>
          <w:rFonts w:ascii="Times New Roman" w:hAnsi="Times New Roman" w:cs="Times New Roman"/>
          <w:b/>
          <w:sz w:val="24"/>
          <w:szCs w:val="24"/>
        </w:rPr>
      </w:pPr>
      <w:r w:rsidRPr="00365920">
        <w:rPr>
          <w:rFonts w:ascii="Times New Roman" w:hAnsi="Times New Roman" w:cs="Times New Roman"/>
          <w:b/>
          <w:sz w:val="24"/>
          <w:szCs w:val="24"/>
        </w:rPr>
        <w:lastRenderedPageBreak/>
        <w:t>HASIL dan PEMBAHASAN</w:t>
      </w:r>
    </w:p>
    <w:p w14:paraId="7F647B40" w14:textId="78523607" w:rsidR="00DF7496" w:rsidRDefault="002843F1" w:rsidP="00365920">
      <w:pPr>
        <w:pStyle w:val="ListParagraph"/>
        <w:numPr>
          <w:ilvl w:val="1"/>
          <w:numId w:val="2"/>
        </w:numPr>
        <w:spacing w:line="240" w:lineRule="auto"/>
        <w:jc w:val="both"/>
        <w:rPr>
          <w:rFonts w:ascii="Times New Roman" w:hAnsi="Times New Roman" w:cs="Times New Roman"/>
          <w:b/>
          <w:sz w:val="24"/>
          <w:szCs w:val="24"/>
        </w:rPr>
        <w:sectPr w:rsidR="00DF7496" w:rsidSect="00DF7496">
          <w:type w:val="continuous"/>
          <w:pgSz w:w="11906" w:h="16838"/>
          <w:pgMar w:top="1440" w:right="1440" w:bottom="1440" w:left="1440" w:header="708" w:footer="708" w:gutter="0"/>
          <w:cols w:num="2" w:space="708"/>
          <w:docGrid w:linePitch="360"/>
        </w:sectPr>
      </w:pPr>
      <w:r w:rsidRPr="00365920">
        <w:rPr>
          <w:rFonts w:ascii="Times New Roman" w:hAnsi="Times New Roman" w:cs="Times New Roman"/>
          <w:b/>
          <w:sz w:val="24"/>
          <w:szCs w:val="24"/>
        </w:rPr>
        <w:t xml:space="preserve"> Pengaruh umur bibit terhadap ti</w:t>
      </w:r>
      <w:r w:rsidR="00DF7496">
        <w:rPr>
          <w:rFonts w:ascii="Times New Roman" w:hAnsi="Times New Roman" w:cs="Times New Roman"/>
          <w:b/>
          <w:sz w:val="24"/>
          <w:szCs w:val="24"/>
        </w:rPr>
        <w:t>nggi dan jumlah daun sawi caisi</w:t>
      </w:r>
      <w:r w:rsidR="00703D43">
        <w:rPr>
          <w:rFonts w:ascii="Times New Roman" w:hAnsi="Times New Roman" w:cs="Times New Roman"/>
          <w:b/>
          <w:sz w:val="24"/>
          <w:szCs w:val="24"/>
        </w:rPr>
        <w:t>m</w:t>
      </w:r>
    </w:p>
    <w:p w14:paraId="22F9767F" w14:textId="2E153A25" w:rsidR="002843F1" w:rsidRPr="00DF7496" w:rsidRDefault="002843F1" w:rsidP="00DF7496">
      <w:pPr>
        <w:spacing w:line="240" w:lineRule="auto"/>
        <w:jc w:val="both"/>
        <w:rPr>
          <w:rFonts w:ascii="Times New Roman" w:hAnsi="Times New Roman" w:cs="Times New Roman"/>
          <w:b/>
          <w:sz w:val="24"/>
          <w:szCs w:val="24"/>
        </w:rPr>
      </w:pPr>
    </w:p>
    <w:p w14:paraId="5743B57C" w14:textId="4C56517F" w:rsidR="00AA4D20" w:rsidRPr="00365920" w:rsidRDefault="00DF146D" w:rsidP="00365920">
      <w:pPr>
        <w:spacing w:line="240" w:lineRule="auto"/>
        <w:ind w:left="720" w:firstLine="360"/>
        <w:jc w:val="both"/>
        <w:rPr>
          <w:rFonts w:ascii="Times New Roman" w:hAnsi="Times New Roman" w:cs="Times New Roman"/>
          <w:sz w:val="24"/>
          <w:szCs w:val="24"/>
        </w:rPr>
      </w:pPr>
      <w:r w:rsidRPr="00365920">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4D4ADC74" wp14:editId="2C7C0EC9">
            <wp:simplePos x="0" y="0"/>
            <wp:positionH relativeFrom="column">
              <wp:posOffset>1126446</wp:posOffset>
            </wp:positionH>
            <wp:positionV relativeFrom="paragraph">
              <wp:posOffset>36992</wp:posOffset>
            </wp:positionV>
            <wp:extent cx="3795395" cy="1445895"/>
            <wp:effectExtent l="0" t="0" r="14605" b="2095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B963D99" w14:textId="77777777" w:rsidR="00AA4D20" w:rsidRPr="00365920" w:rsidRDefault="00AA4D20" w:rsidP="00365920">
      <w:pPr>
        <w:spacing w:line="240" w:lineRule="auto"/>
        <w:ind w:left="720" w:firstLine="360"/>
        <w:jc w:val="both"/>
        <w:rPr>
          <w:rFonts w:ascii="Times New Roman" w:hAnsi="Times New Roman" w:cs="Times New Roman"/>
          <w:sz w:val="24"/>
          <w:szCs w:val="24"/>
        </w:rPr>
      </w:pPr>
    </w:p>
    <w:p w14:paraId="2DC5F179" w14:textId="08A21041" w:rsidR="00AA4D20" w:rsidRPr="00365920" w:rsidRDefault="00AA4D20" w:rsidP="00365920">
      <w:pPr>
        <w:spacing w:line="240" w:lineRule="auto"/>
        <w:ind w:left="720" w:firstLine="360"/>
        <w:jc w:val="both"/>
        <w:rPr>
          <w:rFonts w:ascii="Times New Roman" w:hAnsi="Times New Roman" w:cs="Times New Roman"/>
          <w:sz w:val="24"/>
          <w:szCs w:val="24"/>
        </w:rPr>
      </w:pPr>
    </w:p>
    <w:p w14:paraId="62F4D22F" w14:textId="77777777" w:rsidR="00AA4D20" w:rsidRPr="00365920" w:rsidRDefault="00AA4D20" w:rsidP="00365920">
      <w:pPr>
        <w:spacing w:line="240" w:lineRule="auto"/>
        <w:jc w:val="both"/>
        <w:rPr>
          <w:rFonts w:ascii="Times New Roman" w:hAnsi="Times New Roman" w:cs="Times New Roman"/>
          <w:sz w:val="24"/>
          <w:szCs w:val="24"/>
        </w:rPr>
      </w:pPr>
    </w:p>
    <w:p w14:paraId="24D57552" w14:textId="77777777" w:rsidR="00DF146D" w:rsidRPr="00365920" w:rsidRDefault="00DF146D" w:rsidP="00365920">
      <w:pPr>
        <w:spacing w:line="240" w:lineRule="auto"/>
        <w:jc w:val="both"/>
        <w:rPr>
          <w:rFonts w:ascii="Times New Roman" w:hAnsi="Times New Roman" w:cs="Times New Roman"/>
          <w:sz w:val="24"/>
          <w:szCs w:val="24"/>
        </w:rPr>
      </w:pPr>
    </w:p>
    <w:p w14:paraId="6530416B" w14:textId="49EBF1BA" w:rsidR="00AA4D20" w:rsidRPr="00365920" w:rsidRDefault="00AA4D20" w:rsidP="00365920">
      <w:pPr>
        <w:spacing w:line="240" w:lineRule="auto"/>
        <w:ind w:left="720" w:firstLine="720"/>
        <w:jc w:val="both"/>
        <w:rPr>
          <w:rFonts w:ascii="Times New Roman" w:hAnsi="Times New Roman" w:cs="Times New Roman"/>
          <w:sz w:val="24"/>
          <w:szCs w:val="24"/>
        </w:rPr>
      </w:pPr>
      <w:r w:rsidRPr="00365920">
        <w:rPr>
          <w:rFonts w:ascii="Times New Roman" w:hAnsi="Times New Roman" w:cs="Times New Roman"/>
          <w:sz w:val="24"/>
          <w:szCs w:val="24"/>
        </w:rPr>
        <w:t xml:space="preserve">   Gambar 1. </w:t>
      </w:r>
      <w:r w:rsidR="00382FBF" w:rsidRPr="00365920">
        <w:rPr>
          <w:rFonts w:ascii="Times New Roman" w:hAnsi="Times New Roman" w:cs="Times New Roman"/>
          <w:sz w:val="24"/>
          <w:szCs w:val="24"/>
        </w:rPr>
        <w:t>Kurva Tinggi Tanaman pada Berbagai Perlakuan yang diuji</w:t>
      </w:r>
    </w:p>
    <w:p w14:paraId="7E1C32B1" w14:textId="77777777" w:rsidR="00DF7496" w:rsidRDefault="00DF7496" w:rsidP="00365920">
      <w:pPr>
        <w:spacing w:line="240" w:lineRule="auto"/>
        <w:ind w:left="720" w:firstLine="36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space="708"/>
          <w:docGrid w:linePitch="360"/>
        </w:sectPr>
      </w:pPr>
    </w:p>
    <w:p w14:paraId="074A98BD" w14:textId="4CEEBED8" w:rsidR="001D2ED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lastRenderedPageBreak/>
        <w:t>Bedrasarkan gambar 1, pertumbuhan tanaman sawi caisim yang berasal dari perlakuan 0 HSS dan 5HSS memberikan pertambahan tinggi tanaman yang lebih cepat dibandingkan dengan perlakuan 10 HSS. Hal  ini terjadi karena pertambahan tinggi tanaman pada sawi caisim adannya pembelahan dan pembentangan sel pada meristem apikal batang. Menurut fahrudin (2009) Pertambahan buku-buku  pada batang  tanaman caisim akan berpengaruh terhadap banyaknya jumlah daun dan akan berpengaruh terhadap pertambahan tinggi tananam sawi caisim</w:t>
      </w:r>
      <w:r w:rsidR="00DF146D" w:rsidRPr="00365920">
        <w:rPr>
          <w:rFonts w:ascii="Times New Roman" w:hAnsi="Times New Roman" w:cs="Times New Roman"/>
          <w:sz w:val="24"/>
          <w:szCs w:val="24"/>
        </w:rPr>
        <w:t>.</w:t>
      </w:r>
      <w:r w:rsidR="004F1D70" w:rsidRPr="00365920">
        <w:rPr>
          <w:rFonts w:ascii="Times New Roman" w:hAnsi="Times New Roman" w:cs="Times New Roman"/>
          <w:sz w:val="24"/>
          <w:szCs w:val="24"/>
        </w:rPr>
        <w:t>Pertambahan tinggi tanaman juga disebabkan karena adannya nutri</w:t>
      </w:r>
      <w:r w:rsidR="006C0E8C" w:rsidRPr="00365920">
        <w:rPr>
          <w:rFonts w:ascii="Times New Roman" w:hAnsi="Times New Roman" w:cs="Times New Roman"/>
          <w:sz w:val="24"/>
          <w:szCs w:val="24"/>
        </w:rPr>
        <w:t>si</w:t>
      </w:r>
      <w:r w:rsidR="004F1D70" w:rsidRPr="00365920">
        <w:rPr>
          <w:rFonts w:ascii="Times New Roman" w:hAnsi="Times New Roman" w:cs="Times New Roman"/>
          <w:sz w:val="24"/>
          <w:szCs w:val="24"/>
        </w:rPr>
        <w:t xml:space="preserve"> bagi tanaman untuk berlangsungnya pertumbuhan tanaman dan bertambahnya tinggi tanaman Bahzar (2018). </w:t>
      </w:r>
    </w:p>
    <w:p w14:paraId="53D24F98" w14:textId="6841B106" w:rsidR="001D2ED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Bibit sawi caisim dengan perlakuan 0 HSS dan 5 HSS mengalami </w:t>
      </w:r>
      <w:r w:rsidRPr="00365920">
        <w:rPr>
          <w:rFonts w:ascii="Times New Roman" w:hAnsi="Times New Roman" w:cs="Times New Roman"/>
          <w:sz w:val="24"/>
          <w:szCs w:val="24"/>
        </w:rPr>
        <w:lastRenderedPageBreak/>
        <w:t>pertumbuhan yang cepat dibandingkan dengan perlakuan 10 HSS. Dikarenakan bibit 0 HSS dan 5 HSS memperoleh waktu yang relatif lebih lama yaitu 30 dan 25 hari dengan adannya suplai nutrisi yang cukup untuk pertumbuhan tanaman. Sedangkan perlakuan bibit 10 HSS memperoleh waktu yang lebih singkat selama 20 hari dan kecukupan nutrisi yang dibutuhkan tanaman terlambat. Menurut penelitian pratiwi et al., (2015)  perlakuan tingkatan EC nutiri AB mix pada tanaman sawi hidroponik</w:t>
      </w:r>
      <w:r w:rsidR="004F1D70" w:rsidRPr="00365920">
        <w:rPr>
          <w:rFonts w:ascii="Times New Roman" w:hAnsi="Times New Roman" w:cs="Times New Roman"/>
          <w:sz w:val="24"/>
          <w:szCs w:val="24"/>
        </w:rPr>
        <w:t xml:space="preserve"> </w:t>
      </w:r>
      <w:r w:rsidRPr="00365920">
        <w:rPr>
          <w:rFonts w:ascii="Times New Roman" w:hAnsi="Times New Roman" w:cs="Times New Roman"/>
          <w:sz w:val="24"/>
          <w:szCs w:val="24"/>
        </w:rPr>
        <w:t>akan memberikan pengaruh terhadap tinggi tanaman pada awal pertumbuhan yang berbeda nyata, hal ini karena awal pertumbuhan tanaman sawi sangat membutuhkan kecukupan nutrisi untuk pertumbuhan vegetatif.</w:t>
      </w:r>
    </w:p>
    <w:p w14:paraId="7750AEEC" w14:textId="77777777" w:rsidR="00DF7496" w:rsidRDefault="00DF7496" w:rsidP="00365920">
      <w:pPr>
        <w:spacing w:line="240" w:lineRule="auto"/>
        <w:ind w:left="720" w:firstLine="36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num="2" w:space="708"/>
          <w:docGrid w:linePitch="360"/>
        </w:sectPr>
      </w:pPr>
    </w:p>
    <w:p w14:paraId="46445841" w14:textId="1AD1A26B" w:rsidR="00AA4D20" w:rsidRPr="00365920" w:rsidRDefault="00AA4D20" w:rsidP="00365920">
      <w:pPr>
        <w:spacing w:line="240" w:lineRule="auto"/>
        <w:ind w:left="720" w:firstLine="360"/>
        <w:jc w:val="both"/>
        <w:rPr>
          <w:rFonts w:ascii="Times New Roman" w:hAnsi="Times New Roman" w:cs="Times New Roman"/>
          <w:sz w:val="24"/>
          <w:szCs w:val="24"/>
        </w:rPr>
      </w:pPr>
    </w:p>
    <w:p w14:paraId="46FA8DE1" w14:textId="3B313362" w:rsidR="001D2EDA" w:rsidRPr="00365920" w:rsidRDefault="00DF146D" w:rsidP="00365920">
      <w:pPr>
        <w:spacing w:line="240" w:lineRule="auto"/>
        <w:ind w:left="720" w:firstLine="360"/>
        <w:jc w:val="both"/>
        <w:rPr>
          <w:rFonts w:ascii="Times New Roman" w:hAnsi="Times New Roman" w:cs="Times New Roman"/>
          <w:sz w:val="24"/>
          <w:szCs w:val="24"/>
        </w:rPr>
      </w:pPr>
      <w:r w:rsidRPr="00365920">
        <w:rPr>
          <w:rFonts w:ascii="Times New Roman" w:hAnsi="Times New Roman" w:cs="Times New Roman"/>
          <w:noProof/>
          <w:sz w:val="24"/>
          <w:szCs w:val="24"/>
          <w:lang w:eastAsia="id-ID"/>
        </w:rPr>
        <w:drawing>
          <wp:anchor distT="0" distB="0" distL="114300" distR="114300" simplePos="0" relativeHeight="251661312" behindDoc="0" locked="0" layoutInCell="1" allowOverlap="1" wp14:anchorId="0C953DAA" wp14:editId="67C76408">
            <wp:simplePos x="0" y="0"/>
            <wp:positionH relativeFrom="column">
              <wp:posOffset>1062355</wp:posOffset>
            </wp:positionH>
            <wp:positionV relativeFrom="paragraph">
              <wp:posOffset>-33743</wp:posOffset>
            </wp:positionV>
            <wp:extent cx="3731895" cy="1509395"/>
            <wp:effectExtent l="0" t="0" r="20955" b="1460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521C988" w14:textId="77777777" w:rsidR="00AA4D20" w:rsidRPr="00365920" w:rsidRDefault="00AA4D20" w:rsidP="00365920">
      <w:pPr>
        <w:spacing w:line="240" w:lineRule="auto"/>
        <w:ind w:left="720" w:firstLine="360"/>
        <w:jc w:val="both"/>
        <w:rPr>
          <w:rFonts w:ascii="Times New Roman" w:hAnsi="Times New Roman" w:cs="Times New Roman"/>
          <w:sz w:val="24"/>
          <w:szCs w:val="24"/>
        </w:rPr>
      </w:pPr>
    </w:p>
    <w:p w14:paraId="6668C50E" w14:textId="77777777" w:rsidR="00DF146D" w:rsidRPr="00365920" w:rsidRDefault="00DF146D" w:rsidP="00365920">
      <w:pPr>
        <w:spacing w:line="240" w:lineRule="auto"/>
        <w:ind w:left="720" w:firstLine="360"/>
        <w:jc w:val="both"/>
        <w:rPr>
          <w:rFonts w:ascii="Times New Roman" w:hAnsi="Times New Roman" w:cs="Times New Roman"/>
          <w:sz w:val="24"/>
          <w:szCs w:val="24"/>
        </w:rPr>
      </w:pPr>
    </w:p>
    <w:p w14:paraId="4C3D233F" w14:textId="77777777" w:rsidR="00AA4D20" w:rsidRPr="00365920" w:rsidRDefault="00AA4D20" w:rsidP="00365920">
      <w:pPr>
        <w:spacing w:line="240" w:lineRule="auto"/>
        <w:ind w:left="720" w:firstLine="360"/>
        <w:jc w:val="both"/>
        <w:rPr>
          <w:rFonts w:ascii="Times New Roman" w:hAnsi="Times New Roman" w:cs="Times New Roman"/>
          <w:sz w:val="24"/>
          <w:szCs w:val="24"/>
        </w:rPr>
      </w:pPr>
    </w:p>
    <w:p w14:paraId="607E149B" w14:textId="77777777" w:rsidR="00AA4D20" w:rsidRPr="00365920" w:rsidRDefault="00AA4D20" w:rsidP="00365920">
      <w:pPr>
        <w:spacing w:line="240" w:lineRule="auto"/>
        <w:ind w:left="720" w:firstLine="360"/>
        <w:jc w:val="both"/>
        <w:rPr>
          <w:rFonts w:ascii="Times New Roman" w:hAnsi="Times New Roman" w:cs="Times New Roman"/>
          <w:sz w:val="24"/>
          <w:szCs w:val="24"/>
        </w:rPr>
      </w:pPr>
    </w:p>
    <w:p w14:paraId="5FE96DA7" w14:textId="5E6F08D6" w:rsidR="00AA4D20" w:rsidRPr="00365920" w:rsidRDefault="00AA4D20" w:rsidP="00365920">
      <w:pPr>
        <w:spacing w:line="240" w:lineRule="auto"/>
        <w:ind w:left="720" w:firstLine="720"/>
        <w:jc w:val="both"/>
        <w:rPr>
          <w:rFonts w:ascii="Times New Roman" w:hAnsi="Times New Roman" w:cs="Times New Roman"/>
          <w:sz w:val="24"/>
          <w:szCs w:val="24"/>
        </w:rPr>
      </w:pPr>
      <w:r w:rsidRPr="00365920">
        <w:rPr>
          <w:rFonts w:ascii="Times New Roman" w:hAnsi="Times New Roman" w:cs="Times New Roman"/>
          <w:sz w:val="24"/>
          <w:szCs w:val="24"/>
        </w:rPr>
        <w:t xml:space="preserve">   Gambar 2. </w:t>
      </w:r>
      <w:r w:rsidR="00382FBF" w:rsidRPr="00365920">
        <w:rPr>
          <w:rFonts w:ascii="Times New Roman" w:hAnsi="Times New Roman" w:cs="Times New Roman"/>
          <w:sz w:val="24"/>
          <w:szCs w:val="24"/>
        </w:rPr>
        <w:t>Kurva Jumlah Daun pada Berbagai Perlakuan yang Diuji</w:t>
      </w:r>
    </w:p>
    <w:p w14:paraId="715775EB" w14:textId="77777777" w:rsidR="00DF7496" w:rsidRDefault="00DF7496" w:rsidP="00365920">
      <w:pPr>
        <w:spacing w:line="240" w:lineRule="auto"/>
        <w:ind w:left="720" w:firstLine="36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space="708"/>
          <w:docGrid w:linePitch="360"/>
        </w:sectPr>
      </w:pPr>
    </w:p>
    <w:p w14:paraId="1920765D" w14:textId="36B8F9E4" w:rsidR="001D2ED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lastRenderedPageBreak/>
        <w:t>Berdasarkan gambar 2, pertambahan jumlah daun tanaman sawi caisim yang berasal dari perlakuan 0 HSS atau 5HSS memberikan pertambahan jumlah daun tanaman yang lebih cepat dan banyak  dibandingkan dengan perlakuan 10 HSS. Hal ini terjadi karena pertambahan jumlah daun berhubungan dengan tinggi tanaman dimana batang tanaman tersusun dari ruas yang merentang di antara buku-buku batang tempat melekatnya daun. Sehingga dengan bertambahnya tinggi tanaman akan menyebabkan jumlah daun juga semakin banyak. Menurut Syahputra et al., (2014) yang menyatakan bahwa tinggi tanaman juga berkaitan dengan jumlah daun, dikarenakan letak daun pada buku batang tanama sehingga apabila tanaman semakin tinggi jumlah daun juga akan semakin banyak.</w:t>
      </w:r>
      <w:r w:rsidR="009746A8" w:rsidRPr="00365920">
        <w:rPr>
          <w:rFonts w:ascii="Times New Roman" w:hAnsi="Times New Roman" w:cs="Times New Roman"/>
          <w:sz w:val="24"/>
          <w:szCs w:val="24"/>
        </w:rPr>
        <w:t xml:space="preserve"> </w:t>
      </w:r>
      <w:r w:rsidR="00F871B1" w:rsidRPr="00365920">
        <w:rPr>
          <w:rFonts w:ascii="Times New Roman" w:hAnsi="Times New Roman" w:cs="Times New Roman"/>
          <w:sz w:val="24"/>
          <w:szCs w:val="24"/>
        </w:rPr>
        <w:t>Faktor yang dapat mempengaruhi bertambahnya jumlah daun yaitu faktor lingk</w:t>
      </w:r>
      <w:r w:rsidR="003A3AC2" w:rsidRPr="00365920">
        <w:rPr>
          <w:rFonts w:ascii="Times New Roman" w:hAnsi="Times New Roman" w:cs="Times New Roman"/>
          <w:sz w:val="24"/>
          <w:szCs w:val="24"/>
        </w:rPr>
        <w:t>ungan dan ketersediaan nutrisi yang cukup bagi tanaman. Kecukupan nutrisi bagi tanaman dapat mempengaruhi bertambahnya jumlah daun pada suatu tanaman (Wijaya, 2000).</w:t>
      </w:r>
    </w:p>
    <w:p w14:paraId="0D698755" w14:textId="77777777" w:rsidR="002843F1"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Bibit sawi caisim dengan perlakuan 0 HSS dan 5 HSS mengalami </w:t>
      </w:r>
      <w:r w:rsidRPr="00365920">
        <w:rPr>
          <w:rFonts w:ascii="Times New Roman" w:hAnsi="Times New Roman" w:cs="Times New Roman"/>
          <w:sz w:val="24"/>
          <w:szCs w:val="24"/>
        </w:rPr>
        <w:lastRenderedPageBreak/>
        <w:t>pertumbuhan yang cepat dibandingkan dengan perlakuan 10 HSS. Dikarenakan bibit 0 HSS dan 5 HSS memperoleh waktu yang relatif lebih lama yaitu 30 dan 25 hari dengan adannya suplai nutrisi yang cukup untuk memacu munculnya daun-daun baru lebih cepat. Sedangkan perlakuan bibit 10 HSS memperoleh waktu yang lebih singkat selama 20 hari dan kecukupan nutrisi yang dibutuhkan tanaman terlambat. Waktu lamanya tanaman memperoleh kecukupan nutrisi sangatlah penting untuk menentukan banyaknya jumlah daun pada tanaman. Menurut penelitian Rizal (2017) ketersediaan unsur hara yang cukup dapat meningkatkan proses pembesaran dan pembelahan sel pada tanaman sawi, hal ini membuat tanaman dapat tumbuh dengan cepat karena adannya pertambahan organ pada tanaman.</w:t>
      </w:r>
    </w:p>
    <w:p w14:paraId="24798E8A" w14:textId="456B2B98" w:rsidR="002843F1" w:rsidRPr="00365920" w:rsidRDefault="002843F1" w:rsidP="00703D43">
      <w:pPr>
        <w:pStyle w:val="ListParagraph"/>
        <w:numPr>
          <w:ilvl w:val="1"/>
          <w:numId w:val="2"/>
        </w:numPr>
        <w:spacing w:line="240" w:lineRule="auto"/>
        <w:ind w:left="0" w:firstLine="567"/>
        <w:jc w:val="both"/>
        <w:rPr>
          <w:rFonts w:ascii="Times New Roman" w:hAnsi="Times New Roman" w:cs="Times New Roman"/>
          <w:b/>
          <w:sz w:val="24"/>
          <w:szCs w:val="24"/>
        </w:rPr>
      </w:pPr>
      <w:r w:rsidRPr="00365920">
        <w:rPr>
          <w:rFonts w:ascii="Times New Roman" w:hAnsi="Times New Roman" w:cs="Times New Roman"/>
          <w:b/>
          <w:sz w:val="24"/>
          <w:szCs w:val="24"/>
        </w:rPr>
        <w:t xml:space="preserve"> </w:t>
      </w:r>
      <w:r w:rsidR="00DF146D" w:rsidRPr="00365920">
        <w:rPr>
          <w:rFonts w:ascii="Times New Roman" w:hAnsi="Times New Roman" w:cs="Times New Roman"/>
          <w:b/>
          <w:sz w:val="24"/>
          <w:szCs w:val="24"/>
        </w:rPr>
        <w:t>Keragaan hasi</w:t>
      </w:r>
      <w:r w:rsidRPr="00365920">
        <w:rPr>
          <w:rFonts w:ascii="Times New Roman" w:hAnsi="Times New Roman" w:cs="Times New Roman"/>
          <w:b/>
          <w:sz w:val="24"/>
          <w:szCs w:val="24"/>
        </w:rPr>
        <w:t>l</w:t>
      </w:r>
    </w:p>
    <w:p w14:paraId="4206E9A0" w14:textId="6D537B95" w:rsidR="00DF146D"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Berdasarkan analisis parameter pengamatan lanjutan yang dilakukan menggunakan uji BNJ dengan selang kepercayaan 5% menunjukkan rata-rata pertumbuhan dan hasil tanaman sawi caisim yang ditampilkan pada tabel 1.</w:t>
      </w:r>
    </w:p>
    <w:p w14:paraId="7C2AA499" w14:textId="77777777" w:rsidR="00DF7496" w:rsidRDefault="00DF7496" w:rsidP="00365920">
      <w:pPr>
        <w:spacing w:line="240" w:lineRule="auto"/>
        <w:ind w:firstLine="72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num="2" w:space="708"/>
          <w:docGrid w:linePitch="360"/>
        </w:sectPr>
      </w:pPr>
    </w:p>
    <w:p w14:paraId="3F977A55" w14:textId="4353AD42" w:rsidR="001D2EDA" w:rsidRPr="00365920"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lastRenderedPageBreak/>
        <w:t xml:space="preserve">Tabel </w:t>
      </w:r>
      <w:r w:rsidR="001D2EDA" w:rsidRPr="00365920">
        <w:rPr>
          <w:rFonts w:ascii="Times New Roman" w:hAnsi="Times New Roman" w:cs="Times New Roman"/>
          <w:sz w:val="24"/>
          <w:szCs w:val="24"/>
        </w:rPr>
        <w:t>1.</w:t>
      </w:r>
      <w:r w:rsidR="00382FBF" w:rsidRPr="00365920">
        <w:rPr>
          <w:rFonts w:ascii="Times New Roman" w:hAnsi="Times New Roman" w:cs="Times New Roman"/>
          <w:sz w:val="24"/>
          <w:szCs w:val="24"/>
        </w:rPr>
        <w:t xml:space="preserve"> Rekapitulasi Rata-Rata Data Hasil Tanaman Sawi Caisim</w:t>
      </w:r>
    </w:p>
    <w:tbl>
      <w:tblPr>
        <w:tblStyle w:val="TableGrid"/>
        <w:tblW w:w="8528" w:type="dxa"/>
        <w:tblInd w:w="687" w:type="dxa"/>
        <w:tblLook w:val="04A0" w:firstRow="1" w:lastRow="0" w:firstColumn="1" w:lastColumn="0" w:noHBand="0" w:noVBand="1"/>
      </w:tblPr>
      <w:tblGrid>
        <w:gridCol w:w="1195"/>
        <w:gridCol w:w="1125"/>
        <w:gridCol w:w="1301"/>
        <w:gridCol w:w="1260"/>
        <w:gridCol w:w="1155"/>
        <w:gridCol w:w="1243"/>
        <w:gridCol w:w="1249"/>
      </w:tblGrid>
      <w:tr w:rsidR="00AA4D20" w:rsidRPr="00365920" w14:paraId="25254D30" w14:textId="77777777" w:rsidTr="00A105BF">
        <w:trPr>
          <w:trHeight w:val="340"/>
        </w:trPr>
        <w:tc>
          <w:tcPr>
            <w:tcW w:w="1195" w:type="dxa"/>
            <w:vMerge w:val="restart"/>
            <w:tcBorders>
              <w:left w:val="nil"/>
              <w:right w:val="nil"/>
            </w:tcBorders>
            <w:noWrap/>
          </w:tcPr>
          <w:p w14:paraId="313CF049" w14:textId="77777777" w:rsidR="00AA4D20" w:rsidRPr="00365920" w:rsidRDefault="00AA4D20" w:rsidP="00365920">
            <w:pPr>
              <w:jc w:val="center"/>
              <w:rPr>
                <w:rFonts w:ascii="Times New Roman" w:hAnsi="Times New Roman" w:cs="Times New Roman"/>
                <w:bCs/>
                <w:sz w:val="24"/>
                <w:szCs w:val="24"/>
              </w:rPr>
            </w:pPr>
          </w:p>
          <w:p w14:paraId="09DAFF75" w14:textId="77777777" w:rsidR="00AA4D20" w:rsidRPr="00365920" w:rsidRDefault="00AA4D20" w:rsidP="00365920">
            <w:pPr>
              <w:jc w:val="center"/>
              <w:rPr>
                <w:rFonts w:ascii="Times New Roman" w:hAnsi="Times New Roman" w:cs="Times New Roman"/>
                <w:bCs/>
                <w:sz w:val="24"/>
                <w:szCs w:val="24"/>
              </w:rPr>
            </w:pPr>
          </w:p>
          <w:p w14:paraId="3186E44D"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Perlakuan</w:t>
            </w:r>
          </w:p>
        </w:tc>
        <w:tc>
          <w:tcPr>
            <w:tcW w:w="7333" w:type="dxa"/>
            <w:gridSpan w:val="6"/>
            <w:tcBorders>
              <w:left w:val="nil"/>
              <w:bottom w:val="single" w:sz="4" w:space="0" w:color="auto"/>
              <w:right w:val="nil"/>
            </w:tcBorders>
          </w:tcPr>
          <w:p w14:paraId="1EF12BAD"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Parameter</w:t>
            </w:r>
          </w:p>
        </w:tc>
      </w:tr>
      <w:tr w:rsidR="00A105BF" w:rsidRPr="00365920" w14:paraId="36695F04" w14:textId="77777777" w:rsidTr="00A105BF">
        <w:trPr>
          <w:trHeight w:val="340"/>
        </w:trPr>
        <w:tc>
          <w:tcPr>
            <w:tcW w:w="1195" w:type="dxa"/>
            <w:vMerge/>
            <w:tcBorders>
              <w:left w:val="nil"/>
              <w:bottom w:val="single" w:sz="4" w:space="0" w:color="auto"/>
              <w:right w:val="nil"/>
            </w:tcBorders>
            <w:noWrap/>
            <w:hideMark/>
          </w:tcPr>
          <w:p w14:paraId="230EECE7" w14:textId="77777777" w:rsidR="00AA4D20" w:rsidRPr="00365920" w:rsidRDefault="00AA4D20" w:rsidP="00365920">
            <w:pPr>
              <w:jc w:val="center"/>
              <w:rPr>
                <w:rFonts w:ascii="Times New Roman" w:hAnsi="Times New Roman" w:cs="Times New Roman"/>
                <w:bCs/>
                <w:sz w:val="24"/>
                <w:szCs w:val="24"/>
              </w:rPr>
            </w:pPr>
          </w:p>
        </w:tc>
        <w:tc>
          <w:tcPr>
            <w:tcW w:w="1125" w:type="dxa"/>
            <w:tcBorders>
              <w:top w:val="single" w:sz="4" w:space="0" w:color="auto"/>
              <w:left w:val="nil"/>
              <w:bottom w:val="single" w:sz="4" w:space="0" w:color="auto"/>
              <w:right w:val="nil"/>
            </w:tcBorders>
            <w:noWrap/>
            <w:hideMark/>
          </w:tcPr>
          <w:p w14:paraId="0EA311D1"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Tinggi tanaman (cm)</w:t>
            </w:r>
          </w:p>
        </w:tc>
        <w:tc>
          <w:tcPr>
            <w:tcW w:w="1301" w:type="dxa"/>
            <w:tcBorders>
              <w:top w:val="single" w:sz="4" w:space="0" w:color="auto"/>
              <w:left w:val="nil"/>
              <w:bottom w:val="single" w:sz="4" w:space="0" w:color="auto"/>
              <w:right w:val="nil"/>
            </w:tcBorders>
            <w:noWrap/>
            <w:hideMark/>
          </w:tcPr>
          <w:p w14:paraId="20EF45BC" w14:textId="77777777" w:rsidR="00AA4D20" w:rsidRPr="00365920" w:rsidRDefault="00AA4D20" w:rsidP="00365920">
            <w:pPr>
              <w:jc w:val="center"/>
              <w:rPr>
                <w:rFonts w:ascii="Times New Roman" w:hAnsi="Times New Roman" w:cs="Times New Roman"/>
                <w:bCs/>
                <w:sz w:val="24"/>
                <w:szCs w:val="24"/>
              </w:rPr>
            </w:pPr>
          </w:p>
          <w:p w14:paraId="165309BA"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Jumlah daun (helai)</w:t>
            </w:r>
          </w:p>
        </w:tc>
        <w:tc>
          <w:tcPr>
            <w:tcW w:w="1260" w:type="dxa"/>
            <w:tcBorders>
              <w:top w:val="single" w:sz="4" w:space="0" w:color="auto"/>
              <w:left w:val="nil"/>
              <w:bottom w:val="single" w:sz="4" w:space="0" w:color="auto"/>
              <w:right w:val="nil"/>
            </w:tcBorders>
            <w:noWrap/>
            <w:hideMark/>
          </w:tcPr>
          <w:p w14:paraId="0AA8E28A" w14:textId="77777777" w:rsidR="00AA4D20" w:rsidRPr="00365920" w:rsidRDefault="00AA4D20" w:rsidP="00365920">
            <w:pPr>
              <w:jc w:val="center"/>
              <w:rPr>
                <w:rFonts w:ascii="Times New Roman" w:hAnsi="Times New Roman" w:cs="Times New Roman"/>
                <w:bCs/>
                <w:sz w:val="24"/>
                <w:szCs w:val="24"/>
              </w:rPr>
            </w:pPr>
          </w:p>
          <w:p w14:paraId="0C0783EE"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Luas daun (cm</w:t>
            </w:r>
            <w:r w:rsidRPr="00365920">
              <w:rPr>
                <w:rFonts w:ascii="Times New Roman" w:hAnsi="Times New Roman" w:cs="Times New Roman"/>
                <w:bCs/>
                <w:sz w:val="24"/>
                <w:szCs w:val="24"/>
                <w:vertAlign w:val="superscript"/>
              </w:rPr>
              <w:t>2</w:t>
            </w:r>
            <w:r w:rsidRPr="00365920">
              <w:rPr>
                <w:rFonts w:ascii="Times New Roman" w:hAnsi="Times New Roman" w:cs="Times New Roman"/>
                <w:bCs/>
                <w:sz w:val="24"/>
                <w:szCs w:val="24"/>
              </w:rPr>
              <w:t>)</w:t>
            </w:r>
          </w:p>
        </w:tc>
        <w:tc>
          <w:tcPr>
            <w:tcW w:w="1155" w:type="dxa"/>
            <w:tcBorders>
              <w:top w:val="single" w:sz="4" w:space="0" w:color="auto"/>
              <w:left w:val="nil"/>
              <w:bottom w:val="single" w:sz="4" w:space="0" w:color="auto"/>
              <w:right w:val="nil"/>
            </w:tcBorders>
          </w:tcPr>
          <w:p w14:paraId="175CF2FE"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Bobot Segar tanaman (gram)</w:t>
            </w:r>
          </w:p>
        </w:tc>
        <w:tc>
          <w:tcPr>
            <w:tcW w:w="1243" w:type="dxa"/>
            <w:tcBorders>
              <w:top w:val="single" w:sz="4" w:space="0" w:color="auto"/>
              <w:left w:val="nil"/>
              <w:bottom w:val="single" w:sz="4" w:space="0" w:color="auto"/>
              <w:right w:val="nil"/>
            </w:tcBorders>
          </w:tcPr>
          <w:p w14:paraId="63E2B038"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Bobot kering tanaman (gram)</w:t>
            </w:r>
          </w:p>
        </w:tc>
        <w:tc>
          <w:tcPr>
            <w:tcW w:w="1249" w:type="dxa"/>
            <w:tcBorders>
              <w:top w:val="single" w:sz="4" w:space="0" w:color="auto"/>
              <w:left w:val="nil"/>
              <w:bottom w:val="single" w:sz="4" w:space="0" w:color="auto"/>
              <w:right w:val="nil"/>
            </w:tcBorders>
            <w:noWrap/>
            <w:hideMark/>
          </w:tcPr>
          <w:p w14:paraId="0A8F4C28"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Total klorofil (mg/g)</w:t>
            </w:r>
          </w:p>
        </w:tc>
      </w:tr>
      <w:tr w:rsidR="00A105BF" w:rsidRPr="00365920" w14:paraId="7DC0E831" w14:textId="77777777" w:rsidTr="00A105BF">
        <w:trPr>
          <w:trHeight w:val="340"/>
        </w:trPr>
        <w:tc>
          <w:tcPr>
            <w:tcW w:w="1195" w:type="dxa"/>
            <w:tcBorders>
              <w:left w:val="nil"/>
              <w:bottom w:val="nil"/>
              <w:right w:val="nil"/>
            </w:tcBorders>
            <w:noWrap/>
            <w:hideMark/>
          </w:tcPr>
          <w:p w14:paraId="036EF70C"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0 HSS</w:t>
            </w:r>
          </w:p>
        </w:tc>
        <w:tc>
          <w:tcPr>
            <w:tcW w:w="1125" w:type="dxa"/>
            <w:tcBorders>
              <w:top w:val="single" w:sz="4" w:space="0" w:color="auto"/>
              <w:left w:val="nil"/>
              <w:bottom w:val="nil"/>
              <w:right w:val="nil"/>
            </w:tcBorders>
            <w:noWrap/>
            <w:hideMark/>
          </w:tcPr>
          <w:p w14:paraId="53082BA0"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37,1 A</w:t>
            </w:r>
          </w:p>
        </w:tc>
        <w:tc>
          <w:tcPr>
            <w:tcW w:w="1301" w:type="dxa"/>
            <w:tcBorders>
              <w:top w:val="single" w:sz="4" w:space="0" w:color="auto"/>
              <w:left w:val="nil"/>
              <w:bottom w:val="nil"/>
              <w:right w:val="nil"/>
            </w:tcBorders>
            <w:noWrap/>
            <w:hideMark/>
          </w:tcPr>
          <w:p w14:paraId="7B7E6FAA"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9,4 A</w:t>
            </w:r>
          </w:p>
        </w:tc>
        <w:tc>
          <w:tcPr>
            <w:tcW w:w="1260" w:type="dxa"/>
            <w:tcBorders>
              <w:top w:val="single" w:sz="4" w:space="0" w:color="auto"/>
              <w:left w:val="nil"/>
              <w:bottom w:val="nil"/>
              <w:right w:val="nil"/>
            </w:tcBorders>
            <w:noWrap/>
            <w:hideMark/>
          </w:tcPr>
          <w:p w14:paraId="3C8EC518"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790,8 A</w:t>
            </w:r>
          </w:p>
        </w:tc>
        <w:tc>
          <w:tcPr>
            <w:tcW w:w="1155" w:type="dxa"/>
            <w:tcBorders>
              <w:top w:val="single" w:sz="4" w:space="0" w:color="auto"/>
              <w:left w:val="nil"/>
              <w:bottom w:val="nil"/>
              <w:right w:val="nil"/>
            </w:tcBorders>
          </w:tcPr>
          <w:p w14:paraId="4C2BF8C5"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46,5 A</w:t>
            </w:r>
          </w:p>
        </w:tc>
        <w:tc>
          <w:tcPr>
            <w:tcW w:w="1243" w:type="dxa"/>
            <w:tcBorders>
              <w:top w:val="single" w:sz="4" w:space="0" w:color="auto"/>
              <w:left w:val="nil"/>
              <w:bottom w:val="nil"/>
              <w:right w:val="nil"/>
            </w:tcBorders>
          </w:tcPr>
          <w:p w14:paraId="4DF3693E"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2,9 A</w:t>
            </w:r>
          </w:p>
        </w:tc>
        <w:tc>
          <w:tcPr>
            <w:tcW w:w="1249" w:type="dxa"/>
            <w:tcBorders>
              <w:top w:val="single" w:sz="4" w:space="0" w:color="auto"/>
              <w:left w:val="nil"/>
              <w:bottom w:val="nil"/>
              <w:right w:val="nil"/>
            </w:tcBorders>
            <w:noWrap/>
            <w:hideMark/>
          </w:tcPr>
          <w:p w14:paraId="0E195AE6"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1,63 A</w:t>
            </w:r>
          </w:p>
        </w:tc>
      </w:tr>
      <w:tr w:rsidR="00A105BF" w:rsidRPr="00365920" w14:paraId="06C1E9CD" w14:textId="77777777" w:rsidTr="00A105BF">
        <w:trPr>
          <w:trHeight w:val="340"/>
        </w:trPr>
        <w:tc>
          <w:tcPr>
            <w:tcW w:w="1195" w:type="dxa"/>
            <w:tcBorders>
              <w:top w:val="nil"/>
              <w:left w:val="nil"/>
              <w:bottom w:val="nil"/>
              <w:right w:val="nil"/>
            </w:tcBorders>
            <w:noWrap/>
            <w:hideMark/>
          </w:tcPr>
          <w:p w14:paraId="6C989A4E"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5 HSS</w:t>
            </w:r>
          </w:p>
        </w:tc>
        <w:tc>
          <w:tcPr>
            <w:tcW w:w="1125" w:type="dxa"/>
            <w:tcBorders>
              <w:top w:val="nil"/>
              <w:left w:val="nil"/>
              <w:bottom w:val="nil"/>
              <w:right w:val="nil"/>
            </w:tcBorders>
            <w:noWrap/>
            <w:hideMark/>
          </w:tcPr>
          <w:p w14:paraId="3564A1F1"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33,4 B</w:t>
            </w:r>
          </w:p>
        </w:tc>
        <w:tc>
          <w:tcPr>
            <w:tcW w:w="1301" w:type="dxa"/>
            <w:tcBorders>
              <w:top w:val="nil"/>
              <w:left w:val="nil"/>
              <w:bottom w:val="nil"/>
              <w:right w:val="nil"/>
            </w:tcBorders>
            <w:noWrap/>
            <w:hideMark/>
          </w:tcPr>
          <w:p w14:paraId="70A55AE9"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8,6 A</w:t>
            </w:r>
          </w:p>
        </w:tc>
        <w:tc>
          <w:tcPr>
            <w:tcW w:w="1260" w:type="dxa"/>
            <w:tcBorders>
              <w:top w:val="nil"/>
              <w:left w:val="nil"/>
              <w:bottom w:val="nil"/>
              <w:right w:val="nil"/>
            </w:tcBorders>
            <w:noWrap/>
            <w:hideMark/>
          </w:tcPr>
          <w:p w14:paraId="129D9DF9"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467,3 B</w:t>
            </w:r>
          </w:p>
        </w:tc>
        <w:tc>
          <w:tcPr>
            <w:tcW w:w="1155" w:type="dxa"/>
            <w:tcBorders>
              <w:top w:val="nil"/>
              <w:left w:val="nil"/>
              <w:bottom w:val="nil"/>
              <w:right w:val="nil"/>
            </w:tcBorders>
          </w:tcPr>
          <w:p w14:paraId="43C220B7"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23,6 B</w:t>
            </w:r>
          </w:p>
        </w:tc>
        <w:tc>
          <w:tcPr>
            <w:tcW w:w="1243" w:type="dxa"/>
            <w:tcBorders>
              <w:top w:val="nil"/>
              <w:left w:val="nil"/>
              <w:bottom w:val="nil"/>
              <w:right w:val="nil"/>
            </w:tcBorders>
          </w:tcPr>
          <w:p w14:paraId="096DDC5C"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1,6 B</w:t>
            </w:r>
          </w:p>
        </w:tc>
        <w:tc>
          <w:tcPr>
            <w:tcW w:w="1249" w:type="dxa"/>
            <w:tcBorders>
              <w:top w:val="nil"/>
              <w:left w:val="nil"/>
              <w:bottom w:val="nil"/>
              <w:right w:val="nil"/>
            </w:tcBorders>
            <w:noWrap/>
            <w:hideMark/>
          </w:tcPr>
          <w:p w14:paraId="56AB5AA9"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1,88 A</w:t>
            </w:r>
          </w:p>
        </w:tc>
      </w:tr>
      <w:tr w:rsidR="00A105BF" w:rsidRPr="00365920" w14:paraId="7B9FC4B1" w14:textId="77777777" w:rsidTr="008E2C77">
        <w:trPr>
          <w:trHeight w:val="340"/>
        </w:trPr>
        <w:tc>
          <w:tcPr>
            <w:tcW w:w="1195" w:type="dxa"/>
            <w:tcBorders>
              <w:top w:val="nil"/>
              <w:left w:val="nil"/>
              <w:bottom w:val="single" w:sz="4" w:space="0" w:color="auto"/>
              <w:right w:val="nil"/>
            </w:tcBorders>
            <w:noWrap/>
            <w:hideMark/>
          </w:tcPr>
          <w:p w14:paraId="5833203C"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10 HSS</w:t>
            </w:r>
          </w:p>
        </w:tc>
        <w:tc>
          <w:tcPr>
            <w:tcW w:w="1125" w:type="dxa"/>
            <w:tcBorders>
              <w:top w:val="nil"/>
              <w:left w:val="nil"/>
              <w:bottom w:val="single" w:sz="4" w:space="0" w:color="auto"/>
              <w:right w:val="nil"/>
            </w:tcBorders>
            <w:noWrap/>
            <w:hideMark/>
          </w:tcPr>
          <w:p w14:paraId="3C687191"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23,9 C</w:t>
            </w:r>
          </w:p>
        </w:tc>
        <w:tc>
          <w:tcPr>
            <w:tcW w:w="1301" w:type="dxa"/>
            <w:tcBorders>
              <w:top w:val="nil"/>
              <w:left w:val="nil"/>
              <w:bottom w:val="single" w:sz="4" w:space="0" w:color="auto"/>
              <w:right w:val="nil"/>
            </w:tcBorders>
            <w:noWrap/>
            <w:hideMark/>
          </w:tcPr>
          <w:p w14:paraId="0DD9A45E" w14:textId="72F31D19"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7,3 B</w:t>
            </w:r>
          </w:p>
        </w:tc>
        <w:tc>
          <w:tcPr>
            <w:tcW w:w="1260" w:type="dxa"/>
            <w:tcBorders>
              <w:top w:val="nil"/>
              <w:left w:val="nil"/>
              <w:bottom w:val="single" w:sz="4" w:space="0" w:color="auto"/>
              <w:right w:val="nil"/>
            </w:tcBorders>
            <w:noWrap/>
            <w:hideMark/>
          </w:tcPr>
          <w:p w14:paraId="718351B5"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150,2 C</w:t>
            </w:r>
          </w:p>
        </w:tc>
        <w:tc>
          <w:tcPr>
            <w:tcW w:w="1155" w:type="dxa"/>
            <w:tcBorders>
              <w:top w:val="nil"/>
              <w:left w:val="nil"/>
              <w:bottom w:val="single" w:sz="4" w:space="0" w:color="auto"/>
              <w:right w:val="nil"/>
            </w:tcBorders>
          </w:tcPr>
          <w:p w14:paraId="55E2895C"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6,8 C</w:t>
            </w:r>
          </w:p>
        </w:tc>
        <w:tc>
          <w:tcPr>
            <w:tcW w:w="1243" w:type="dxa"/>
            <w:tcBorders>
              <w:top w:val="nil"/>
              <w:left w:val="nil"/>
              <w:bottom w:val="single" w:sz="4" w:space="0" w:color="auto"/>
              <w:right w:val="nil"/>
            </w:tcBorders>
          </w:tcPr>
          <w:p w14:paraId="6EBC6AF5"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0,4 C</w:t>
            </w:r>
          </w:p>
        </w:tc>
        <w:tc>
          <w:tcPr>
            <w:tcW w:w="1249" w:type="dxa"/>
            <w:tcBorders>
              <w:top w:val="nil"/>
              <w:left w:val="nil"/>
              <w:bottom w:val="single" w:sz="4" w:space="0" w:color="auto"/>
              <w:right w:val="nil"/>
            </w:tcBorders>
            <w:noWrap/>
            <w:hideMark/>
          </w:tcPr>
          <w:p w14:paraId="4D601F5B"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1,59 A</w:t>
            </w:r>
          </w:p>
        </w:tc>
      </w:tr>
      <w:tr w:rsidR="00A105BF" w:rsidRPr="00365920" w14:paraId="15C57772" w14:textId="77777777" w:rsidTr="008E2C77">
        <w:trPr>
          <w:trHeight w:val="340"/>
        </w:trPr>
        <w:tc>
          <w:tcPr>
            <w:tcW w:w="1195" w:type="dxa"/>
            <w:tcBorders>
              <w:top w:val="single" w:sz="4" w:space="0" w:color="auto"/>
              <w:left w:val="nil"/>
              <w:bottom w:val="single" w:sz="4" w:space="0" w:color="auto"/>
              <w:right w:val="nil"/>
            </w:tcBorders>
            <w:noWrap/>
            <w:hideMark/>
          </w:tcPr>
          <w:p w14:paraId="3B49A3F3"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RERATA</w:t>
            </w:r>
          </w:p>
        </w:tc>
        <w:tc>
          <w:tcPr>
            <w:tcW w:w="1125" w:type="dxa"/>
            <w:tcBorders>
              <w:top w:val="single" w:sz="4" w:space="0" w:color="auto"/>
              <w:left w:val="nil"/>
              <w:bottom w:val="single" w:sz="4" w:space="0" w:color="auto"/>
              <w:right w:val="nil"/>
            </w:tcBorders>
            <w:noWrap/>
            <w:hideMark/>
          </w:tcPr>
          <w:p w14:paraId="13237F9D" w14:textId="507A4B88"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31,4</w:t>
            </w:r>
          </w:p>
        </w:tc>
        <w:tc>
          <w:tcPr>
            <w:tcW w:w="1301" w:type="dxa"/>
            <w:tcBorders>
              <w:top w:val="single" w:sz="4" w:space="0" w:color="auto"/>
              <w:left w:val="nil"/>
              <w:bottom w:val="single" w:sz="4" w:space="0" w:color="auto"/>
              <w:right w:val="nil"/>
            </w:tcBorders>
            <w:noWrap/>
            <w:hideMark/>
          </w:tcPr>
          <w:p w14:paraId="53E377CF" w14:textId="59B6F1AB"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8,4</w:t>
            </w:r>
          </w:p>
        </w:tc>
        <w:tc>
          <w:tcPr>
            <w:tcW w:w="1260" w:type="dxa"/>
            <w:tcBorders>
              <w:top w:val="single" w:sz="4" w:space="0" w:color="auto"/>
              <w:left w:val="nil"/>
              <w:bottom w:val="single" w:sz="4" w:space="0" w:color="auto"/>
              <w:right w:val="nil"/>
            </w:tcBorders>
            <w:noWrap/>
            <w:hideMark/>
          </w:tcPr>
          <w:p w14:paraId="58782EDE"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469,4</w:t>
            </w:r>
          </w:p>
        </w:tc>
        <w:tc>
          <w:tcPr>
            <w:tcW w:w="1155" w:type="dxa"/>
            <w:tcBorders>
              <w:top w:val="single" w:sz="4" w:space="0" w:color="auto"/>
              <w:left w:val="nil"/>
              <w:bottom w:val="single" w:sz="4" w:space="0" w:color="auto"/>
              <w:right w:val="nil"/>
            </w:tcBorders>
          </w:tcPr>
          <w:p w14:paraId="15AADF5B"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25,6</w:t>
            </w:r>
          </w:p>
        </w:tc>
        <w:tc>
          <w:tcPr>
            <w:tcW w:w="1243" w:type="dxa"/>
            <w:tcBorders>
              <w:top w:val="single" w:sz="4" w:space="0" w:color="auto"/>
              <w:left w:val="nil"/>
              <w:bottom w:val="single" w:sz="4" w:space="0" w:color="auto"/>
              <w:right w:val="nil"/>
            </w:tcBorders>
          </w:tcPr>
          <w:p w14:paraId="57475E54"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1,6</w:t>
            </w:r>
          </w:p>
        </w:tc>
        <w:tc>
          <w:tcPr>
            <w:tcW w:w="1249" w:type="dxa"/>
            <w:tcBorders>
              <w:top w:val="single" w:sz="4" w:space="0" w:color="auto"/>
              <w:left w:val="nil"/>
              <w:bottom w:val="single" w:sz="4" w:space="0" w:color="auto"/>
              <w:right w:val="nil"/>
            </w:tcBorders>
            <w:noWrap/>
            <w:hideMark/>
          </w:tcPr>
          <w:p w14:paraId="67FAA62A"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1,7</w:t>
            </w:r>
          </w:p>
        </w:tc>
      </w:tr>
      <w:tr w:rsidR="00A105BF" w:rsidRPr="00365920" w14:paraId="48125AE3" w14:textId="77777777" w:rsidTr="008E2C77">
        <w:trPr>
          <w:trHeight w:val="340"/>
        </w:trPr>
        <w:tc>
          <w:tcPr>
            <w:tcW w:w="1195" w:type="dxa"/>
            <w:tcBorders>
              <w:top w:val="single" w:sz="4" w:space="0" w:color="auto"/>
              <w:left w:val="nil"/>
              <w:right w:val="nil"/>
            </w:tcBorders>
            <w:noWrap/>
            <w:hideMark/>
          </w:tcPr>
          <w:p w14:paraId="53841041" w14:textId="77777777" w:rsidR="00AA4D20" w:rsidRPr="00365920" w:rsidRDefault="00AA4D20"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CV%</w:t>
            </w:r>
          </w:p>
        </w:tc>
        <w:tc>
          <w:tcPr>
            <w:tcW w:w="1125" w:type="dxa"/>
            <w:tcBorders>
              <w:top w:val="single" w:sz="4" w:space="0" w:color="auto"/>
              <w:left w:val="nil"/>
              <w:right w:val="nil"/>
            </w:tcBorders>
            <w:noWrap/>
            <w:hideMark/>
          </w:tcPr>
          <w:p w14:paraId="0C705E2A"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6,7</w:t>
            </w:r>
          </w:p>
        </w:tc>
        <w:tc>
          <w:tcPr>
            <w:tcW w:w="1301" w:type="dxa"/>
            <w:tcBorders>
              <w:top w:val="single" w:sz="4" w:space="0" w:color="auto"/>
              <w:left w:val="nil"/>
              <w:right w:val="nil"/>
            </w:tcBorders>
            <w:noWrap/>
            <w:hideMark/>
          </w:tcPr>
          <w:p w14:paraId="4DD92ED9" w14:textId="3AB5250D"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11,4</w:t>
            </w:r>
          </w:p>
        </w:tc>
        <w:tc>
          <w:tcPr>
            <w:tcW w:w="1260" w:type="dxa"/>
            <w:tcBorders>
              <w:top w:val="single" w:sz="4" w:space="0" w:color="auto"/>
              <w:left w:val="nil"/>
              <w:right w:val="nil"/>
            </w:tcBorders>
            <w:noWrap/>
            <w:hideMark/>
          </w:tcPr>
          <w:p w14:paraId="1FE72083"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21</w:t>
            </w:r>
          </w:p>
        </w:tc>
        <w:tc>
          <w:tcPr>
            <w:tcW w:w="1155" w:type="dxa"/>
            <w:tcBorders>
              <w:top w:val="single" w:sz="4" w:space="0" w:color="auto"/>
              <w:left w:val="nil"/>
              <w:right w:val="nil"/>
            </w:tcBorders>
          </w:tcPr>
          <w:p w14:paraId="00D707BA"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20,8</w:t>
            </w:r>
          </w:p>
        </w:tc>
        <w:tc>
          <w:tcPr>
            <w:tcW w:w="1243" w:type="dxa"/>
            <w:tcBorders>
              <w:top w:val="single" w:sz="4" w:space="0" w:color="auto"/>
              <w:left w:val="nil"/>
              <w:right w:val="nil"/>
            </w:tcBorders>
          </w:tcPr>
          <w:p w14:paraId="54501EA5"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18,8</w:t>
            </w:r>
          </w:p>
        </w:tc>
        <w:tc>
          <w:tcPr>
            <w:tcW w:w="1249" w:type="dxa"/>
            <w:tcBorders>
              <w:top w:val="single" w:sz="4" w:space="0" w:color="auto"/>
              <w:left w:val="nil"/>
              <w:right w:val="nil"/>
            </w:tcBorders>
            <w:noWrap/>
            <w:hideMark/>
          </w:tcPr>
          <w:p w14:paraId="20B48300" w14:textId="77777777" w:rsidR="00AA4D20" w:rsidRPr="00365920" w:rsidRDefault="00AA4D20" w:rsidP="00365920">
            <w:pPr>
              <w:jc w:val="center"/>
              <w:rPr>
                <w:rFonts w:ascii="Times New Roman" w:hAnsi="Times New Roman" w:cs="Times New Roman"/>
                <w:sz w:val="24"/>
                <w:szCs w:val="24"/>
              </w:rPr>
            </w:pPr>
            <w:r w:rsidRPr="00365920">
              <w:rPr>
                <w:rFonts w:ascii="Times New Roman" w:hAnsi="Times New Roman" w:cs="Times New Roman"/>
                <w:sz w:val="24"/>
                <w:szCs w:val="24"/>
              </w:rPr>
              <w:t>16,8</w:t>
            </w:r>
          </w:p>
        </w:tc>
      </w:tr>
    </w:tbl>
    <w:p w14:paraId="4404C614" w14:textId="16A22CF3" w:rsidR="00DF7496" w:rsidRDefault="00DF7496" w:rsidP="00DF7496">
      <w:pPr>
        <w:spacing w:line="240" w:lineRule="auto"/>
        <w:jc w:val="both"/>
        <w:rPr>
          <w:rFonts w:ascii="Times New Roman" w:hAnsi="Times New Roman" w:cs="Times New Roman"/>
          <w:sz w:val="24"/>
          <w:szCs w:val="24"/>
        </w:rPr>
      </w:pPr>
      <w:bookmarkStart w:id="1" w:name="_Hlk43979762"/>
    </w:p>
    <w:p w14:paraId="7763E907" w14:textId="662F7C26" w:rsidR="00703D43" w:rsidRPr="00703D43" w:rsidRDefault="00382FBF" w:rsidP="00703D43">
      <w:pPr>
        <w:spacing w:line="240" w:lineRule="auto"/>
        <w:ind w:left="2127" w:hanging="1407"/>
        <w:jc w:val="both"/>
        <w:rPr>
          <w:rFonts w:ascii="Times New Roman" w:hAnsi="Times New Roman" w:cs="Times New Roman"/>
          <w:sz w:val="24"/>
          <w:szCs w:val="24"/>
        </w:rPr>
      </w:pPr>
      <w:proofErr w:type="spellStart"/>
      <w:r w:rsidRPr="00365920">
        <w:rPr>
          <w:rFonts w:ascii="Times New Roman" w:hAnsi="Times New Roman" w:cs="Times New Roman"/>
          <w:sz w:val="24"/>
          <w:szCs w:val="24"/>
          <w:lang w:val="en-US"/>
        </w:rPr>
        <w:t>Keterangan</w:t>
      </w:r>
      <w:proofErr w:type="spellEnd"/>
      <w:r w:rsidRPr="00365920">
        <w:rPr>
          <w:rFonts w:ascii="Times New Roman" w:hAnsi="Times New Roman" w:cs="Times New Roman"/>
          <w:sz w:val="24"/>
          <w:szCs w:val="24"/>
        </w:rPr>
        <w:t>:</w:t>
      </w:r>
      <w:r w:rsidRPr="00365920">
        <w:rPr>
          <w:rFonts w:ascii="Times New Roman" w:hAnsi="Times New Roman" w:cs="Times New Roman"/>
          <w:sz w:val="24"/>
          <w:szCs w:val="24"/>
        </w:rPr>
        <w:tab/>
      </w:r>
      <w:proofErr w:type="spellStart"/>
      <w:r w:rsidR="001843DE" w:rsidRPr="00365920">
        <w:rPr>
          <w:rFonts w:ascii="Times New Roman" w:hAnsi="Times New Roman" w:cs="Times New Roman"/>
          <w:sz w:val="24"/>
          <w:szCs w:val="24"/>
          <w:lang w:val="en-US"/>
        </w:rPr>
        <w:t>rerata</w:t>
      </w:r>
      <w:proofErr w:type="spellEnd"/>
      <w:r w:rsidR="001843DE" w:rsidRPr="00365920">
        <w:rPr>
          <w:rFonts w:ascii="Times New Roman" w:hAnsi="Times New Roman" w:cs="Times New Roman"/>
          <w:sz w:val="24"/>
          <w:szCs w:val="24"/>
          <w:lang w:val="en-US"/>
        </w:rPr>
        <w:t xml:space="preserve"> yang </w:t>
      </w:r>
      <w:proofErr w:type="spellStart"/>
      <w:r w:rsidR="001843DE" w:rsidRPr="00365920">
        <w:rPr>
          <w:rFonts w:ascii="Times New Roman" w:hAnsi="Times New Roman" w:cs="Times New Roman"/>
          <w:sz w:val="24"/>
          <w:szCs w:val="24"/>
          <w:lang w:val="en-US"/>
        </w:rPr>
        <w:t>diikuti</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huruf</w:t>
      </w:r>
      <w:proofErr w:type="spellEnd"/>
      <w:r w:rsidR="001843DE" w:rsidRPr="00365920">
        <w:rPr>
          <w:rFonts w:ascii="Times New Roman" w:hAnsi="Times New Roman" w:cs="Times New Roman"/>
          <w:sz w:val="24"/>
          <w:szCs w:val="24"/>
          <w:lang w:val="en-US"/>
        </w:rPr>
        <w:t xml:space="preserve"> </w:t>
      </w:r>
      <w:proofErr w:type="spellStart"/>
      <w:proofErr w:type="gramStart"/>
      <w:r w:rsidR="001843DE" w:rsidRPr="00365920">
        <w:rPr>
          <w:rFonts w:ascii="Times New Roman" w:hAnsi="Times New Roman" w:cs="Times New Roman"/>
          <w:sz w:val="24"/>
          <w:szCs w:val="24"/>
          <w:lang w:val="en-US"/>
        </w:rPr>
        <w:t>sama</w:t>
      </w:r>
      <w:proofErr w:type="spellEnd"/>
      <w:proofErr w:type="gram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dalam</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suatu</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kolom</w:t>
      </w:r>
      <w:proofErr w:type="spellEnd"/>
      <w:r w:rsidR="001843DE" w:rsidRPr="00365920">
        <w:rPr>
          <w:rFonts w:ascii="Times New Roman" w:hAnsi="Times New Roman" w:cs="Times New Roman"/>
          <w:sz w:val="24"/>
          <w:szCs w:val="24"/>
          <w:lang w:val="en-US"/>
        </w:rPr>
        <w:t xml:space="preserve"> yang </w:t>
      </w:r>
      <w:proofErr w:type="spellStart"/>
      <w:r w:rsidR="001843DE" w:rsidRPr="00365920">
        <w:rPr>
          <w:rFonts w:ascii="Times New Roman" w:hAnsi="Times New Roman" w:cs="Times New Roman"/>
          <w:sz w:val="24"/>
          <w:szCs w:val="24"/>
          <w:lang w:val="en-US"/>
        </w:rPr>
        <w:t>sama</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menunjukkan</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tidak</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berbeda</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nyata</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menurut</w:t>
      </w:r>
      <w:proofErr w:type="spellEnd"/>
      <w:r w:rsidR="001843DE" w:rsidRPr="00365920">
        <w:rPr>
          <w:rFonts w:ascii="Times New Roman" w:hAnsi="Times New Roman" w:cs="Times New Roman"/>
          <w:sz w:val="24"/>
          <w:szCs w:val="24"/>
          <w:lang w:val="en-US"/>
        </w:rPr>
        <w:t xml:space="preserve"> </w:t>
      </w:r>
      <w:proofErr w:type="spellStart"/>
      <w:r w:rsidR="001843DE" w:rsidRPr="00365920">
        <w:rPr>
          <w:rFonts w:ascii="Times New Roman" w:hAnsi="Times New Roman" w:cs="Times New Roman"/>
          <w:sz w:val="24"/>
          <w:szCs w:val="24"/>
          <w:lang w:val="en-US"/>
        </w:rPr>
        <w:t>uji</w:t>
      </w:r>
      <w:proofErr w:type="spellEnd"/>
      <w:r w:rsidR="001843DE" w:rsidRPr="00365920">
        <w:rPr>
          <w:rFonts w:ascii="Times New Roman" w:hAnsi="Times New Roman" w:cs="Times New Roman"/>
          <w:sz w:val="24"/>
          <w:szCs w:val="24"/>
          <w:lang w:val="en-US"/>
        </w:rPr>
        <w:t xml:space="preserve"> BNJ 5%. </w:t>
      </w:r>
      <w:bookmarkEnd w:id="1"/>
      <w:r w:rsidR="00703D43">
        <w:rPr>
          <w:rFonts w:ascii="Times New Roman" w:hAnsi="Times New Roman" w:cs="Times New Roman"/>
          <w:sz w:val="24"/>
          <w:szCs w:val="24"/>
          <w:lang w:val="en-US"/>
        </w:rPr>
        <w:t xml:space="preserve">HSS: </w:t>
      </w:r>
      <w:proofErr w:type="spellStart"/>
      <w:r w:rsidR="00703D43">
        <w:rPr>
          <w:rFonts w:ascii="Times New Roman" w:hAnsi="Times New Roman" w:cs="Times New Roman"/>
          <w:sz w:val="24"/>
          <w:szCs w:val="24"/>
          <w:lang w:val="en-US"/>
        </w:rPr>
        <w:t>Hari</w:t>
      </w:r>
      <w:proofErr w:type="spellEnd"/>
      <w:r w:rsidR="00703D43">
        <w:rPr>
          <w:rFonts w:ascii="Times New Roman" w:hAnsi="Times New Roman" w:cs="Times New Roman"/>
          <w:sz w:val="24"/>
          <w:szCs w:val="24"/>
          <w:lang w:val="en-US"/>
        </w:rPr>
        <w:t xml:space="preserve"> </w:t>
      </w:r>
      <w:proofErr w:type="spellStart"/>
      <w:r w:rsidR="00703D43">
        <w:rPr>
          <w:rFonts w:ascii="Times New Roman" w:hAnsi="Times New Roman" w:cs="Times New Roman"/>
          <w:sz w:val="24"/>
          <w:szCs w:val="24"/>
          <w:lang w:val="en-US"/>
        </w:rPr>
        <w:t>setelah</w:t>
      </w:r>
      <w:proofErr w:type="spellEnd"/>
      <w:r w:rsidR="00703D43">
        <w:rPr>
          <w:rFonts w:ascii="Times New Roman" w:hAnsi="Times New Roman" w:cs="Times New Roman"/>
          <w:sz w:val="24"/>
          <w:szCs w:val="24"/>
          <w:lang w:val="en-US"/>
        </w:rPr>
        <w:t xml:space="preserve"> </w:t>
      </w:r>
      <w:proofErr w:type="spellStart"/>
      <w:r w:rsidR="00703D43">
        <w:rPr>
          <w:rFonts w:ascii="Times New Roman" w:hAnsi="Times New Roman" w:cs="Times New Roman"/>
          <w:sz w:val="24"/>
          <w:szCs w:val="24"/>
          <w:lang w:val="en-US"/>
        </w:rPr>
        <w:t>semai</w:t>
      </w:r>
      <w:proofErr w:type="spellEnd"/>
    </w:p>
    <w:p w14:paraId="7B0D2A24" w14:textId="77777777" w:rsidR="005B242D" w:rsidRPr="00365920" w:rsidRDefault="005B242D" w:rsidP="00365920">
      <w:pPr>
        <w:spacing w:line="240" w:lineRule="auto"/>
        <w:ind w:left="720"/>
        <w:jc w:val="both"/>
        <w:rPr>
          <w:rFonts w:ascii="Times New Roman" w:hAnsi="Times New Roman" w:cs="Times New Roman"/>
          <w:sz w:val="24"/>
          <w:szCs w:val="24"/>
        </w:rPr>
      </w:pPr>
    </w:p>
    <w:p w14:paraId="5BCA92E2" w14:textId="46BAAE92" w:rsidR="005B242D" w:rsidRPr="00365920" w:rsidRDefault="00703D43" w:rsidP="00365920">
      <w:pPr>
        <w:spacing w:line="240" w:lineRule="auto"/>
        <w:jc w:val="both"/>
        <w:rPr>
          <w:rFonts w:ascii="Times New Roman" w:hAnsi="Times New Roman" w:cs="Times New Roman"/>
          <w:sz w:val="24"/>
          <w:szCs w:val="24"/>
        </w:rPr>
      </w:pPr>
      <w:r w:rsidRPr="00365920">
        <w:rPr>
          <w:rFonts w:ascii="Times New Roman" w:hAnsi="Times New Roman" w:cs="Times New Roman"/>
          <w:noProof/>
          <w:color w:val="FF0000"/>
          <w:sz w:val="24"/>
          <w:szCs w:val="24"/>
          <w:lang w:eastAsia="id-ID"/>
        </w:rPr>
        <w:lastRenderedPageBreak/>
        <w:drawing>
          <wp:anchor distT="0" distB="0" distL="114300" distR="114300" simplePos="0" relativeHeight="251662336" behindDoc="0" locked="0" layoutInCell="1" allowOverlap="1" wp14:anchorId="220CC542" wp14:editId="644BF66D">
            <wp:simplePos x="0" y="0"/>
            <wp:positionH relativeFrom="column">
              <wp:posOffset>2388553</wp:posOffset>
            </wp:positionH>
            <wp:positionV relativeFrom="paragraph">
              <wp:posOffset>-1263997</wp:posOffset>
            </wp:positionV>
            <wp:extent cx="1325245" cy="3582670"/>
            <wp:effectExtent l="0" t="4762" r="3492" b="3493"/>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13 at 11.09.53.jpeg"/>
                    <pic:cNvPicPr/>
                  </pic:nvPicPr>
                  <pic:blipFill rotWithShape="1">
                    <a:blip r:embed="rId13" cstate="print">
                      <a:extLst>
                        <a:ext uri="{28A0092B-C50C-407E-A947-70E740481C1C}">
                          <a14:useLocalDpi xmlns:a14="http://schemas.microsoft.com/office/drawing/2010/main" val="0"/>
                        </a:ext>
                      </a:extLst>
                    </a:blip>
                    <a:srcRect l="22506" r="14794" b="15296"/>
                    <a:stretch/>
                  </pic:blipFill>
                  <pic:spPr bwMode="auto">
                    <a:xfrm rot="16200000">
                      <a:off x="0" y="0"/>
                      <a:ext cx="1325245" cy="358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71C59E" w14:textId="77777777" w:rsidR="005B242D" w:rsidRPr="00365920" w:rsidRDefault="005B242D" w:rsidP="00365920">
      <w:pPr>
        <w:spacing w:line="240" w:lineRule="auto"/>
        <w:ind w:left="720"/>
        <w:jc w:val="both"/>
        <w:rPr>
          <w:rFonts w:ascii="Times New Roman" w:hAnsi="Times New Roman" w:cs="Times New Roman"/>
          <w:sz w:val="24"/>
          <w:szCs w:val="24"/>
        </w:rPr>
      </w:pPr>
    </w:p>
    <w:p w14:paraId="78B6E5E2" w14:textId="77777777" w:rsidR="005B242D" w:rsidRPr="00365920" w:rsidRDefault="005B242D" w:rsidP="00365920">
      <w:pPr>
        <w:spacing w:line="240" w:lineRule="auto"/>
        <w:jc w:val="both"/>
        <w:rPr>
          <w:rFonts w:ascii="Times New Roman" w:hAnsi="Times New Roman" w:cs="Times New Roman"/>
          <w:sz w:val="24"/>
          <w:szCs w:val="24"/>
        </w:rPr>
      </w:pPr>
    </w:p>
    <w:p w14:paraId="6A8D3718" w14:textId="77777777" w:rsidR="000D169E" w:rsidRPr="00365920" w:rsidRDefault="000D169E" w:rsidP="00365920">
      <w:pPr>
        <w:spacing w:line="240" w:lineRule="auto"/>
        <w:jc w:val="both"/>
        <w:rPr>
          <w:rFonts w:ascii="Times New Roman" w:hAnsi="Times New Roman" w:cs="Times New Roman"/>
          <w:sz w:val="24"/>
          <w:szCs w:val="24"/>
        </w:rPr>
      </w:pPr>
    </w:p>
    <w:p w14:paraId="1B9E04BE" w14:textId="084195C0" w:rsidR="005B242D" w:rsidRPr="00365920" w:rsidRDefault="005B242D" w:rsidP="00365920">
      <w:pPr>
        <w:spacing w:line="240" w:lineRule="auto"/>
        <w:ind w:left="720"/>
        <w:jc w:val="both"/>
        <w:rPr>
          <w:rFonts w:ascii="Times New Roman" w:hAnsi="Times New Roman" w:cs="Times New Roman"/>
          <w:sz w:val="24"/>
          <w:szCs w:val="24"/>
        </w:rPr>
      </w:pPr>
      <w:r w:rsidRPr="00365920">
        <w:rPr>
          <w:rFonts w:ascii="Times New Roman" w:hAnsi="Times New Roman" w:cs="Times New Roman"/>
          <w:sz w:val="24"/>
          <w:szCs w:val="24"/>
        </w:rPr>
        <w:tab/>
      </w:r>
      <w:r w:rsidRPr="00365920">
        <w:rPr>
          <w:rFonts w:ascii="Times New Roman" w:hAnsi="Times New Roman" w:cs="Times New Roman"/>
          <w:sz w:val="24"/>
          <w:szCs w:val="24"/>
        </w:rPr>
        <w:tab/>
      </w:r>
      <w:r w:rsidR="002D03FF" w:rsidRPr="00365920">
        <w:rPr>
          <w:rFonts w:ascii="Times New Roman" w:hAnsi="Times New Roman" w:cs="Times New Roman"/>
          <w:sz w:val="24"/>
          <w:szCs w:val="24"/>
        </w:rPr>
        <w:t xml:space="preserve">      </w:t>
      </w:r>
      <w:r w:rsidR="000D169E" w:rsidRPr="00365920">
        <w:rPr>
          <w:rFonts w:ascii="Times New Roman" w:hAnsi="Times New Roman" w:cs="Times New Roman"/>
          <w:sz w:val="24"/>
          <w:szCs w:val="24"/>
        </w:rPr>
        <w:t xml:space="preserve">  </w:t>
      </w:r>
      <w:r w:rsidR="002D03FF" w:rsidRPr="00365920">
        <w:rPr>
          <w:rFonts w:ascii="Times New Roman" w:hAnsi="Times New Roman" w:cs="Times New Roman"/>
          <w:sz w:val="24"/>
          <w:szCs w:val="24"/>
        </w:rPr>
        <w:t xml:space="preserve"> </w:t>
      </w:r>
      <w:r w:rsidRPr="00365920">
        <w:rPr>
          <w:rFonts w:ascii="Times New Roman" w:hAnsi="Times New Roman" w:cs="Times New Roman"/>
          <w:sz w:val="24"/>
          <w:szCs w:val="24"/>
        </w:rPr>
        <w:t xml:space="preserve">    0HSS</w:t>
      </w:r>
      <w:r w:rsidRPr="00365920">
        <w:rPr>
          <w:rFonts w:ascii="Times New Roman" w:hAnsi="Times New Roman" w:cs="Times New Roman"/>
          <w:sz w:val="24"/>
          <w:szCs w:val="24"/>
        </w:rPr>
        <w:tab/>
        <w:t xml:space="preserve">     </w:t>
      </w:r>
      <w:r w:rsidR="002D03FF" w:rsidRPr="00365920">
        <w:rPr>
          <w:rFonts w:ascii="Times New Roman" w:hAnsi="Times New Roman" w:cs="Times New Roman"/>
          <w:sz w:val="24"/>
          <w:szCs w:val="24"/>
        </w:rPr>
        <w:t xml:space="preserve"> </w:t>
      </w:r>
      <w:r w:rsidR="000D169E" w:rsidRPr="00365920">
        <w:rPr>
          <w:rFonts w:ascii="Times New Roman" w:hAnsi="Times New Roman" w:cs="Times New Roman"/>
          <w:sz w:val="24"/>
          <w:szCs w:val="24"/>
        </w:rPr>
        <w:t xml:space="preserve">              </w:t>
      </w:r>
      <w:r w:rsidR="002D03FF" w:rsidRPr="00365920">
        <w:rPr>
          <w:rFonts w:ascii="Times New Roman" w:hAnsi="Times New Roman" w:cs="Times New Roman"/>
          <w:sz w:val="24"/>
          <w:szCs w:val="24"/>
        </w:rPr>
        <w:t xml:space="preserve">   </w:t>
      </w:r>
      <w:r w:rsidRPr="00365920">
        <w:rPr>
          <w:rFonts w:ascii="Times New Roman" w:hAnsi="Times New Roman" w:cs="Times New Roman"/>
          <w:sz w:val="24"/>
          <w:szCs w:val="24"/>
        </w:rPr>
        <w:t>5HSS</w:t>
      </w:r>
      <w:r w:rsidRPr="00365920">
        <w:rPr>
          <w:rFonts w:ascii="Times New Roman" w:hAnsi="Times New Roman" w:cs="Times New Roman"/>
          <w:sz w:val="24"/>
          <w:szCs w:val="24"/>
        </w:rPr>
        <w:tab/>
      </w:r>
      <w:r w:rsidR="002D03FF" w:rsidRPr="00365920">
        <w:rPr>
          <w:rFonts w:ascii="Times New Roman" w:hAnsi="Times New Roman" w:cs="Times New Roman"/>
          <w:sz w:val="24"/>
          <w:szCs w:val="24"/>
        </w:rPr>
        <w:t xml:space="preserve">  </w:t>
      </w:r>
      <w:r w:rsidR="000D169E" w:rsidRPr="00365920">
        <w:rPr>
          <w:rFonts w:ascii="Times New Roman" w:hAnsi="Times New Roman" w:cs="Times New Roman"/>
          <w:sz w:val="24"/>
          <w:szCs w:val="24"/>
        </w:rPr>
        <w:t xml:space="preserve">     </w:t>
      </w:r>
      <w:r w:rsidR="002D03FF" w:rsidRPr="00365920">
        <w:rPr>
          <w:rFonts w:ascii="Times New Roman" w:hAnsi="Times New Roman" w:cs="Times New Roman"/>
          <w:sz w:val="24"/>
          <w:szCs w:val="24"/>
        </w:rPr>
        <w:t xml:space="preserve"> </w:t>
      </w:r>
      <w:r w:rsidRPr="00365920">
        <w:rPr>
          <w:rFonts w:ascii="Times New Roman" w:hAnsi="Times New Roman" w:cs="Times New Roman"/>
          <w:sz w:val="24"/>
          <w:szCs w:val="24"/>
        </w:rPr>
        <w:t xml:space="preserve">   10HSS</w:t>
      </w:r>
    </w:p>
    <w:p w14:paraId="4316AC9A" w14:textId="4D54E4AE" w:rsidR="005B242D" w:rsidRPr="00365920" w:rsidRDefault="005B242D" w:rsidP="00365920">
      <w:pPr>
        <w:spacing w:line="240" w:lineRule="auto"/>
        <w:ind w:left="1440"/>
        <w:jc w:val="both"/>
        <w:rPr>
          <w:rFonts w:ascii="Times New Roman" w:hAnsi="Times New Roman" w:cs="Times New Roman"/>
          <w:sz w:val="24"/>
          <w:szCs w:val="24"/>
        </w:rPr>
      </w:pPr>
      <w:r w:rsidRPr="00365920">
        <w:rPr>
          <w:rFonts w:ascii="Times New Roman" w:hAnsi="Times New Roman" w:cs="Times New Roman"/>
          <w:sz w:val="24"/>
          <w:szCs w:val="24"/>
        </w:rPr>
        <w:t>Gambar 1. Umur tanamaman sawi caisim 30 hari setelah semai</w:t>
      </w:r>
    </w:p>
    <w:p w14:paraId="743553D9" w14:textId="77777777" w:rsidR="00DF7496" w:rsidRDefault="00DF7496" w:rsidP="00365920">
      <w:pPr>
        <w:spacing w:line="240" w:lineRule="auto"/>
        <w:ind w:left="720" w:firstLine="36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space="708"/>
          <w:docGrid w:linePitch="360"/>
        </w:sectPr>
      </w:pPr>
    </w:p>
    <w:p w14:paraId="758E9C63" w14:textId="43A6E1E8" w:rsidR="001D2ED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lastRenderedPageBreak/>
        <w:t>Berdasarkan tabel 1, perlakuan benih 0 HSS memberikan hasil tinggi tanaman yang berbeda nyata dengan perlakuan bibit 5 HSS dan 10 HSS. Hal ini dapat terjadi karena perlakuan 0 HSS memperoleh kondisi lingkungan yang mencukupi lebih cepat dan dalam waktu yang lama pada instalasi hidroponik rakit apung. Pertambahan tinggi pada caisim disebabkan karena terjadi pembelahan sel, pemanjangan sel dan diferensiasi sel pada meristem apikal batang sehingga muncul daun baru yang tumbuh bertambah panjang dan lebar ukurannya. Menurut Rosdiana (2015) Tinggi tanaman caisim berlangsung pada fase vegetatif. Pada fase vegetatif terjadi tiga proses yaitu pembelahan sel, pemanjangan sel, dan tahap diferensiasi sel. Ketersediaan unsur hara pada instalasi rakit apung mengakibatkan pemanjangan, pembelahan dan diferensiasi sel berjalan lebih cepat sehingga munculnya daun akan juga lebih cepat. Hal ini membuat pertambahan tinggi tanaman caisim yang berasal dari benih 0 HSS lebih cepat dibandingkan dengan caisim yang berasal dari benih 5 HSS dan 10 HSS. Hal ini seperti penelitian yang dilakukan pratiwi et la., (2015) yang menyatakan perlakuan EC nutrisi memberikan perbedaan yang nyata terhadap tinggi tanaman sawi. Proses pembelahan dan pemanjangan sel sangat bergantung dengan ketersediaan nutrisi.</w:t>
      </w:r>
    </w:p>
    <w:p w14:paraId="28CB69A9" w14:textId="77777777" w:rsidR="00703D43"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Berdasarkan tabel 1, perlakuan benih 0 HSS dan bibit 5 HSS memberikan pertambahan  jumlah daun yang berbeda nyata dengan perlakuan benih 10 HSS. Hal ini terjadi karena pada perlakuan 0 HSS </w:t>
      </w:r>
      <w:r w:rsidRPr="00365920">
        <w:rPr>
          <w:rFonts w:ascii="Times New Roman" w:hAnsi="Times New Roman" w:cs="Times New Roman"/>
          <w:sz w:val="24"/>
          <w:szCs w:val="24"/>
        </w:rPr>
        <w:lastRenderedPageBreak/>
        <w:t>memperoleh kondisi lingkungan yang mencukupi lebih cepat dan dalam waktu yang lama pada instalasi hidroponik rakit apung. Sumber daya lingkungan yang mencukupi akan mempengaruhi jumlah daun yang terbentuk pada tanaman sawi caisim. Pertambahan jumlah daun caisim terjadi karena munculnya primordia daun pada meristem apikal batang dan akan tumbuh menjadi daun tanaman yang utuh. Munculnya primordia daun akan mempengaruhi banyaknya jumlah daun yang terbentuk pada sawi caisim. Menurut Okataviani dan Usmadi (2019) primordial daun akan mengalami perbesaran, pembelahan dan diferensiasi sehingga membentuk daun baru yang sempurna. Menurut Haryadi et la., (2015) pembelahan dan perpanjangan sel pada tanaman dipengaruhi oleh ketersediaan unsur hara. Dimana unsur hara merupakan salah satu pembentuk enzim dan energi untuk metabolisme tanaman.</w:t>
      </w:r>
    </w:p>
    <w:p w14:paraId="6F57EFCF" w14:textId="77777777" w:rsidR="00703D43"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Berdasarkan tabel 1, perlakuan benih 0 HSS memberikan hasil luas daun yang berbeda nyata dengan perlakuan bibit 5 HSS dan 10 HSS. Hal tersebut menunjukkan perlakuan 0 HSS  mempunyai luas daun yang lebih luas dibandingkan dengan perlakuan 5 HSS dan 10 HSS. Umur bibit yang lebih muda proses fotosintesis akan berjalan dengan baik dengan memberikan luas daun yang lebih tinggi. Menurut Anggraini et la., (2013) laju fotosintesis pada tanaman dengan bibit muda berlangsung dengan baik yang ditandai dengan pertumbuhan dan perkembangan yang cepat sehingga fotosintat yang dihasilkan berupa biomassa </w:t>
      </w:r>
      <w:r w:rsidRPr="00365920">
        <w:rPr>
          <w:rFonts w:ascii="Times New Roman" w:hAnsi="Times New Roman" w:cs="Times New Roman"/>
          <w:sz w:val="24"/>
          <w:szCs w:val="24"/>
        </w:rPr>
        <w:lastRenderedPageBreak/>
        <w:t>tanaman seperti akar, daun dan batang akan semakin banyak pula. Luas daun merupakan cara perhitungan kemampuan dari tanaman untuk berfotosintesis. Semakin tinggi atau luas daun tanaman, akan berbanding lurus dengan pembentukan fotosintat pada tanaman. Fotosintat pada fase vegetatif selanjutnya akan didistribusikan ke bagian penting tanaman sebai indikator pertumbuhan tanaman (Arief et al., 2014).</w:t>
      </w:r>
    </w:p>
    <w:p w14:paraId="6BE8E0B2" w14:textId="77777777" w:rsidR="00703D43"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Berdasarkan tabel 1, perlakuan benih 0 HSS memberikan hasil bobot segar dan kering tanaman yang berbeda nyata dengan perlakuan bibit 5 HSS dan 10 HSS. Menurut Sukasana et al., (2019) jumlah daun yang banyak dan luas daun yang luas membuat bobot segar tanaman sawi semakin tinggi. Hal tersebut karena perlakuan 0 HSS memperoleh kecukupan nutrisi lebih awal dan berlangsung lebih lama, sehingga sangat mendukung pertumbuhan vegetatifnya dibandingkan </w:t>
      </w:r>
      <w:r w:rsidRPr="00365920">
        <w:rPr>
          <w:rFonts w:ascii="Times New Roman" w:hAnsi="Times New Roman" w:cs="Times New Roman"/>
          <w:sz w:val="24"/>
          <w:szCs w:val="24"/>
        </w:rPr>
        <w:lastRenderedPageBreak/>
        <w:t>dengan perlakuan 5 HSS dan 10 HSS. Unsur hara sangat dibutuhkan tanaman untuk pembelahan dan pemanjangan sel dapat berjalan secara optimal sehingga terjadi pertambahan biomassa segar tanaman (Rianti et al., 2019).</w:t>
      </w:r>
    </w:p>
    <w:p w14:paraId="4671DBE5" w14:textId="5BAE6879" w:rsidR="00DF7496" w:rsidRDefault="002843F1" w:rsidP="00703D43">
      <w:pPr>
        <w:spacing w:line="240" w:lineRule="auto"/>
        <w:ind w:firstLine="567"/>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num="2" w:space="708"/>
          <w:docGrid w:linePitch="360"/>
        </w:sectPr>
      </w:pPr>
      <w:r w:rsidRPr="00365920">
        <w:rPr>
          <w:rFonts w:ascii="Times New Roman" w:hAnsi="Times New Roman" w:cs="Times New Roman"/>
          <w:sz w:val="24"/>
          <w:szCs w:val="24"/>
        </w:rPr>
        <w:t>Berdasarkan tabel 1, perlakuan umur bibit tidak berpengaruh nyata pada parameter total klorofil daun tanaman sawi caisim. Total klorofil yang tidak berbeda nyata pada pengamatan akhir sawi caisim dikarenakan sawi caisim sudah pada tahap produksi, dimana pada tahap ini tanaman sawi caisim kecukupan nutrisi sudah didapatkan untuk pertumbuhan. Adanya suplai nutrisi pada tahap produksi klorofil pada daun sudah terbentuk kembali. Menurut suharja dan Sudarno (2009) salah satu unsur pembentuk klorofil yaitu adannya pasokan unsur hara N, P, K, Mg dan S yang tersedia dan dapat diserap tan</w:t>
      </w:r>
      <w:r w:rsidR="00DF7496">
        <w:rPr>
          <w:rFonts w:ascii="Times New Roman" w:hAnsi="Times New Roman" w:cs="Times New Roman"/>
          <w:sz w:val="24"/>
          <w:szCs w:val="24"/>
        </w:rPr>
        <w:t>aman</w:t>
      </w:r>
      <w:r w:rsidR="00703D43">
        <w:rPr>
          <w:rFonts w:ascii="Times New Roman" w:hAnsi="Times New Roman" w:cs="Times New Roman"/>
          <w:sz w:val="24"/>
          <w:szCs w:val="24"/>
        </w:rPr>
        <w:t>.</w:t>
      </w:r>
    </w:p>
    <w:p w14:paraId="3764F551" w14:textId="77777777" w:rsidR="00DF7496" w:rsidRPr="00365920" w:rsidRDefault="00DF7496" w:rsidP="00DF7496">
      <w:pPr>
        <w:spacing w:line="240" w:lineRule="auto"/>
        <w:jc w:val="both"/>
        <w:rPr>
          <w:rFonts w:ascii="Times New Roman" w:hAnsi="Times New Roman" w:cs="Times New Roman"/>
          <w:sz w:val="24"/>
          <w:szCs w:val="24"/>
        </w:rPr>
      </w:pPr>
    </w:p>
    <w:p w14:paraId="76907512" w14:textId="0D144D65" w:rsidR="001D2EDA" w:rsidRPr="00365920" w:rsidRDefault="002843F1" w:rsidP="00365920">
      <w:pPr>
        <w:spacing w:line="240" w:lineRule="auto"/>
        <w:ind w:firstLine="720"/>
        <w:jc w:val="both"/>
        <w:rPr>
          <w:rFonts w:ascii="Times New Roman" w:hAnsi="Times New Roman" w:cs="Times New Roman"/>
          <w:sz w:val="24"/>
          <w:szCs w:val="24"/>
        </w:rPr>
      </w:pPr>
      <w:r w:rsidRPr="00365920">
        <w:rPr>
          <w:rFonts w:ascii="Times New Roman" w:hAnsi="Times New Roman" w:cs="Times New Roman"/>
          <w:sz w:val="24"/>
          <w:szCs w:val="24"/>
        </w:rPr>
        <w:t>Tabel 2.</w:t>
      </w:r>
      <w:r w:rsidR="00382FBF" w:rsidRPr="00365920">
        <w:rPr>
          <w:rFonts w:ascii="Times New Roman" w:hAnsi="Times New Roman" w:cs="Times New Roman"/>
          <w:sz w:val="24"/>
          <w:szCs w:val="24"/>
        </w:rPr>
        <w:t xml:space="preserve"> Rekapitulasi bobot segar konsumsi </w:t>
      </w:r>
      <w:r w:rsidR="002D03FF" w:rsidRPr="00365920">
        <w:rPr>
          <w:rFonts w:ascii="Times New Roman" w:hAnsi="Times New Roman" w:cs="Times New Roman"/>
          <w:sz w:val="24"/>
          <w:szCs w:val="24"/>
        </w:rPr>
        <w:t>saat 30 hari setelah semai (HSS).</w:t>
      </w:r>
    </w:p>
    <w:tbl>
      <w:tblPr>
        <w:tblStyle w:val="TableGrid"/>
        <w:tblW w:w="0" w:type="auto"/>
        <w:tblInd w:w="720" w:type="dxa"/>
        <w:tblLook w:val="04A0" w:firstRow="1" w:lastRow="0" w:firstColumn="1" w:lastColumn="0" w:noHBand="0" w:noVBand="1"/>
      </w:tblPr>
      <w:tblGrid>
        <w:gridCol w:w="3931"/>
        <w:gridCol w:w="3953"/>
      </w:tblGrid>
      <w:tr w:rsidR="00A105BF" w:rsidRPr="00365920" w14:paraId="67667839" w14:textId="77777777" w:rsidTr="00A105BF">
        <w:trPr>
          <w:trHeight w:val="297"/>
        </w:trPr>
        <w:tc>
          <w:tcPr>
            <w:tcW w:w="3931" w:type="dxa"/>
            <w:tcBorders>
              <w:left w:val="nil"/>
              <w:bottom w:val="single" w:sz="4" w:space="0" w:color="auto"/>
              <w:right w:val="nil"/>
            </w:tcBorders>
          </w:tcPr>
          <w:p w14:paraId="1EE81FAA" w14:textId="77777777" w:rsidR="00A105BF" w:rsidRPr="00365920" w:rsidRDefault="00A105BF"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Umur Bibit</w:t>
            </w:r>
          </w:p>
        </w:tc>
        <w:tc>
          <w:tcPr>
            <w:tcW w:w="3953" w:type="dxa"/>
            <w:tcBorders>
              <w:left w:val="nil"/>
              <w:bottom w:val="single" w:sz="4" w:space="0" w:color="auto"/>
              <w:right w:val="nil"/>
            </w:tcBorders>
          </w:tcPr>
          <w:p w14:paraId="4A13746E" w14:textId="77777777" w:rsidR="00A105BF" w:rsidRPr="00365920" w:rsidRDefault="00A105BF" w:rsidP="00365920">
            <w:pPr>
              <w:jc w:val="center"/>
              <w:rPr>
                <w:rFonts w:ascii="Times New Roman" w:hAnsi="Times New Roman" w:cs="Times New Roman"/>
                <w:bCs/>
                <w:sz w:val="24"/>
                <w:szCs w:val="24"/>
              </w:rPr>
            </w:pPr>
            <w:r w:rsidRPr="00365920">
              <w:rPr>
                <w:rFonts w:ascii="Times New Roman" w:hAnsi="Times New Roman" w:cs="Times New Roman"/>
                <w:bCs/>
                <w:sz w:val="24"/>
                <w:szCs w:val="24"/>
              </w:rPr>
              <w:t>Hasil Tanaman (gram)</w:t>
            </w:r>
          </w:p>
        </w:tc>
      </w:tr>
      <w:tr w:rsidR="00A105BF" w:rsidRPr="00365920" w14:paraId="250A3059" w14:textId="77777777" w:rsidTr="00A105BF">
        <w:trPr>
          <w:trHeight w:val="297"/>
        </w:trPr>
        <w:tc>
          <w:tcPr>
            <w:tcW w:w="3931" w:type="dxa"/>
            <w:tcBorders>
              <w:top w:val="single" w:sz="4" w:space="0" w:color="auto"/>
              <w:left w:val="nil"/>
              <w:bottom w:val="nil"/>
              <w:right w:val="nil"/>
            </w:tcBorders>
          </w:tcPr>
          <w:p w14:paraId="611F21DC"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0 HSS</w:t>
            </w:r>
          </w:p>
        </w:tc>
        <w:tc>
          <w:tcPr>
            <w:tcW w:w="3953" w:type="dxa"/>
            <w:tcBorders>
              <w:top w:val="single" w:sz="4" w:space="0" w:color="auto"/>
              <w:left w:val="nil"/>
              <w:bottom w:val="nil"/>
              <w:right w:val="nil"/>
            </w:tcBorders>
          </w:tcPr>
          <w:p w14:paraId="0262D822"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41,86 A</w:t>
            </w:r>
          </w:p>
        </w:tc>
      </w:tr>
      <w:tr w:rsidR="00A105BF" w:rsidRPr="00365920" w14:paraId="160B3252" w14:textId="77777777" w:rsidTr="00A105BF">
        <w:trPr>
          <w:trHeight w:val="297"/>
        </w:trPr>
        <w:tc>
          <w:tcPr>
            <w:tcW w:w="3931" w:type="dxa"/>
            <w:tcBorders>
              <w:top w:val="nil"/>
              <w:left w:val="nil"/>
              <w:bottom w:val="nil"/>
              <w:right w:val="nil"/>
            </w:tcBorders>
          </w:tcPr>
          <w:p w14:paraId="12ED8F51"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5 HSS</w:t>
            </w:r>
          </w:p>
        </w:tc>
        <w:tc>
          <w:tcPr>
            <w:tcW w:w="3953" w:type="dxa"/>
            <w:tcBorders>
              <w:top w:val="nil"/>
              <w:left w:val="nil"/>
              <w:bottom w:val="nil"/>
              <w:right w:val="nil"/>
            </w:tcBorders>
          </w:tcPr>
          <w:p w14:paraId="3E9FDDC2"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21,14 B</w:t>
            </w:r>
          </w:p>
        </w:tc>
      </w:tr>
      <w:tr w:rsidR="00A105BF" w:rsidRPr="00365920" w14:paraId="3FE30612" w14:textId="77777777" w:rsidTr="00A105BF">
        <w:trPr>
          <w:trHeight w:val="297"/>
        </w:trPr>
        <w:tc>
          <w:tcPr>
            <w:tcW w:w="3931" w:type="dxa"/>
            <w:tcBorders>
              <w:top w:val="nil"/>
              <w:left w:val="nil"/>
              <w:bottom w:val="nil"/>
              <w:right w:val="nil"/>
            </w:tcBorders>
          </w:tcPr>
          <w:p w14:paraId="46963B45"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10 HSS</w:t>
            </w:r>
          </w:p>
        </w:tc>
        <w:tc>
          <w:tcPr>
            <w:tcW w:w="3953" w:type="dxa"/>
            <w:tcBorders>
              <w:top w:val="nil"/>
              <w:left w:val="nil"/>
              <w:bottom w:val="nil"/>
              <w:right w:val="nil"/>
            </w:tcBorders>
          </w:tcPr>
          <w:p w14:paraId="0C6CAAD9"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5,89 C</w:t>
            </w:r>
          </w:p>
        </w:tc>
      </w:tr>
      <w:tr w:rsidR="00A105BF" w:rsidRPr="00365920" w14:paraId="721406FA" w14:textId="77777777" w:rsidTr="00A105BF">
        <w:trPr>
          <w:trHeight w:val="297"/>
        </w:trPr>
        <w:tc>
          <w:tcPr>
            <w:tcW w:w="3931" w:type="dxa"/>
            <w:tcBorders>
              <w:top w:val="nil"/>
              <w:left w:val="nil"/>
              <w:bottom w:val="nil"/>
              <w:right w:val="nil"/>
            </w:tcBorders>
          </w:tcPr>
          <w:p w14:paraId="036CC612"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Rerata</w:t>
            </w:r>
          </w:p>
        </w:tc>
        <w:tc>
          <w:tcPr>
            <w:tcW w:w="3953" w:type="dxa"/>
            <w:tcBorders>
              <w:top w:val="nil"/>
              <w:left w:val="nil"/>
              <w:bottom w:val="nil"/>
              <w:right w:val="nil"/>
            </w:tcBorders>
          </w:tcPr>
          <w:p w14:paraId="7EF758BB"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22,96</w:t>
            </w:r>
          </w:p>
        </w:tc>
      </w:tr>
      <w:tr w:rsidR="00A105BF" w:rsidRPr="00365920" w14:paraId="3D6BCBF9" w14:textId="77777777" w:rsidTr="00A105BF">
        <w:trPr>
          <w:trHeight w:val="314"/>
        </w:trPr>
        <w:tc>
          <w:tcPr>
            <w:tcW w:w="3931" w:type="dxa"/>
            <w:tcBorders>
              <w:top w:val="nil"/>
              <w:left w:val="nil"/>
              <w:bottom w:val="single" w:sz="4" w:space="0" w:color="auto"/>
              <w:right w:val="nil"/>
            </w:tcBorders>
          </w:tcPr>
          <w:p w14:paraId="055C8734"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CV (%)</w:t>
            </w:r>
          </w:p>
        </w:tc>
        <w:tc>
          <w:tcPr>
            <w:tcW w:w="3953" w:type="dxa"/>
            <w:tcBorders>
              <w:top w:val="nil"/>
              <w:left w:val="nil"/>
              <w:bottom w:val="single" w:sz="4" w:space="0" w:color="auto"/>
              <w:right w:val="nil"/>
            </w:tcBorders>
          </w:tcPr>
          <w:p w14:paraId="49BB9C66" w14:textId="77777777" w:rsidR="00A105BF" w:rsidRPr="00365920" w:rsidRDefault="00A105BF" w:rsidP="00365920">
            <w:pPr>
              <w:jc w:val="center"/>
              <w:rPr>
                <w:rFonts w:ascii="Times New Roman" w:hAnsi="Times New Roman" w:cs="Times New Roman"/>
                <w:sz w:val="24"/>
                <w:szCs w:val="24"/>
              </w:rPr>
            </w:pPr>
            <w:r w:rsidRPr="00365920">
              <w:rPr>
                <w:rFonts w:ascii="Times New Roman" w:hAnsi="Times New Roman" w:cs="Times New Roman"/>
                <w:sz w:val="24"/>
                <w:szCs w:val="24"/>
              </w:rPr>
              <w:t>20,8</w:t>
            </w:r>
          </w:p>
        </w:tc>
      </w:tr>
    </w:tbl>
    <w:p w14:paraId="6C5A2BD3" w14:textId="7D2A1CBC" w:rsidR="00D762E6" w:rsidRPr="00365920" w:rsidRDefault="00382FBF" w:rsidP="00365920">
      <w:pPr>
        <w:spacing w:line="240" w:lineRule="auto"/>
        <w:ind w:left="1985" w:hanging="1265"/>
        <w:jc w:val="both"/>
        <w:rPr>
          <w:rFonts w:ascii="Times New Roman" w:hAnsi="Times New Roman" w:cs="Times New Roman"/>
          <w:sz w:val="24"/>
          <w:szCs w:val="24"/>
        </w:rPr>
      </w:pPr>
      <w:proofErr w:type="spellStart"/>
      <w:r w:rsidRPr="00365920">
        <w:rPr>
          <w:rFonts w:ascii="Times New Roman" w:hAnsi="Times New Roman" w:cs="Times New Roman"/>
          <w:sz w:val="24"/>
          <w:szCs w:val="24"/>
          <w:lang w:val="en-US"/>
        </w:rPr>
        <w:t>Keterangan</w:t>
      </w:r>
      <w:proofErr w:type="spellEnd"/>
      <w:r w:rsidRPr="00365920">
        <w:rPr>
          <w:rFonts w:ascii="Times New Roman" w:hAnsi="Times New Roman" w:cs="Times New Roman"/>
          <w:sz w:val="24"/>
          <w:szCs w:val="24"/>
          <w:lang w:val="en-US"/>
        </w:rPr>
        <w:t>:</w:t>
      </w:r>
      <w:r w:rsidRPr="00365920">
        <w:rPr>
          <w:rFonts w:ascii="Times New Roman" w:hAnsi="Times New Roman" w:cs="Times New Roman"/>
          <w:sz w:val="24"/>
          <w:szCs w:val="24"/>
          <w:lang w:val="en-US"/>
        </w:rPr>
        <w:tab/>
      </w:r>
      <w:proofErr w:type="spellStart"/>
      <w:r w:rsidR="00D762E6" w:rsidRPr="00365920">
        <w:rPr>
          <w:rFonts w:ascii="Times New Roman" w:hAnsi="Times New Roman" w:cs="Times New Roman"/>
          <w:sz w:val="24"/>
          <w:szCs w:val="24"/>
          <w:lang w:val="en-US"/>
        </w:rPr>
        <w:t>rerata</w:t>
      </w:r>
      <w:proofErr w:type="spellEnd"/>
      <w:r w:rsidR="00D762E6" w:rsidRPr="00365920">
        <w:rPr>
          <w:rFonts w:ascii="Times New Roman" w:hAnsi="Times New Roman" w:cs="Times New Roman"/>
          <w:sz w:val="24"/>
          <w:szCs w:val="24"/>
          <w:lang w:val="en-US"/>
        </w:rPr>
        <w:t xml:space="preserve"> yang </w:t>
      </w:r>
      <w:proofErr w:type="spellStart"/>
      <w:r w:rsidR="00D762E6" w:rsidRPr="00365920">
        <w:rPr>
          <w:rFonts w:ascii="Times New Roman" w:hAnsi="Times New Roman" w:cs="Times New Roman"/>
          <w:sz w:val="24"/>
          <w:szCs w:val="24"/>
          <w:lang w:val="en-US"/>
        </w:rPr>
        <w:t>diikuti</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huruf</w:t>
      </w:r>
      <w:proofErr w:type="spellEnd"/>
      <w:r w:rsidR="00D762E6" w:rsidRPr="00365920">
        <w:rPr>
          <w:rFonts w:ascii="Times New Roman" w:hAnsi="Times New Roman" w:cs="Times New Roman"/>
          <w:sz w:val="24"/>
          <w:szCs w:val="24"/>
          <w:lang w:val="en-US"/>
        </w:rPr>
        <w:t xml:space="preserve"> </w:t>
      </w:r>
      <w:proofErr w:type="spellStart"/>
      <w:proofErr w:type="gramStart"/>
      <w:r w:rsidR="00D762E6" w:rsidRPr="00365920">
        <w:rPr>
          <w:rFonts w:ascii="Times New Roman" w:hAnsi="Times New Roman" w:cs="Times New Roman"/>
          <w:sz w:val="24"/>
          <w:szCs w:val="24"/>
          <w:lang w:val="en-US"/>
        </w:rPr>
        <w:t>sama</w:t>
      </w:r>
      <w:proofErr w:type="spellEnd"/>
      <w:proofErr w:type="gram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dalam</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suatu</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kolom</w:t>
      </w:r>
      <w:proofErr w:type="spellEnd"/>
      <w:r w:rsidR="00D762E6" w:rsidRPr="00365920">
        <w:rPr>
          <w:rFonts w:ascii="Times New Roman" w:hAnsi="Times New Roman" w:cs="Times New Roman"/>
          <w:sz w:val="24"/>
          <w:szCs w:val="24"/>
          <w:lang w:val="en-US"/>
        </w:rPr>
        <w:t xml:space="preserve"> yang </w:t>
      </w:r>
      <w:proofErr w:type="spellStart"/>
      <w:r w:rsidR="00D762E6" w:rsidRPr="00365920">
        <w:rPr>
          <w:rFonts w:ascii="Times New Roman" w:hAnsi="Times New Roman" w:cs="Times New Roman"/>
          <w:sz w:val="24"/>
          <w:szCs w:val="24"/>
          <w:lang w:val="en-US"/>
        </w:rPr>
        <w:t>sama</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menunjukkan</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tidak</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berbeda</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nyata</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menurut</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uji</w:t>
      </w:r>
      <w:proofErr w:type="spellEnd"/>
      <w:r w:rsidR="00D762E6" w:rsidRPr="00365920">
        <w:rPr>
          <w:rFonts w:ascii="Times New Roman" w:hAnsi="Times New Roman" w:cs="Times New Roman"/>
          <w:sz w:val="24"/>
          <w:szCs w:val="24"/>
          <w:lang w:val="en-US"/>
        </w:rPr>
        <w:t xml:space="preserve"> BNJ 5%. HSS: </w:t>
      </w:r>
      <w:proofErr w:type="spellStart"/>
      <w:r w:rsidR="00D762E6" w:rsidRPr="00365920">
        <w:rPr>
          <w:rFonts w:ascii="Times New Roman" w:hAnsi="Times New Roman" w:cs="Times New Roman"/>
          <w:sz w:val="24"/>
          <w:szCs w:val="24"/>
          <w:lang w:val="en-US"/>
        </w:rPr>
        <w:t>Hari</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setelah</w:t>
      </w:r>
      <w:proofErr w:type="spellEnd"/>
      <w:r w:rsidR="00D762E6" w:rsidRPr="00365920">
        <w:rPr>
          <w:rFonts w:ascii="Times New Roman" w:hAnsi="Times New Roman" w:cs="Times New Roman"/>
          <w:sz w:val="24"/>
          <w:szCs w:val="24"/>
          <w:lang w:val="en-US"/>
        </w:rPr>
        <w:t xml:space="preserve"> </w:t>
      </w:r>
      <w:proofErr w:type="spellStart"/>
      <w:r w:rsidR="00D762E6" w:rsidRPr="00365920">
        <w:rPr>
          <w:rFonts w:ascii="Times New Roman" w:hAnsi="Times New Roman" w:cs="Times New Roman"/>
          <w:sz w:val="24"/>
          <w:szCs w:val="24"/>
          <w:lang w:val="en-US"/>
        </w:rPr>
        <w:t>semai</w:t>
      </w:r>
      <w:proofErr w:type="spellEnd"/>
      <w:r w:rsidR="00D762E6" w:rsidRPr="00365920">
        <w:rPr>
          <w:rFonts w:ascii="Times New Roman" w:hAnsi="Times New Roman" w:cs="Times New Roman"/>
          <w:sz w:val="24"/>
          <w:szCs w:val="24"/>
          <w:lang w:val="en-US"/>
        </w:rPr>
        <w:t>.</w:t>
      </w:r>
    </w:p>
    <w:p w14:paraId="77A26D9E" w14:textId="77777777" w:rsidR="00DF7496" w:rsidRDefault="00DF7496" w:rsidP="00365920">
      <w:pPr>
        <w:spacing w:line="240" w:lineRule="auto"/>
        <w:ind w:left="720" w:firstLine="360"/>
        <w:jc w:val="both"/>
        <w:rPr>
          <w:rFonts w:ascii="Times New Roman" w:hAnsi="Times New Roman" w:cs="Times New Roman"/>
          <w:sz w:val="24"/>
          <w:szCs w:val="24"/>
        </w:rPr>
        <w:sectPr w:rsidR="00DF7496" w:rsidSect="00DF7496">
          <w:type w:val="continuous"/>
          <w:pgSz w:w="11906" w:h="16838"/>
          <w:pgMar w:top="1440" w:right="1440" w:bottom="1440" w:left="1440" w:header="708" w:footer="708" w:gutter="0"/>
          <w:cols w:space="708"/>
          <w:docGrid w:linePitch="360"/>
        </w:sectPr>
      </w:pPr>
    </w:p>
    <w:p w14:paraId="60090545" w14:textId="3723E8B0" w:rsidR="0035210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lastRenderedPageBreak/>
        <w:t>Menurut arif et al., (2015) bobot segar tajuk tanaman merupakan bagian hasil panen tanaman yang bernilai ekonomis. Berdasarkan tabel 2, umur bibit berpengaruh terhadap hasil tanaman sawi caisim. Hasil tanaman dari bibit berumur 0 hari setelah semai (HSS) berbeda nyata lebih tinggi dibandingkan dengan caisim dari bibit umur 5 HHS dan 10 HSS.</w:t>
      </w:r>
    </w:p>
    <w:p w14:paraId="0509F652" w14:textId="7C2CD74A" w:rsidR="001D2EDA"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 xml:space="preserve">Menurut menteri pertanian (2000) tanaman sawi caisim varietas tosakan mampu menghasilkan kurang lebih 25 </w:t>
      </w:r>
      <w:r w:rsidRPr="00365920">
        <w:rPr>
          <w:rFonts w:ascii="Times New Roman" w:hAnsi="Times New Roman" w:cs="Times New Roman"/>
          <w:sz w:val="24"/>
          <w:szCs w:val="24"/>
        </w:rPr>
        <w:lastRenderedPageBreak/>
        <w:t xml:space="preserve">ton.ha-1 atau 250 gram pertanaman pada masa panen 30 hari setelah tanam. </w:t>
      </w:r>
      <w:r w:rsidR="00F01B69" w:rsidRPr="00365920">
        <w:rPr>
          <w:rFonts w:ascii="Times New Roman" w:hAnsi="Times New Roman" w:cs="Times New Roman"/>
          <w:sz w:val="24"/>
          <w:szCs w:val="24"/>
        </w:rPr>
        <w:t xml:space="preserve">Deskripsi varietas tanaman sawi caisim tosakan dapat menghasilkan berat 150 gram sampai 250 gram pertanaman dengan umur panen 30 hari setelah tanam. Dibandingkan dengan hasil penelitian </w:t>
      </w:r>
      <w:r w:rsidR="0035210A" w:rsidRPr="00365920">
        <w:rPr>
          <w:rFonts w:ascii="Times New Roman" w:hAnsi="Times New Roman" w:cs="Times New Roman"/>
          <w:sz w:val="24"/>
          <w:szCs w:val="24"/>
        </w:rPr>
        <w:t>dengan memperoleh hasil seberat 48,63 gram dengan jarak tanam 15 cm x 15 cm umur panen 30 hari setelah dan semai memperoleh hasil yang masih dibawah deskripsi varietas.</w:t>
      </w:r>
    </w:p>
    <w:p w14:paraId="3F304E0F" w14:textId="6DEC691F" w:rsidR="00365920" w:rsidRPr="00365920" w:rsidRDefault="002843F1"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lastRenderedPageBreak/>
        <w:t>Bibit berumur 0 hari setelah semai (HSS), artinya tanaman tersebut langsung ditanam dari benih pada instalasi hidroponik rakit apung. Hal ini membuat tanaman selama 30 hari terjadi pada lingkungan yang optimal untuk pertumbuhan tanaman termasuk fase pertumbuhan cepat. Akibat produksi biomassa persatuan waktu berlangsung optimal dan hasil panen menjadi tinggi. Menurut sarido dan junia (2017) semakin cepat tanaman mampu beradaptasi pada lingkungan yang optimal produktivitas juga akan semakin cepat. Bibit yang berumur 5 HSS adalah tanaman iini hanya 5 hari pada lingkungan persemaian dengan sumberdaya lingkungan yang terbatas, selebihnya 25 hari berada di instalasi hidroponik rakit apung dengan lingkungan yang optimal. Pertumbuhan cepat tanaman berumur 5 HSS terjadi di instalasi yang kebutuhan lingkungannya tercukupi sehingga hasilnnya juga tinggi. Menurut Krisna (2014) ketersediaan unsur hara yang cukup untuk pertumbuhan tanaman juga akan meningkatkan fotosintesis, dalam pembentukan protein, karbohidrat dan lemak sehingga hasil tanaman dapat maksimal. Protein, karbohidrat dan lemak adalah substrat pada proses respirasi tanaman, hasil dari proses respirasi merupakan energi yang akan digunakan untuk proses pertumbuhan organ pada tanaman. Bibit berumur 10 HSS adalah bibit selama 10 hari berada pada tempat persemaian yang kondisi lingkungan yang terbatas, sehingga pertumbuhan cepat bibit ini sudah pada lingkungan persemaian. Walaupun selama 20 hari tanaman berada pada lingkungan yang optimal di instalasi hidroponik rakit apung, hasil dari produksi biomassa persatuan waktu sudah mencapai fase lambat dan hasil tanaman menjadi rendah. Menurut Anggraini dkk (2013)  pindah tanam bibit pada umur lebih muda dapat menhindarkan tanaman dari cakaman pada saat pindah tanam, karena bibit mempunyai cada</w:t>
      </w:r>
      <w:r w:rsidR="00365920">
        <w:rPr>
          <w:rFonts w:ascii="Times New Roman" w:hAnsi="Times New Roman" w:cs="Times New Roman"/>
          <w:sz w:val="24"/>
          <w:szCs w:val="24"/>
        </w:rPr>
        <w:t>ngan makanan di dalam kutiledon.</w:t>
      </w:r>
    </w:p>
    <w:p w14:paraId="7FB94D6F" w14:textId="5AE7D97B" w:rsidR="002843F1" w:rsidRPr="00365920" w:rsidRDefault="00365920" w:rsidP="00703D43">
      <w:pPr>
        <w:pStyle w:val="ListParagraph"/>
        <w:numPr>
          <w:ilvl w:val="0"/>
          <w:numId w:val="2"/>
        </w:numPr>
        <w:spacing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lastRenderedPageBreak/>
        <w:t>KESIMPU</w:t>
      </w:r>
      <w:r w:rsidR="002843F1" w:rsidRPr="00365920">
        <w:rPr>
          <w:rFonts w:ascii="Times New Roman" w:hAnsi="Times New Roman" w:cs="Times New Roman"/>
          <w:b/>
          <w:sz w:val="24"/>
          <w:szCs w:val="24"/>
        </w:rPr>
        <w:t>LAN</w:t>
      </w:r>
    </w:p>
    <w:p w14:paraId="4BA4C90E" w14:textId="3B2F610D" w:rsidR="000D169E" w:rsidRDefault="001D2EDA" w:rsidP="00703D43">
      <w:pPr>
        <w:spacing w:line="240" w:lineRule="auto"/>
        <w:ind w:firstLine="567"/>
        <w:jc w:val="both"/>
        <w:rPr>
          <w:rFonts w:ascii="Times New Roman" w:hAnsi="Times New Roman" w:cs="Times New Roman"/>
          <w:sz w:val="24"/>
          <w:szCs w:val="24"/>
        </w:rPr>
      </w:pPr>
      <w:r w:rsidRPr="00365920">
        <w:rPr>
          <w:rFonts w:ascii="Times New Roman" w:hAnsi="Times New Roman" w:cs="Times New Roman"/>
          <w:sz w:val="24"/>
          <w:szCs w:val="24"/>
        </w:rPr>
        <w:t>Pengaruh umur bibit tanam 0 HSS (dari benih) memberikan pengaruh nyata terhadap pertumbuhan tinggi tanaman, jumlah daun, luas daun bobor segar tanaman dan bobot kering tanaman yang lebih tinggi dibandingkan dengan umur bibit 5 HSS atau pun 10 HSS. Sedangkan perlakuan umur bibit tanam tidak memberikan pengaruh terhadap total klorofil pada tanaman.</w:t>
      </w:r>
    </w:p>
    <w:p w14:paraId="65FF27ED" w14:textId="77777777" w:rsidR="002843F1" w:rsidRPr="00703D43" w:rsidRDefault="002843F1" w:rsidP="00703D43">
      <w:pPr>
        <w:spacing w:line="240" w:lineRule="auto"/>
        <w:jc w:val="center"/>
        <w:rPr>
          <w:rFonts w:ascii="Times New Roman" w:hAnsi="Times New Roman" w:cs="Times New Roman"/>
          <w:b/>
          <w:sz w:val="24"/>
          <w:szCs w:val="24"/>
        </w:rPr>
      </w:pPr>
      <w:r w:rsidRPr="00703D43">
        <w:rPr>
          <w:rFonts w:ascii="Times New Roman" w:hAnsi="Times New Roman" w:cs="Times New Roman"/>
          <w:b/>
          <w:sz w:val="24"/>
          <w:szCs w:val="24"/>
        </w:rPr>
        <w:t>DAFTAR PUSTAKA</w:t>
      </w:r>
    </w:p>
    <w:p w14:paraId="08AB9E26"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bCs/>
          <w:sz w:val="24"/>
          <w:szCs w:val="24"/>
        </w:rPr>
        <w:t xml:space="preserve">Anggraini.F., A.Suryanto, dan N.Aini. 2013. </w:t>
      </w:r>
      <w:r w:rsidRPr="00365920">
        <w:rPr>
          <w:rFonts w:ascii="Times New Roman" w:hAnsi="Times New Roman" w:cs="Times New Roman"/>
          <w:sz w:val="24"/>
          <w:szCs w:val="24"/>
        </w:rPr>
        <w:t>Sistem Tanam dan Umur Bibit pada Tanaman Padi Sawah (</w:t>
      </w:r>
      <w:r w:rsidRPr="00365920">
        <w:rPr>
          <w:rFonts w:ascii="Times New Roman" w:hAnsi="Times New Roman" w:cs="Times New Roman"/>
          <w:i/>
          <w:iCs/>
          <w:sz w:val="24"/>
          <w:szCs w:val="24"/>
        </w:rPr>
        <w:t xml:space="preserve">Oryza sativa </w:t>
      </w:r>
      <w:r w:rsidRPr="00365920">
        <w:rPr>
          <w:rFonts w:ascii="Times New Roman" w:hAnsi="Times New Roman" w:cs="Times New Roman"/>
          <w:sz w:val="24"/>
          <w:szCs w:val="24"/>
        </w:rPr>
        <w:t xml:space="preserve">L.) Varietas Inpari 13. Universitas Brawijaya. Fakultas Pertanian. Malang. </w:t>
      </w:r>
      <w:r w:rsidRPr="00365920">
        <w:rPr>
          <w:rFonts w:ascii="Times New Roman" w:hAnsi="Times New Roman" w:cs="Times New Roman"/>
          <w:i/>
          <w:iCs/>
          <w:sz w:val="24"/>
          <w:szCs w:val="24"/>
        </w:rPr>
        <w:t>Jurnal Produksi Tanaman</w:t>
      </w:r>
      <w:r w:rsidRPr="00365920">
        <w:rPr>
          <w:rFonts w:ascii="Times New Roman" w:hAnsi="Times New Roman" w:cs="Times New Roman"/>
          <w:sz w:val="24"/>
          <w:szCs w:val="24"/>
        </w:rPr>
        <w:t>. 1(2) : 52-60.</w:t>
      </w:r>
    </w:p>
    <w:p w14:paraId="3ADEC344"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bCs/>
          <w:sz w:val="24"/>
          <w:szCs w:val="24"/>
        </w:rPr>
        <w:t xml:space="preserve">Arief, A., Arifin, dan E. Widaryanto. 2014. </w:t>
      </w:r>
      <w:r w:rsidRPr="00365920">
        <w:rPr>
          <w:rFonts w:ascii="Times New Roman" w:hAnsi="Times New Roman" w:cs="Times New Roman"/>
          <w:sz w:val="24"/>
          <w:szCs w:val="24"/>
        </w:rPr>
        <w:t xml:space="preserve">Pengaruh Umur Transplanting Benih dan Berbagai Macam Pupuk Nitrogen terhadap Pertumbuhan dan Hasil Tanaman Jagung Manis. Universitas Brawijaya. Fakultas Pertanian. Malang. </w:t>
      </w:r>
      <w:r w:rsidRPr="00365920">
        <w:rPr>
          <w:rFonts w:ascii="Times New Roman" w:hAnsi="Times New Roman" w:cs="Times New Roman"/>
          <w:i/>
          <w:iCs/>
          <w:sz w:val="24"/>
          <w:szCs w:val="24"/>
        </w:rPr>
        <w:t>Jurnal Produksi Tanaman</w:t>
      </w:r>
      <w:r w:rsidRPr="00365920">
        <w:rPr>
          <w:rFonts w:ascii="Times New Roman" w:hAnsi="Times New Roman" w:cs="Times New Roman"/>
          <w:sz w:val="24"/>
          <w:szCs w:val="24"/>
        </w:rPr>
        <w:t>. 2 (1) : 1-9.</w:t>
      </w:r>
    </w:p>
    <w:p w14:paraId="1ED2B22B" w14:textId="19FE2A40" w:rsidR="004F1D70" w:rsidRPr="00365920" w:rsidRDefault="004F1D70"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Bahzar, M.H dan Santosa, M. 2018. Pengaruh Nutrisi dan Media Tanam Terhadap Pertumbuhan dan Hasil Tanamanan Pakcoy (</w:t>
      </w:r>
      <w:r w:rsidRPr="00365920">
        <w:rPr>
          <w:rFonts w:ascii="Times New Roman" w:hAnsi="Times New Roman" w:cs="Times New Roman"/>
          <w:i/>
          <w:iCs/>
          <w:sz w:val="24"/>
          <w:szCs w:val="24"/>
        </w:rPr>
        <w:t>Brassica rapa L. var. chinensis</w:t>
      </w:r>
      <w:r w:rsidRPr="00365920">
        <w:rPr>
          <w:rFonts w:ascii="Times New Roman" w:hAnsi="Times New Roman" w:cs="Times New Roman"/>
          <w:sz w:val="24"/>
          <w:szCs w:val="24"/>
        </w:rPr>
        <w:t>) Dengan Sistem Hidroponik Sumbu</w:t>
      </w:r>
      <w:r w:rsidRPr="00365920">
        <w:rPr>
          <w:rFonts w:ascii="Times New Roman" w:hAnsi="Times New Roman" w:cs="Times New Roman"/>
          <w:i/>
          <w:iCs/>
          <w:sz w:val="24"/>
          <w:szCs w:val="24"/>
        </w:rPr>
        <w:t>. Jurnal</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Produksi Tanaman</w:t>
      </w:r>
      <w:r w:rsidRPr="00365920">
        <w:rPr>
          <w:rFonts w:ascii="Times New Roman" w:hAnsi="Times New Roman" w:cs="Times New Roman"/>
          <w:sz w:val="24"/>
          <w:szCs w:val="24"/>
        </w:rPr>
        <w:t>. 6(7): 1273-1281.</w:t>
      </w:r>
    </w:p>
    <w:p w14:paraId="0EF5C8AB" w14:textId="77777777" w:rsidR="003F4591" w:rsidRPr="00365920" w:rsidRDefault="003F4591" w:rsidP="00365920">
      <w:pPr>
        <w:spacing w:line="240" w:lineRule="auto"/>
        <w:ind w:left="567" w:hanging="567"/>
        <w:jc w:val="both"/>
        <w:rPr>
          <w:rFonts w:ascii="Times New Roman" w:hAnsi="Times New Roman" w:cs="Times New Roman"/>
          <w:sz w:val="24"/>
          <w:szCs w:val="24"/>
        </w:rPr>
      </w:pPr>
      <w:proofErr w:type="spellStart"/>
      <w:r w:rsidRPr="00365920">
        <w:rPr>
          <w:rFonts w:ascii="Times New Roman" w:hAnsi="Times New Roman" w:cs="Times New Roman"/>
          <w:sz w:val="24"/>
          <w:szCs w:val="24"/>
          <w:lang w:val="en-US"/>
        </w:rPr>
        <w:t>Fahrudin</w:t>
      </w:r>
      <w:proofErr w:type="spellEnd"/>
      <w:r w:rsidRPr="00365920">
        <w:rPr>
          <w:rFonts w:ascii="Times New Roman" w:hAnsi="Times New Roman" w:cs="Times New Roman"/>
          <w:sz w:val="24"/>
          <w:szCs w:val="24"/>
          <w:lang w:val="en-US"/>
        </w:rPr>
        <w:t xml:space="preserve">, F. 2009. </w:t>
      </w:r>
      <w:proofErr w:type="spellStart"/>
      <w:proofErr w:type="gramStart"/>
      <w:r w:rsidRPr="00365920">
        <w:rPr>
          <w:rFonts w:ascii="Times New Roman" w:hAnsi="Times New Roman" w:cs="Times New Roman"/>
          <w:sz w:val="24"/>
          <w:szCs w:val="24"/>
          <w:lang w:val="en-US"/>
        </w:rPr>
        <w:t>Budidaya</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Caisim</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Menggunakan</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Ekstrak</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Teh</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dan</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Pupuk</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Kascing</w:t>
      </w:r>
      <w:proofErr w:type="spellEnd"/>
      <w:r w:rsidRPr="00365920">
        <w:rPr>
          <w:rFonts w:ascii="Times New Roman" w:hAnsi="Times New Roman" w:cs="Times New Roman"/>
          <w:sz w:val="24"/>
          <w:szCs w:val="24"/>
          <w:lang w:val="en-US"/>
        </w:rPr>
        <w:t>.</w:t>
      </w:r>
      <w:proofErr w:type="gramEnd"/>
      <w:r w:rsidRPr="00365920">
        <w:rPr>
          <w:rFonts w:ascii="Times New Roman" w:hAnsi="Times New Roman" w:cs="Times New Roman"/>
          <w:sz w:val="24"/>
          <w:szCs w:val="24"/>
          <w:lang w:val="en-US"/>
        </w:rPr>
        <w:t xml:space="preserve"> </w:t>
      </w:r>
      <w:proofErr w:type="spellStart"/>
      <w:proofErr w:type="gramStart"/>
      <w:r w:rsidRPr="00365920">
        <w:rPr>
          <w:rFonts w:ascii="Times New Roman" w:hAnsi="Times New Roman" w:cs="Times New Roman"/>
          <w:i/>
          <w:sz w:val="24"/>
          <w:szCs w:val="24"/>
          <w:lang w:val="en-US"/>
        </w:rPr>
        <w:t>Skripsi</w:t>
      </w:r>
      <w:proofErr w:type="spellEnd"/>
      <w:r w:rsidRPr="00365920">
        <w:rPr>
          <w:rFonts w:ascii="Times New Roman" w:hAnsi="Times New Roman" w:cs="Times New Roman"/>
          <w:sz w:val="24"/>
          <w:szCs w:val="24"/>
          <w:lang w:val="en-US"/>
        </w:rPr>
        <w:t>.</w:t>
      </w:r>
      <w:proofErr w:type="gramEnd"/>
      <w:r w:rsidRPr="00365920">
        <w:rPr>
          <w:rFonts w:ascii="Times New Roman" w:hAnsi="Times New Roman" w:cs="Times New Roman"/>
          <w:sz w:val="24"/>
          <w:szCs w:val="24"/>
          <w:lang w:val="en-US"/>
        </w:rPr>
        <w:t xml:space="preserve"> Surakarta: </w:t>
      </w:r>
      <w:proofErr w:type="spellStart"/>
      <w:r w:rsidRPr="00365920">
        <w:rPr>
          <w:rFonts w:ascii="Times New Roman" w:hAnsi="Times New Roman" w:cs="Times New Roman"/>
          <w:sz w:val="24"/>
          <w:szCs w:val="24"/>
          <w:lang w:val="en-US"/>
        </w:rPr>
        <w:t>Universitas</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Sebelas</w:t>
      </w:r>
      <w:proofErr w:type="spellEnd"/>
      <w:r w:rsidRPr="00365920">
        <w:rPr>
          <w:rFonts w:ascii="Times New Roman" w:hAnsi="Times New Roman" w:cs="Times New Roman"/>
          <w:sz w:val="24"/>
          <w:szCs w:val="24"/>
          <w:lang w:val="en-US"/>
        </w:rPr>
        <w:t xml:space="preserve"> </w:t>
      </w:r>
      <w:proofErr w:type="spellStart"/>
      <w:r w:rsidRPr="00365920">
        <w:rPr>
          <w:rFonts w:ascii="Times New Roman" w:hAnsi="Times New Roman" w:cs="Times New Roman"/>
          <w:sz w:val="24"/>
          <w:szCs w:val="24"/>
          <w:lang w:val="en-US"/>
        </w:rPr>
        <w:t>Maret</w:t>
      </w:r>
      <w:proofErr w:type="spellEnd"/>
      <w:r w:rsidRPr="00365920">
        <w:rPr>
          <w:rFonts w:ascii="Times New Roman" w:hAnsi="Times New Roman" w:cs="Times New Roman"/>
          <w:sz w:val="24"/>
          <w:szCs w:val="24"/>
          <w:lang w:val="en-US"/>
        </w:rPr>
        <w:t>.</w:t>
      </w:r>
    </w:p>
    <w:p w14:paraId="333C4DA1" w14:textId="77777777" w:rsidR="00845295"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Haryadi, D., H. Yetti &amp; S. Yoseva. (2015). Pengaruh Pemberian Beberapa Jenis Pupuk terhadap Pertumbuhan dan Produksi Tanaman Kailan (</w:t>
      </w:r>
      <w:r w:rsidRPr="00365920">
        <w:rPr>
          <w:rFonts w:ascii="Times New Roman" w:hAnsi="Times New Roman" w:cs="Times New Roman"/>
          <w:i/>
          <w:iCs/>
          <w:sz w:val="24"/>
          <w:szCs w:val="24"/>
        </w:rPr>
        <w:t xml:space="preserve">Brassica alboglabra </w:t>
      </w:r>
      <w:r w:rsidRPr="00365920">
        <w:rPr>
          <w:rFonts w:ascii="Times New Roman" w:hAnsi="Times New Roman" w:cs="Times New Roman"/>
          <w:sz w:val="24"/>
          <w:szCs w:val="24"/>
        </w:rPr>
        <w:t xml:space="preserve">L.). </w:t>
      </w:r>
      <w:r w:rsidRPr="00365920">
        <w:rPr>
          <w:rFonts w:ascii="Times New Roman" w:hAnsi="Times New Roman" w:cs="Times New Roman"/>
          <w:i/>
          <w:iCs/>
          <w:sz w:val="24"/>
          <w:szCs w:val="24"/>
        </w:rPr>
        <w:t>Jurnal Jom Faperta</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2</w:t>
      </w:r>
      <w:r w:rsidRPr="00365920">
        <w:rPr>
          <w:rFonts w:ascii="Times New Roman" w:hAnsi="Times New Roman" w:cs="Times New Roman"/>
          <w:sz w:val="24"/>
          <w:szCs w:val="24"/>
        </w:rPr>
        <w:t>(2): 1-10.</w:t>
      </w:r>
    </w:p>
    <w:p w14:paraId="610BCF19" w14:textId="77777777" w:rsidR="000D169E" w:rsidRPr="00365920" w:rsidRDefault="00845295"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lastRenderedPageBreak/>
        <w:t>Hiscox JD, Israelstam GF. 1979. A method for the extraction of chlorophyll from leaf tissue without maceration. Canadian Journal of Botany. 57(12): 1332</w:t>
      </w:r>
      <w:r w:rsidRPr="00365920">
        <w:rPr>
          <w:rFonts w:ascii="Times New Roman" w:hAnsi="Times New Roman" w:cs="Times New Roman"/>
          <w:sz w:val="24"/>
          <w:szCs w:val="24"/>
        </w:rPr>
        <w:sym w:font="Symbol" w:char="F02D"/>
      </w:r>
      <w:r w:rsidRPr="00365920">
        <w:rPr>
          <w:rFonts w:ascii="Times New Roman" w:hAnsi="Times New Roman" w:cs="Times New Roman"/>
          <w:sz w:val="24"/>
          <w:szCs w:val="24"/>
        </w:rPr>
        <w:t>1334.</w:t>
      </w:r>
    </w:p>
    <w:p w14:paraId="4E151996" w14:textId="1D14D1D8" w:rsidR="000D169E" w:rsidRPr="00365920" w:rsidRDefault="000D169E" w:rsidP="00365920">
      <w:pPr>
        <w:spacing w:line="240" w:lineRule="auto"/>
        <w:ind w:left="567" w:hanging="567"/>
        <w:jc w:val="both"/>
        <w:rPr>
          <w:rFonts w:ascii="Times New Roman" w:hAnsi="Times New Roman" w:cs="Times New Roman"/>
          <w:sz w:val="24"/>
          <w:szCs w:val="24"/>
        </w:rPr>
      </w:pPr>
      <w:r w:rsidRPr="00365920">
        <w:rPr>
          <w:rFonts w:ascii="Cambria" w:hAnsi="Cambria" w:cs="Cambria"/>
          <w:sz w:val="24"/>
          <w:szCs w:val="24"/>
        </w:rPr>
        <w:t>Kratky, B.A. 2009. Noncirculating Hydroponic Method for Leaf and Semihead Lettuce. Acta. H ort. 843: 65-72.</w:t>
      </w:r>
    </w:p>
    <w:p w14:paraId="75E9C15F" w14:textId="2512FF74" w:rsidR="00540DBE"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Krisna. 2014. Respon Pertumbuhan dan Hasil Tanaman Jagung (</w:t>
      </w:r>
      <w:r w:rsidRPr="00365920">
        <w:rPr>
          <w:rFonts w:ascii="Times New Roman" w:hAnsi="Times New Roman" w:cs="Times New Roman"/>
          <w:i/>
          <w:sz w:val="24"/>
          <w:szCs w:val="24"/>
        </w:rPr>
        <w:t>Zea Mays L</w:t>
      </w:r>
      <w:r w:rsidRPr="00365920">
        <w:rPr>
          <w:rFonts w:ascii="Times New Roman" w:hAnsi="Times New Roman" w:cs="Times New Roman"/>
          <w:sz w:val="24"/>
          <w:szCs w:val="24"/>
        </w:rPr>
        <w:t xml:space="preserve">.) terhadap Pemberian Pupuk Organik Cair Ampas Nilam. </w:t>
      </w:r>
      <w:r w:rsidR="00540DBE" w:rsidRPr="00365920">
        <w:rPr>
          <w:rFonts w:ascii="Times New Roman" w:hAnsi="Times New Roman" w:cs="Times New Roman"/>
          <w:i/>
          <w:sz w:val="24"/>
          <w:szCs w:val="24"/>
        </w:rPr>
        <w:t>J</w:t>
      </w:r>
      <w:r w:rsidRPr="00365920">
        <w:rPr>
          <w:rFonts w:ascii="Times New Roman" w:hAnsi="Times New Roman" w:cs="Times New Roman"/>
          <w:i/>
          <w:sz w:val="24"/>
          <w:szCs w:val="24"/>
        </w:rPr>
        <w:t>urnal UNITAS. Padang</w:t>
      </w:r>
      <w:r w:rsidRPr="00365920">
        <w:rPr>
          <w:rFonts w:ascii="Times New Roman" w:hAnsi="Times New Roman" w:cs="Times New Roman"/>
          <w:sz w:val="24"/>
          <w:szCs w:val="24"/>
        </w:rPr>
        <w:t>.</w:t>
      </w:r>
    </w:p>
    <w:p w14:paraId="03803E8A" w14:textId="23AC4CAE" w:rsidR="000D169E" w:rsidRPr="00365920" w:rsidRDefault="000D169E" w:rsidP="00365920">
      <w:pPr>
        <w:spacing w:line="240" w:lineRule="auto"/>
        <w:ind w:left="567" w:hanging="567"/>
        <w:jc w:val="both"/>
        <w:rPr>
          <w:rFonts w:ascii="Times New Roman" w:hAnsi="Times New Roman" w:cs="Times New Roman"/>
          <w:sz w:val="24"/>
          <w:szCs w:val="24"/>
        </w:rPr>
      </w:pPr>
      <w:r w:rsidRPr="00365920">
        <w:rPr>
          <w:rFonts w:ascii="CIDFont+F6" w:hAnsi="CIDFont+F6" w:cs="CIDFont+F6"/>
          <w:sz w:val="24"/>
          <w:szCs w:val="24"/>
        </w:rPr>
        <w:t xml:space="preserve">Muyassir. 2012. Efek Jarak Tanam, Umur, dan Jumlah </w:t>
      </w:r>
      <w:r w:rsidR="00540DBE" w:rsidRPr="00365920">
        <w:rPr>
          <w:rFonts w:ascii="CIDFont+F6" w:hAnsi="CIDFont+F6" w:cs="CIDFont+F6"/>
          <w:sz w:val="24"/>
          <w:szCs w:val="24"/>
        </w:rPr>
        <w:t>Bibit Terhadap Hasil Padi Sawah</w:t>
      </w:r>
      <w:r w:rsidR="00540DBE" w:rsidRPr="00365920">
        <w:rPr>
          <w:rFonts w:cs="CIDFont+F6"/>
          <w:sz w:val="24"/>
          <w:szCs w:val="24"/>
        </w:rPr>
        <w:t xml:space="preserve"> </w:t>
      </w:r>
      <w:r w:rsidRPr="00365920">
        <w:rPr>
          <w:rFonts w:ascii="CIDFont+F6" w:hAnsi="CIDFont+F6" w:cs="CIDFont+F6"/>
          <w:sz w:val="24"/>
          <w:szCs w:val="24"/>
        </w:rPr>
        <w:t>(</w:t>
      </w:r>
      <w:r w:rsidRPr="00365920">
        <w:rPr>
          <w:rFonts w:ascii="CIDFont+F6" w:hAnsi="CIDFont+F6" w:cs="CIDFont+F6"/>
          <w:i/>
          <w:sz w:val="24"/>
          <w:szCs w:val="24"/>
        </w:rPr>
        <w:t>Oryza sativa L.</w:t>
      </w:r>
      <w:r w:rsidRPr="00365920">
        <w:rPr>
          <w:rFonts w:ascii="CIDFont+F6" w:hAnsi="CIDFont+F6" w:cs="CIDFont+F6"/>
          <w:sz w:val="24"/>
          <w:szCs w:val="24"/>
        </w:rPr>
        <w:t xml:space="preserve">). </w:t>
      </w:r>
      <w:r w:rsidRPr="00365920">
        <w:rPr>
          <w:rFonts w:ascii="CIDFont+F8" w:hAnsi="CIDFont+F8" w:cs="CIDFont+F8"/>
          <w:i/>
          <w:sz w:val="24"/>
          <w:szCs w:val="24"/>
        </w:rPr>
        <w:t>Jurnal Manajemen Sumberdaya Lahan</w:t>
      </w:r>
      <w:r w:rsidRPr="00365920">
        <w:rPr>
          <w:rFonts w:ascii="CIDFont+F6" w:hAnsi="CIDFont+F6" w:cs="CIDFont+F6"/>
          <w:sz w:val="24"/>
          <w:szCs w:val="24"/>
        </w:rPr>
        <w:t>. 1(2): 207-212.</w:t>
      </w:r>
    </w:p>
    <w:p w14:paraId="5BC837FF"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Oktaviani, M. A &amp; Usmadi. (2019). Pengaruh Bio-Slurry dan Fosfor Terhadap Pertumbuhan dan Hasil Bunga Kol (</w:t>
      </w:r>
      <w:r w:rsidRPr="00365920">
        <w:rPr>
          <w:rFonts w:ascii="Times New Roman" w:hAnsi="Times New Roman" w:cs="Times New Roman"/>
          <w:i/>
          <w:iCs/>
          <w:sz w:val="24"/>
          <w:szCs w:val="24"/>
        </w:rPr>
        <w:t xml:space="preserve">Brassica oleracea </w:t>
      </w:r>
      <w:r w:rsidRPr="00365920">
        <w:rPr>
          <w:rFonts w:ascii="Times New Roman" w:hAnsi="Times New Roman" w:cs="Times New Roman"/>
          <w:sz w:val="24"/>
          <w:szCs w:val="24"/>
        </w:rPr>
        <w:t xml:space="preserve">L.) Dataran Rendah. </w:t>
      </w:r>
      <w:r w:rsidRPr="00365920">
        <w:rPr>
          <w:rFonts w:ascii="Times New Roman" w:hAnsi="Times New Roman" w:cs="Times New Roman"/>
          <w:i/>
          <w:iCs/>
          <w:sz w:val="24"/>
          <w:szCs w:val="24"/>
        </w:rPr>
        <w:t>Jurnal Bioindustri</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1</w:t>
      </w:r>
      <w:r w:rsidRPr="00365920">
        <w:rPr>
          <w:rFonts w:ascii="Times New Roman" w:hAnsi="Times New Roman" w:cs="Times New Roman"/>
          <w:sz w:val="24"/>
          <w:szCs w:val="24"/>
        </w:rPr>
        <w:t>(2): 125-137.</w:t>
      </w:r>
    </w:p>
    <w:p w14:paraId="2B190FAC"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Pratiwi, P. R., M. Subandi &amp; E. Mustari. (2015). Pengaruh Tingkat EC (</w:t>
      </w:r>
      <w:r w:rsidRPr="00365920">
        <w:rPr>
          <w:rFonts w:ascii="Times New Roman" w:hAnsi="Times New Roman" w:cs="Times New Roman"/>
          <w:i/>
          <w:iCs/>
          <w:sz w:val="24"/>
          <w:szCs w:val="24"/>
        </w:rPr>
        <w:t>Electrical Conductivity</w:t>
      </w:r>
      <w:r w:rsidRPr="00365920">
        <w:rPr>
          <w:rFonts w:ascii="Times New Roman" w:hAnsi="Times New Roman" w:cs="Times New Roman"/>
          <w:sz w:val="24"/>
          <w:szCs w:val="24"/>
        </w:rPr>
        <w:t>) Terhadap Pertumbuhan Tanaman Sawi (</w:t>
      </w:r>
      <w:r w:rsidRPr="00365920">
        <w:rPr>
          <w:rFonts w:ascii="Times New Roman" w:hAnsi="Times New Roman" w:cs="Times New Roman"/>
          <w:i/>
          <w:iCs/>
          <w:sz w:val="24"/>
          <w:szCs w:val="24"/>
        </w:rPr>
        <w:t xml:space="preserve">Brassica juncea </w:t>
      </w:r>
      <w:r w:rsidRPr="00365920">
        <w:rPr>
          <w:rFonts w:ascii="Times New Roman" w:hAnsi="Times New Roman" w:cs="Times New Roman"/>
          <w:sz w:val="24"/>
          <w:szCs w:val="24"/>
        </w:rPr>
        <w:t xml:space="preserve">L.) Pada Sistem Instalasi Aeroponik Vertikal. </w:t>
      </w:r>
      <w:r w:rsidRPr="00365920">
        <w:rPr>
          <w:rFonts w:ascii="Times New Roman" w:hAnsi="Times New Roman" w:cs="Times New Roman"/>
          <w:i/>
          <w:iCs/>
          <w:sz w:val="24"/>
          <w:szCs w:val="24"/>
        </w:rPr>
        <w:t>Jurnal Agro</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2</w:t>
      </w:r>
      <w:r w:rsidRPr="00365920">
        <w:rPr>
          <w:rFonts w:ascii="Times New Roman" w:hAnsi="Times New Roman" w:cs="Times New Roman"/>
          <w:sz w:val="24"/>
          <w:szCs w:val="24"/>
        </w:rPr>
        <w:t>(1): 50-55.</w:t>
      </w:r>
    </w:p>
    <w:p w14:paraId="7B7B11BF"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 xml:space="preserve">Prawinata, Haran, &amp; Tjondonegoro. (2012). </w:t>
      </w:r>
      <w:r w:rsidRPr="00365920">
        <w:rPr>
          <w:rFonts w:ascii="Times New Roman" w:hAnsi="Times New Roman" w:cs="Times New Roman"/>
          <w:i/>
          <w:iCs/>
          <w:sz w:val="24"/>
          <w:szCs w:val="24"/>
        </w:rPr>
        <w:t>Dasar-Dasar Fisiologi Tumbuhan</w:t>
      </w:r>
      <w:r w:rsidRPr="00365920">
        <w:rPr>
          <w:rFonts w:ascii="Times New Roman" w:hAnsi="Times New Roman" w:cs="Times New Roman"/>
          <w:sz w:val="24"/>
          <w:szCs w:val="24"/>
        </w:rPr>
        <w:t>. Fakultas Pertanian. IPB. Bogor.</w:t>
      </w:r>
    </w:p>
    <w:p w14:paraId="3B64CB8A" w14:textId="77777777" w:rsidR="003F4591" w:rsidRPr="00365920" w:rsidRDefault="003F4591" w:rsidP="00365920">
      <w:pPr>
        <w:spacing w:line="240" w:lineRule="auto"/>
        <w:ind w:left="567" w:hanging="567"/>
        <w:jc w:val="both"/>
        <w:rPr>
          <w:rFonts w:ascii="Times New Roman" w:hAnsi="Times New Roman" w:cs="Times New Roman"/>
          <w:sz w:val="24"/>
          <w:szCs w:val="24"/>
        </w:rPr>
      </w:pPr>
      <w:proofErr w:type="spellStart"/>
      <w:r w:rsidRPr="00365920">
        <w:rPr>
          <w:rFonts w:ascii="Times New Roman" w:eastAsia="Times New Roman" w:hAnsi="Times New Roman" w:cs="Times New Roman"/>
          <w:sz w:val="24"/>
          <w:szCs w:val="24"/>
          <w:lang w:val="en-US"/>
        </w:rPr>
        <w:t>Rianti</w:t>
      </w:r>
      <w:proofErr w:type="spellEnd"/>
      <w:r w:rsidRPr="00365920">
        <w:rPr>
          <w:rFonts w:ascii="Times New Roman" w:eastAsia="Times New Roman" w:hAnsi="Times New Roman" w:cs="Times New Roman"/>
          <w:sz w:val="24"/>
          <w:szCs w:val="24"/>
          <w:lang w:val="en-US"/>
        </w:rPr>
        <w:t xml:space="preserve">, A., R. </w:t>
      </w:r>
      <w:proofErr w:type="spellStart"/>
      <w:r w:rsidRPr="00365920">
        <w:rPr>
          <w:rFonts w:ascii="Times New Roman" w:eastAsia="Times New Roman" w:hAnsi="Times New Roman" w:cs="Times New Roman"/>
          <w:sz w:val="24"/>
          <w:szCs w:val="24"/>
          <w:lang w:val="en-US"/>
        </w:rPr>
        <w:t>Kusmiadi</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dan</w:t>
      </w:r>
      <w:proofErr w:type="spellEnd"/>
      <w:r w:rsidRPr="00365920">
        <w:rPr>
          <w:rFonts w:ascii="Times New Roman" w:eastAsia="Times New Roman" w:hAnsi="Times New Roman" w:cs="Times New Roman"/>
          <w:sz w:val="24"/>
          <w:szCs w:val="24"/>
          <w:lang w:val="en-US"/>
        </w:rPr>
        <w:t xml:space="preserve"> R. </w:t>
      </w:r>
      <w:proofErr w:type="spellStart"/>
      <w:r w:rsidRPr="00365920">
        <w:rPr>
          <w:rFonts w:ascii="Times New Roman" w:eastAsia="Times New Roman" w:hAnsi="Times New Roman" w:cs="Times New Roman"/>
          <w:sz w:val="24"/>
          <w:szCs w:val="24"/>
          <w:lang w:val="en-US"/>
        </w:rPr>
        <w:t>Apriyadi</w:t>
      </w:r>
      <w:proofErr w:type="spellEnd"/>
      <w:r w:rsidRPr="00365920">
        <w:rPr>
          <w:rFonts w:ascii="Times New Roman" w:eastAsia="Times New Roman" w:hAnsi="Times New Roman" w:cs="Times New Roman"/>
          <w:sz w:val="24"/>
          <w:szCs w:val="24"/>
          <w:lang w:val="en-US"/>
        </w:rPr>
        <w:t xml:space="preserve">. 2019. </w:t>
      </w:r>
      <w:proofErr w:type="spellStart"/>
      <w:r w:rsidRPr="00365920">
        <w:rPr>
          <w:rFonts w:ascii="Times New Roman" w:eastAsia="Times New Roman" w:hAnsi="Times New Roman" w:cs="Times New Roman"/>
          <w:sz w:val="24"/>
          <w:szCs w:val="24"/>
          <w:lang w:val="en-US"/>
        </w:rPr>
        <w:t>Respons</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Pertumbuhan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Tanaman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Pakcoy</w:t>
      </w:r>
      <w:proofErr w:type="spellEnd"/>
      <w:r w:rsidRPr="00365920">
        <w:rPr>
          <w:rFonts w:ascii="Times New Roman" w:eastAsia="Times New Roman" w:hAnsi="Times New Roman" w:cs="Times New Roman"/>
          <w:sz w:val="24"/>
          <w:szCs w:val="24"/>
          <w:lang w:val="en-US"/>
        </w:rPr>
        <w:t xml:space="preserve"> (</w:t>
      </w:r>
      <w:r w:rsidRPr="00365920">
        <w:rPr>
          <w:rFonts w:ascii="Times New Roman" w:eastAsia="Times New Roman" w:hAnsi="Times New Roman" w:cs="Times New Roman"/>
          <w:i/>
          <w:sz w:val="24"/>
          <w:szCs w:val="24"/>
          <w:lang w:val="en-US"/>
        </w:rPr>
        <w:t xml:space="preserve">Brassica </w:t>
      </w:r>
      <w:proofErr w:type="spellStart"/>
      <w:proofErr w:type="gramStart"/>
      <w:r w:rsidRPr="00365920">
        <w:rPr>
          <w:rFonts w:ascii="Times New Roman" w:eastAsia="Times New Roman" w:hAnsi="Times New Roman" w:cs="Times New Roman"/>
          <w:i/>
          <w:sz w:val="24"/>
          <w:szCs w:val="24"/>
          <w:lang w:val="en-US"/>
        </w:rPr>
        <w:t>rapa</w:t>
      </w:r>
      <w:proofErr w:type="spellEnd"/>
      <w:proofErr w:type="gramEnd"/>
      <w:r w:rsidRPr="00365920">
        <w:rPr>
          <w:rFonts w:ascii="Times New Roman" w:eastAsia="Times New Roman" w:hAnsi="Times New Roman" w:cs="Times New Roman"/>
          <w:sz w:val="24"/>
          <w:szCs w:val="24"/>
          <w:lang w:val="en-US"/>
        </w:rPr>
        <w:t xml:space="preserve"> L.) </w:t>
      </w:r>
      <w:proofErr w:type="spellStart"/>
      <w:r w:rsidRPr="00365920">
        <w:rPr>
          <w:rFonts w:ascii="Times New Roman" w:eastAsia="Times New Roman" w:hAnsi="Times New Roman" w:cs="Times New Roman"/>
          <w:sz w:val="24"/>
          <w:szCs w:val="24"/>
          <w:lang w:val="en-US"/>
        </w:rPr>
        <w:t>dengan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Pemberian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Teh</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Kompos</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Bulu</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Ayam</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pada</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Sistem</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Hidroponik</w:t>
      </w:r>
      <w:proofErr w:type="spellEnd"/>
      <w:r w:rsidRPr="00365920">
        <w:rPr>
          <w:rFonts w:ascii="Times New Roman" w:eastAsia="Times New Roman" w:hAnsi="Times New Roman" w:cs="Times New Roman"/>
          <w:sz w:val="24"/>
          <w:szCs w:val="24"/>
          <w:lang w:val="en-US"/>
        </w:rPr>
        <w:t xml:space="preserve">. </w:t>
      </w:r>
      <w:proofErr w:type="spellStart"/>
      <w:proofErr w:type="gramStart"/>
      <w:r w:rsidRPr="00365920">
        <w:rPr>
          <w:rFonts w:ascii="Times New Roman" w:eastAsia="Times New Roman" w:hAnsi="Times New Roman" w:cs="Times New Roman"/>
          <w:i/>
          <w:sz w:val="24"/>
          <w:szCs w:val="24"/>
          <w:lang w:val="en-US"/>
        </w:rPr>
        <w:t>Jurnal</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Ilmu</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dan</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Teknologi</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Pertanian</w:t>
      </w:r>
      <w:proofErr w:type="spellEnd"/>
      <w:r w:rsidRPr="00365920">
        <w:rPr>
          <w:rFonts w:ascii="Times New Roman" w:eastAsia="Times New Roman" w:hAnsi="Times New Roman" w:cs="Times New Roman"/>
          <w:sz w:val="24"/>
          <w:szCs w:val="24"/>
          <w:lang w:val="en-US"/>
        </w:rPr>
        <w:t>.</w:t>
      </w:r>
      <w:proofErr w:type="gramEnd"/>
      <w:r w:rsidRPr="00365920">
        <w:rPr>
          <w:rFonts w:ascii="Times New Roman" w:eastAsia="Times New Roman" w:hAnsi="Times New Roman" w:cs="Times New Roman"/>
          <w:sz w:val="24"/>
          <w:szCs w:val="24"/>
          <w:lang w:val="en-US"/>
        </w:rPr>
        <w:t xml:space="preserve"> 3 (2): 52-58.</w:t>
      </w:r>
    </w:p>
    <w:p w14:paraId="24E1506A"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eastAsia="Times New Roman" w:hAnsi="Times New Roman" w:cs="Times New Roman"/>
          <w:sz w:val="24"/>
          <w:szCs w:val="24"/>
          <w:lang w:val="en-US"/>
        </w:rPr>
        <w:lastRenderedPageBreak/>
        <w:t xml:space="preserve">Rizal, S. 2017. </w:t>
      </w:r>
      <w:proofErr w:type="spellStart"/>
      <w:proofErr w:type="gramStart"/>
      <w:r w:rsidRPr="00365920">
        <w:rPr>
          <w:rFonts w:ascii="Times New Roman" w:eastAsia="Times New Roman" w:hAnsi="Times New Roman" w:cs="Times New Roman"/>
          <w:sz w:val="24"/>
          <w:szCs w:val="24"/>
          <w:lang w:val="en-US"/>
        </w:rPr>
        <w:t>Pengaruh</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Nutrisi</w:t>
      </w:r>
      <w:proofErr w:type="spellEnd"/>
      <w:r w:rsidRPr="00365920">
        <w:rPr>
          <w:rFonts w:ascii="Times New Roman" w:eastAsia="Times New Roman" w:hAnsi="Times New Roman" w:cs="Times New Roman"/>
          <w:sz w:val="24"/>
          <w:szCs w:val="24"/>
          <w:lang w:val="en-US"/>
        </w:rPr>
        <w:t xml:space="preserve"> yang </w:t>
      </w:r>
      <w:proofErr w:type="spellStart"/>
      <w:r w:rsidRPr="00365920">
        <w:rPr>
          <w:rFonts w:ascii="Times New Roman" w:eastAsia="Times New Roman" w:hAnsi="Times New Roman" w:cs="Times New Roman"/>
          <w:sz w:val="24"/>
          <w:szCs w:val="24"/>
          <w:lang w:val="en-US"/>
        </w:rPr>
        <w:t>Diberikan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Terhadap</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Pertumbuhan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Tanaman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Sawi</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Pakcoy</w:t>
      </w:r>
      <w:proofErr w:type="spellEnd"/>
      <w:r w:rsidRPr="00365920">
        <w:rPr>
          <w:rFonts w:ascii="Times New Roman" w:eastAsia="Times New Roman" w:hAnsi="Times New Roman" w:cs="Times New Roman"/>
          <w:sz w:val="24"/>
          <w:szCs w:val="24"/>
          <w:lang w:val="en-US"/>
        </w:rPr>
        <w:t xml:space="preserve"> (</w:t>
      </w:r>
      <w:r w:rsidRPr="00365920">
        <w:rPr>
          <w:rFonts w:ascii="Times New Roman" w:eastAsia="Times New Roman" w:hAnsi="Times New Roman" w:cs="Times New Roman"/>
          <w:i/>
          <w:sz w:val="24"/>
          <w:szCs w:val="24"/>
          <w:lang w:val="en-US"/>
        </w:rPr>
        <w:t>Brassica Rapa</w:t>
      </w:r>
      <w:r w:rsidRPr="00365920">
        <w:rPr>
          <w:rFonts w:ascii="Times New Roman" w:eastAsia="Times New Roman" w:hAnsi="Times New Roman" w:cs="Times New Roman"/>
          <w:sz w:val="24"/>
          <w:szCs w:val="24"/>
          <w:lang w:val="en-US"/>
        </w:rPr>
        <w:t xml:space="preserve"> L.) yang </w:t>
      </w:r>
      <w:proofErr w:type="spellStart"/>
      <w:r w:rsidRPr="00365920">
        <w:rPr>
          <w:rFonts w:ascii="Times New Roman" w:eastAsia="Times New Roman" w:hAnsi="Times New Roman" w:cs="Times New Roman"/>
          <w:sz w:val="24"/>
          <w:szCs w:val="24"/>
          <w:lang w:val="en-US"/>
        </w:rPr>
        <w:t>Ditanam</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Secara</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Hidroponik</w:t>
      </w:r>
      <w:proofErr w:type="spellEnd"/>
      <w:r w:rsidRPr="00365920">
        <w:rPr>
          <w:rFonts w:ascii="Times New Roman" w:eastAsia="Times New Roman" w:hAnsi="Times New Roman" w:cs="Times New Roman"/>
          <w:sz w:val="24"/>
          <w:szCs w:val="24"/>
          <w:lang w:val="en-US"/>
        </w:rPr>
        <w:t>.</w:t>
      </w:r>
      <w:proofErr w:type="gram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i/>
          <w:sz w:val="24"/>
          <w:szCs w:val="24"/>
          <w:lang w:val="en-US"/>
        </w:rPr>
        <w:t>Jurnal</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Sainmatika</w:t>
      </w:r>
      <w:proofErr w:type="spellEnd"/>
      <w:r w:rsidRPr="00365920">
        <w:rPr>
          <w:rFonts w:ascii="Times New Roman" w:eastAsia="Times New Roman" w:hAnsi="Times New Roman" w:cs="Times New Roman"/>
          <w:sz w:val="24"/>
          <w:szCs w:val="24"/>
          <w:lang w:val="en-US"/>
        </w:rPr>
        <w:t>. 14 (1): 38-44.</w:t>
      </w:r>
    </w:p>
    <w:p w14:paraId="72D6BFD5"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 xml:space="preserve">Rosdiana. (2015). Pertumbuhan Tanaman Pakcoy Setelah Pemberian Pupuk Urin Kelinci. </w:t>
      </w:r>
      <w:r w:rsidRPr="00365920">
        <w:rPr>
          <w:rFonts w:ascii="Times New Roman" w:hAnsi="Times New Roman" w:cs="Times New Roman"/>
          <w:i/>
          <w:iCs/>
          <w:sz w:val="24"/>
          <w:szCs w:val="24"/>
        </w:rPr>
        <w:t>Jurnal Matematika, Saint, dan Teknologi</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16</w:t>
      </w:r>
      <w:r w:rsidRPr="00365920">
        <w:rPr>
          <w:rFonts w:ascii="Times New Roman" w:hAnsi="Times New Roman" w:cs="Times New Roman"/>
          <w:sz w:val="24"/>
          <w:szCs w:val="24"/>
        </w:rPr>
        <w:t>(1):1-9.</w:t>
      </w:r>
    </w:p>
    <w:p w14:paraId="338A399A"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Sarido. L dan Junia. 2017. Uji Pertumbuhan dan Hasil Tanaman Pakcoy (</w:t>
      </w:r>
      <w:r w:rsidRPr="00365920">
        <w:rPr>
          <w:rFonts w:ascii="Times New Roman" w:hAnsi="Times New Roman" w:cs="Times New Roman"/>
          <w:i/>
          <w:sz w:val="24"/>
          <w:szCs w:val="24"/>
        </w:rPr>
        <w:t>Brassica Rapa L</w:t>
      </w:r>
      <w:r w:rsidRPr="00365920">
        <w:rPr>
          <w:rFonts w:ascii="Times New Roman" w:hAnsi="Times New Roman" w:cs="Times New Roman"/>
          <w:sz w:val="24"/>
          <w:szCs w:val="24"/>
        </w:rPr>
        <w:t xml:space="preserve">.) Dengan Pemberian Pupuk Organik Cair Pada System Hidroponik. </w:t>
      </w:r>
      <w:r w:rsidRPr="00365920">
        <w:rPr>
          <w:rFonts w:ascii="Times New Roman" w:hAnsi="Times New Roman" w:cs="Times New Roman"/>
          <w:i/>
          <w:sz w:val="24"/>
          <w:szCs w:val="24"/>
        </w:rPr>
        <w:t>Jurnal AGRIFOR</w:t>
      </w:r>
      <w:r w:rsidRPr="00365920">
        <w:rPr>
          <w:rFonts w:ascii="Times New Roman" w:hAnsi="Times New Roman" w:cs="Times New Roman"/>
          <w:sz w:val="24"/>
          <w:szCs w:val="24"/>
        </w:rPr>
        <w:t>. 16 (1): 65-74.</w:t>
      </w:r>
    </w:p>
    <w:p w14:paraId="58D0A016"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 xml:space="preserve">Setyanti, Y.H., S. Anwar dan W. Slamet. 2013. Karakteristik Fotosintetik dan Serapan Fosfor Hijauan Alfalfa (Medicago sativa) Pada Tinggi Pemotongan dan Pemupukan Nitrogen Yang Berbeda. </w:t>
      </w:r>
      <w:r w:rsidRPr="00365920">
        <w:rPr>
          <w:rFonts w:ascii="Times New Roman" w:hAnsi="Times New Roman" w:cs="Times New Roman"/>
          <w:i/>
          <w:sz w:val="24"/>
          <w:szCs w:val="24"/>
        </w:rPr>
        <w:t>Animal Agriculture Journal</w:t>
      </w:r>
      <w:r w:rsidRPr="00365920">
        <w:rPr>
          <w:rFonts w:ascii="Times New Roman" w:hAnsi="Times New Roman" w:cs="Times New Roman"/>
          <w:sz w:val="24"/>
          <w:szCs w:val="24"/>
        </w:rPr>
        <w:t>. 2 (1) :86–96.</w:t>
      </w:r>
    </w:p>
    <w:p w14:paraId="569A4F59" w14:textId="384EC512"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Suharja dan Sutarno. 2009. Bi</w:t>
      </w:r>
      <w:r w:rsidR="00540DBE" w:rsidRPr="00365920">
        <w:rPr>
          <w:rFonts w:ascii="Times New Roman" w:hAnsi="Times New Roman" w:cs="Times New Roman"/>
          <w:sz w:val="24"/>
          <w:szCs w:val="24"/>
        </w:rPr>
        <w:t>o</w:t>
      </w:r>
      <w:r w:rsidRPr="00365920">
        <w:rPr>
          <w:rFonts w:ascii="Times New Roman" w:hAnsi="Times New Roman" w:cs="Times New Roman"/>
          <w:sz w:val="24"/>
          <w:szCs w:val="24"/>
        </w:rPr>
        <w:t>massa, Kandungan Klorofil dan Nitrogen Daun Dua Varietas Cabai (Capsicum annuum) pada Berbagai Perlakuan Pemupukan</w:t>
      </w:r>
      <w:r w:rsidRPr="00365920">
        <w:rPr>
          <w:rFonts w:ascii="Times New Roman" w:hAnsi="Times New Roman" w:cs="Times New Roman"/>
          <w:i/>
          <w:sz w:val="24"/>
          <w:szCs w:val="24"/>
        </w:rPr>
        <w:t>. Jurnal Nusantara Bioscience</w:t>
      </w:r>
      <w:r w:rsidRPr="00365920">
        <w:rPr>
          <w:rFonts w:ascii="Times New Roman" w:hAnsi="Times New Roman" w:cs="Times New Roman"/>
          <w:sz w:val="24"/>
          <w:szCs w:val="24"/>
        </w:rPr>
        <w:t>. 1: 9 – 16.</w:t>
      </w:r>
    </w:p>
    <w:p w14:paraId="68B46A1E" w14:textId="77777777" w:rsidR="000D169E" w:rsidRPr="00365920" w:rsidRDefault="003F4591" w:rsidP="00365920">
      <w:pPr>
        <w:spacing w:line="240" w:lineRule="auto"/>
        <w:ind w:left="567" w:hanging="567"/>
        <w:jc w:val="both"/>
        <w:rPr>
          <w:rFonts w:ascii="Times New Roman" w:eastAsia="Times New Roman" w:hAnsi="Times New Roman" w:cs="Times New Roman"/>
          <w:sz w:val="24"/>
          <w:szCs w:val="24"/>
        </w:rPr>
      </w:pPr>
      <w:proofErr w:type="spellStart"/>
      <w:r w:rsidRPr="00365920">
        <w:rPr>
          <w:rFonts w:ascii="Times New Roman" w:eastAsia="Times New Roman" w:hAnsi="Times New Roman" w:cs="Times New Roman"/>
          <w:sz w:val="24"/>
          <w:szCs w:val="24"/>
          <w:lang w:val="en-US"/>
        </w:rPr>
        <w:t>Sukasana</w:t>
      </w:r>
      <w:proofErr w:type="spellEnd"/>
      <w:r w:rsidRPr="00365920">
        <w:rPr>
          <w:rFonts w:ascii="Times New Roman" w:eastAsia="Times New Roman" w:hAnsi="Times New Roman" w:cs="Times New Roman"/>
          <w:sz w:val="24"/>
          <w:szCs w:val="24"/>
          <w:lang w:val="en-US"/>
        </w:rPr>
        <w:t xml:space="preserve">, I. W., I. N. </w:t>
      </w:r>
      <w:proofErr w:type="spellStart"/>
      <w:r w:rsidRPr="00365920">
        <w:rPr>
          <w:rFonts w:ascii="Times New Roman" w:eastAsia="Times New Roman" w:hAnsi="Times New Roman" w:cs="Times New Roman"/>
          <w:sz w:val="24"/>
          <w:szCs w:val="24"/>
          <w:lang w:val="en-US"/>
        </w:rPr>
        <w:t>Karnata</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dan</w:t>
      </w:r>
      <w:proofErr w:type="spellEnd"/>
      <w:r w:rsidRPr="00365920">
        <w:rPr>
          <w:rFonts w:ascii="Times New Roman" w:eastAsia="Times New Roman" w:hAnsi="Times New Roman" w:cs="Times New Roman"/>
          <w:sz w:val="24"/>
          <w:szCs w:val="24"/>
          <w:lang w:val="en-US"/>
        </w:rPr>
        <w:t xml:space="preserve"> B. </w:t>
      </w:r>
      <w:proofErr w:type="spellStart"/>
      <w:r w:rsidRPr="00365920">
        <w:rPr>
          <w:rFonts w:ascii="Times New Roman" w:eastAsia="Times New Roman" w:hAnsi="Times New Roman" w:cs="Times New Roman"/>
          <w:sz w:val="24"/>
          <w:szCs w:val="24"/>
          <w:lang w:val="en-US"/>
        </w:rPr>
        <w:t>Irawan</w:t>
      </w:r>
      <w:proofErr w:type="spellEnd"/>
      <w:r w:rsidRPr="00365920">
        <w:rPr>
          <w:rFonts w:ascii="Times New Roman" w:eastAsia="Times New Roman" w:hAnsi="Times New Roman" w:cs="Times New Roman"/>
          <w:sz w:val="24"/>
          <w:szCs w:val="24"/>
          <w:lang w:val="en-US"/>
        </w:rPr>
        <w:t xml:space="preserve">. </w:t>
      </w:r>
      <w:proofErr w:type="gramStart"/>
      <w:r w:rsidRPr="00365920">
        <w:rPr>
          <w:rFonts w:ascii="Times New Roman" w:eastAsia="Times New Roman" w:hAnsi="Times New Roman" w:cs="Times New Roman"/>
          <w:sz w:val="24"/>
          <w:szCs w:val="24"/>
          <w:lang w:val="en-US"/>
        </w:rPr>
        <w:t xml:space="preserve">2019. </w:t>
      </w:r>
      <w:proofErr w:type="spellStart"/>
      <w:r w:rsidRPr="00365920">
        <w:rPr>
          <w:rFonts w:ascii="Times New Roman" w:eastAsia="Times New Roman" w:hAnsi="Times New Roman" w:cs="Times New Roman"/>
          <w:sz w:val="24"/>
          <w:szCs w:val="24"/>
          <w:lang w:val="en-US"/>
        </w:rPr>
        <w:t>Meningkatkan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Pertumbuhan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dan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Hasil</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Pakcoy</w:t>
      </w:r>
      <w:proofErr w:type="spellEnd"/>
      <w:r w:rsidRPr="00365920">
        <w:rPr>
          <w:rFonts w:ascii="Times New Roman" w:eastAsia="Times New Roman" w:hAnsi="Times New Roman" w:cs="Times New Roman"/>
          <w:sz w:val="24"/>
          <w:szCs w:val="24"/>
          <w:lang w:val="en-US"/>
        </w:rPr>
        <w:t xml:space="preserve"> (</w:t>
      </w:r>
      <w:r w:rsidRPr="00365920">
        <w:rPr>
          <w:rFonts w:ascii="Times New Roman" w:eastAsia="Times New Roman" w:hAnsi="Times New Roman" w:cs="Times New Roman"/>
          <w:i/>
          <w:sz w:val="24"/>
          <w:szCs w:val="24"/>
          <w:lang w:val="en-US"/>
        </w:rPr>
        <w:t xml:space="preserve">Brassica </w:t>
      </w:r>
      <w:proofErr w:type="spellStart"/>
      <w:r w:rsidRPr="00365920">
        <w:rPr>
          <w:rFonts w:ascii="Times New Roman" w:eastAsia="Times New Roman" w:hAnsi="Times New Roman" w:cs="Times New Roman"/>
          <w:i/>
          <w:sz w:val="24"/>
          <w:szCs w:val="24"/>
          <w:lang w:val="en-US"/>
        </w:rPr>
        <w:t>Juncearapal</w:t>
      </w:r>
      <w:proofErr w:type="spellEnd"/>
      <w:r w:rsidRPr="00365920">
        <w:rPr>
          <w:rFonts w:ascii="Times New Roman" w:eastAsia="Times New Roman" w:hAnsi="Times New Roman" w:cs="Times New Roman"/>
          <w:sz w:val="24"/>
          <w:szCs w:val="24"/>
          <w:lang w:val="en-US"/>
        </w:rPr>
        <w:t>.)</w:t>
      </w:r>
      <w:proofErr w:type="gramEnd"/>
      <w:r w:rsidRPr="00365920">
        <w:rPr>
          <w:rFonts w:ascii="Times New Roman" w:eastAsia="Times New Roman" w:hAnsi="Times New Roman" w:cs="Times New Roman"/>
          <w:sz w:val="24"/>
          <w:szCs w:val="24"/>
          <w:lang w:val="en-US"/>
        </w:rPr>
        <w:t xml:space="preserve"> </w:t>
      </w:r>
      <w:proofErr w:type="spellStart"/>
      <w:proofErr w:type="gramStart"/>
      <w:r w:rsidRPr="00365920">
        <w:rPr>
          <w:rFonts w:ascii="Times New Roman" w:eastAsia="Times New Roman" w:hAnsi="Times New Roman" w:cs="Times New Roman"/>
          <w:sz w:val="24"/>
          <w:szCs w:val="24"/>
          <w:lang w:val="en-US"/>
        </w:rPr>
        <w:t>Dengan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Mengatur</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Dosis</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Nutrisi</w:t>
      </w:r>
      <w:proofErr w:type="spellEnd"/>
      <w:r w:rsidRPr="00365920">
        <w:rPr>
          <w:rFonts w:ascii="Times New Roman" w:eastAsia="Times New Roman" w:hAnsi="Times New Roman" w:cs="Times New Roman"/>
          <w:sz w:val="24"/>
          <w:szCs w:val="24"/>
          <w:lang w:val="en-US"/>
        </w:rPr>
        <w:t xml:space="preserve"> AB Mix </w:t>
      </w:r>
      <w:proofErr w:type="spellStart"/>
      <w:r w:rsidRPr="00365920">
        <w:rPr>
          <w:rFonts w:ascii="Times New Roman" w:eastAsia="Times New Roman" w:hAnsi="Times New Roman" w:cs="Times New Roman"/>
          <w:sz w:val="24"/>
          <w:szCs w:val="24"/>
          <w:lang w:val="en-US"/>
        </w:rPr>
        <w:t>Agrifarm</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dan</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Umur</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Bibit</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Secara</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Hidroponik</w:t>
      </w:r>
      <w:proofErr w:type="spell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sz w:val="24"/>
          <w:szCs w:val="24"/>
          <w:lang w:val="en-US"/>
        </w:rPr>
        <w:t>Sistem</w:t>
      </w:r>
      <w:proofErr w:type="spellEnd"/>
      <w:r w:rsidRPr="00365920">
        <w:rPr>
          <w:rFonts w:ascii="Times New Roman" w:eastAsia="Times New Roman" w:hAnsi="Times New Roman" w:cs="Times New Roman"/>
          <w:sz w:val="24"/>
          <w:szCs w:val="24"/>
          <w:lang w:val="en-US"/>
        </w:rPr>
        <w:t xml:space="preserve"> NFT.</w:t>
      </w:r>
      <w:proofErr w:type="gramEnd"/>
      <w:r w:rsidRPr="00365920">
        <w:rPr>
          <w:rFonts w:ascii="Times New Roman" w:eastAsia="Times New Roman" w:hAnsi="Times New Roman" w:cs="Times New Roman"/>
          <w:sz w:val="24"/>
          <w:szCs w:val="24"/>
          <w:lang w:val="en-US"/>
        </w:rPr>
        <w:t xml:space="preserve"> </w:t>
      </w:r>
      <w:proofErr w:type="spellStart"/>
      <w:r w:rsidRPr="00365920">
        <w:rPr>
          <w:rFonts w:ascii="Times New Roman" w:eastAsia="Times New Roman" w:hAnsi="Times New Roman" w:cs="Times New Roman"/>
          <w:i/>
          <w:sz w:val="24"/>
          <w:szCs w:val="24"/>
          <w:lang w:val="en-US"/>
        </w:rPr>
        <w:t>Jurnal</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Ganec</w:t>
      </w:r>
      <w:proofErr w:type="spellEnd"/>
      <w:r w:rsidRPr="00365920">
        <w:rPr>
          <w:rFonts w:ascii="Times New Roman" w:eastAsia="Times New Roman" w:hAnsi="Times New Roman" w:cs="Times New Roman"/>
          <w:i/>
          <w:sz w:val="24"/>
          <w:szCs w:val="24"/>
          <w:lang w:val="en-US"/>
        </w:rPr>
        <w:t xml:space="preserve"> </w:t>
      </w:r>
      <w:proofErr w:type="spellStart"/>
      <w:r w:rsidRPr="00365920">
        <w:rPr>
          <w:rFonts w:ascii="Times New Roman" w:eastAsia="Times New Roman" w:hAnsi="Times New Roman" w:cs="Times New Roman"/>
          <w:i/>
          <w:sz w:val="24"/>
          <w:szCs w:val="24"/>
          <w:lang w:val="en-US"/>
        </w:rPr>
        <w:t>Swara</w:t>
      </w:r>
      <w:proofErr w:type="spellEnd"/>
      <w:r w:rsidRPr="00365920">
        <w:rPr>
          <w:rFonts w:ascii="Times New Roman" w:eastAsia="Times New Roman" w:hAnsi="Times New Roman" w:cs="Times New Roman"/>
          <w:i/>
          <w:sz w:val="24"/>
          <w:szCs w:val="24"/>
          <w:lang w:val="en-US"/>
        </w:rPr>
        <w:t xml:space="preserve">. </w:t>
      </w:r>
      <w:r w:rsidRPr="00365920">
        <w:rPr>
          <w:rFonts w:ascii="Times New Roman" w:eastAsia="Times New Roman" w:hAnsi="Times New Roman" w:cs="Times New Roman"/>
          <w:sz w:val="24"/>
          <w:szCs w:val="24"/>
          <w:lang w:val="en-US"/>
        </w:rPr>
        <w:t>13 (2): 212-220.</w:t>
      </w:r>
    </w:p>
    <w:p w14:paraId="42C30431" w14:textId="6C57E886" w:rsidR="000D169E" w:rsidRPr="00365920" w:rsidRDefault="000D169E" w:rsidP="00365920">
      <w:pPr>
        <w:spacing w:line="240" w:lineRule="auto"/>
        <w:ind w:left="567" w:hanging="567"/>
        <w:jc w:val="both"/>
        <w:rPr>
          <w:rFonts w:ascii="Times New Roman" w:eastAsia="Times New Roman" w:hAnsi="Times New Roman" w:cs="Times New Roman"/>
          <w:sz w:val="24"/>
          <w:szCs w:val="24"/>
        </w:rPr>
      </w:pPr>
      <w:r w:rsidRPr="00365920">
        <w:rPr>
          <w:rFonts w:ascii="CIDFont+F6" w:hAnsi="CIDFont+F6" w:cs="CIDFont+F6"/>
          <w:sz w:val="24"/>
          <w:szCs w:val="24"/>
        </w:rPr>
        <w:t xml:space="preserve">Suryani, R. 2019. </w:t>
      </w:r>
      <w:r w:rsidRPr="00365920">
        <w:rPr>
          <w:rFonts w:ascii="CIDFont+F8" w:hAnsi="CIDFont+F8" w:cs="CIDFont+F8"/>
          <w:i/>
          <w:sz w:val="24"/>
          <w:szCs w:val="24"/>
        </w:rPr>
        <w:t>Hidroponik Budidaya Tanaman Tanpa Tanah</w:t>
      </w:r>
      <w:r w:rsidRPr="00365920">
        <w:rPr>
          <w:rFonts w:ascii="CIDFont+F6" w:hAnsi="CIDFont+F6" w:cs="CIDFont+F6"/>
          <w:sz w:val="24"/>
          <w:szCs w:val="24"/>
        </w:rPr>
        <w:t>. Yogyakarta: PT</w:t>
      </w:r>
      <w:r w:rsidRPr="00365920">
        <w:rPr>
          <w:rFonts w:cs="CIDFont+F6"/>
          <w:sz w:val="24"/>
          <w:szCs w:val="24"/>
        </w:rPr>
        <w:t xml:space="preserve"> </w:t>
      </w:r>
      <w:r w:rsidRPr="00365920">
        <w:rPr>
          <w:rFonts w:ascii="CIDFont+F6" w:hAnsi="CIDFont+F6" w:cs="CIDFont+F6"/>
          <w:sz w:val="24"/>
          <w:szCs w:val="24"/>
        </w:rPr>
        <w:t>ARCITRA.</w:t>
      </w:r>
    </w:p>
    <w:p w14:paraId="325D2A3A" w14:textId="77777777" w:rsidR="003F4591" w:rsidRPr="00365920" w:rsidRDefault="003F4591" w:rsidP="00365920">
      <w:pPr>
        <w:spacing w:line="240" w:lineRule="auto"/>
        <w:ind w:left="567" w:hanging="567"/>
        <w:jc w:val="both"/>
        <w:rPr>
          <w:rFonts w:ascii="Times New Roman" w:hAnsi="Times New Roman" w:cs="Times New Roman"/>
          <w:sz w:val="24"/>
          <w:szCs w:val="24"/>
        </w:rPr>
      </w:pPr>
      <w:r w:rsidRPr="00365920">
        <w:rPr>
          <w:rFonts w:ascii="Times New Roman" w:hAnsi="Times New Roman" w:cs="Times New Roman"/>
          <w:sz w:val="24"/>
          <w:szCs w:val="24"/>
        </w:rPr>
        <w:t>Yudhistira, G .P., M. Roviq &amp; T. Wardiyanti. (2014). Pertumbuhan dan Produktivitas Sawi Pak Choy (</w:t>
      </w:r>
      <w:r w:rsidRPr="00365920">
        <w:rPr>
          <w:rFonts w:ascii="Times New Roman" w:hAnsi="Times New Roman" w:cs="Times New Roman"/>
          <w:i/>
          <w:iCs/>
          <w:sz w:val="24"/>
          <w:szCs w:val="24"/>
        </w:rPr>
        <w:t xml:space="preserve">Brasica rapa </w:t>
      </w:r>
      <w:r w:rsidRPr="00365920">
        <w:rPr>
          <w:rFonts w:ascii="Times New Roman" w:hAnsi="Times New Roman" w:cs="Times New Roman"/>
          <w:sz w:val="24"/>
          <w:szCs w:val="24"/>
        </w:rPr>
        <w:t xml:space="preserve">L.) Pada Umur </w:t>
      </w:r>
      <w:r w:rsidRPr="00365920">
        <w:rPr>
          <w:rFonts w:ascii="Times New Roman" w:hAnsi="Times New Roman" w:cs="Times New Roman"/>
          <w:i/>
          <w:iCs/>
          <w:sz w:val="24"/>
          <w:szCs w:val="24"/>
        </w:rPr>
        <w:t xml:space="preserve">Transplanting </w:t>
      </w:r>
      <w:r w:rsidRPr="00365920">
        <w:rPr>
          <w:rFonts w:ascii="Times New Roman" w:hAnsi="Times New Roman" w:cs="Times New Roman"/>
          <w:sz w:val="24"/>
          <w:szCs w:val="24"/>
        </w:rPr>
        <w:t xml:space="preserve">dan Pemberian Mulsa </w:t>
      </w:r>
      <w:r w:rsidRPr="00365920">
        <w:rPr>
          <w:rFonts w:ascii="Times New Roman" w:hAnsi="Times New Roman" w:cs="Times New Roman"/>
          <w:sz w:val="24"/>
          <w:szCs w:val="24"/>
        </w:rPr>
        <w:lastRenderedPageBreak/>
        <w:t xml:space="preserve">Organik. </w:t>
      </w:r>
      <w:r w:rsidRPr="00365920">
        <w:rPr>
          <w:rFonts w:ascii="Times New Roman" w:hAnsi="Times New Roman" w:cs="Times New Roman"/>
          <w:i/>
          <w:iCs/>
          <w:sz w:val="24"/>
          <w:szCs w:val="24"/>
        </w:rPr>
        <w:t>Jurnal Produksi Tanaman</w:t>
      </w:r>
      <w:r w:rsidRPr="00365920">
        <w:rPr>
          <w:rFonts w:ascii="Times New Roman" w:hAnsi="Times New Roman" w:cs="Times New Roman"/>
          <w:sz w:val="24"/>
          <w:szCs w:val="24"/>
        </w:rPr>
        <w:t xml:space="preserve">. </w:t>
      </w:r>
      <w:r w:rsidRPr="00365920">
        <w:rPr>
          <w:rFonts w:ascii="Times New Roman" w:hAnsi="Times New Roman" w:cs="Times New Roman"/>
          <w:i/>
          <w:iCs/>
          <w:sz w:val="24"/>
          <w:szCs w:val="24"/>
        </w:rPr>
        <w:t>2</w:t>
      </w:r>
      <w:r w:rsidRPr="00365920">
        <w:rPr>
          <w:rFonts w:ascii="Times New Roman" w:hAnsi="Times New Roman" w:cs="Times New Roman"/>
          <w:sz w:val="24"/>
          <w:szCs w:val="24"/>
        </w:rPr>
        <w:t>(1): 45-49.</w:t>
      </w:r>
    </w:p>
    <w:p w14:paraId="046ADF8F" w14:textId="2BC15332" w:rsidR="008D6100" w:rsidRPr="00365920" w:rsidRDefault="008D6100" w:rsidP="00365920">
      <w:pPr>
        <w:spacing w:line="240" w:lineRule="auto"/>
        <w:ind w:left="567" w:hanging="567"/>
        <w:jc w:val="both"/>
        <w:rPr>
          <w:rFonts w:ascii="Times New Roman" w:eastAsia="Times New Roman" w:hAnsi="Times New Roman" w:cs="Times New Roman"/>
          <w:sz w:val="24"/>
          <w:szCs w:val="24"/>
        </w:rPr>
      </w:pPr>
      <w:r w:rsidRPr="00365920">
        <w:rPr>
          <w:rFonts w:ascii="Times New Roman" w:eastAsia="Times New Roman" w:hAnsi="Times New Roman" w:cs="Times New Roman"/>
          <w:sz w:val="24"/>
          <w:szCs w:val="24"/>
        </w:rPr>
        <w:t xml:space="preserve">Wijayani, A. 2000. </w:t>
      </w:r>
      <w:r w:rsidRPr="00365920">
        <w:rPr>
          <w:rFonts w:ascii="Times New Roman" w:eastAsia="Times New Roman" w:hAnsi="Times New Roman" w:cs="Times New Roman"/>
          <w:i/>
          <w:sz w:val="24"/>
          <w:szCs w:val="24"/>
        </w:rPr>
        <w:t>Budidaya Paprika Secara Hidroponik</w:t>
      </w:r>
      <w:r w:rsidRPr="00365920">
        <w:rPr>
          <w:rFonts w:ascii="Times New Roman" w:eastAsia="Times New Roman" w:hAnsi="Times New Roman" w:cs="Times New Roman"/>
          <w:sz w:val="24"/>
          <w:szCs w:val="24"/>
        </w:rPr>
        <w:t xml:space="preserve">: Pengaruhnya Terhadap Serapan Nitrogen Dalam Buah. </w:t>
      </w:r>
      <w:r w:rsidRPr="00365920">
        <w:rPr>
          <w:rFonts w:ascii="Times New Roman" w:eastAsia="Times New Roman" w:hAnsi="Times New Roman" w:cs="Times New Roman"/>
          <w:i/>
          <w:sz w:val="24"/>
          <w:szCs w:val="24"/>
        </w:rPr>
        <w:t>Jurnal Agrivet</w:t>
      </w:r>
      <w:r w:rsidRPr="00365920">
        <w:rPr>
          <w:rFonts w:ascii="Times New Roman" w:eastAsia="Times New Roman" w:hAnsi="Times New Roman" w:cs="Times New Roman"/>
          <w:sz w:val="24"/>
          <w:szCs w:val="24"/>
        </w:rPr>
        <w:t xml:space="preserve"> Vol 4</w:t>
      </w:r>
    </w:p>
    <w:p w14:paraId="3B29CA83" w14:textId="77777777" w:rsidR="00C157DC" w:rsidRPr="00365920" w:rsidRDefault="003F4591" w:rsidP="00365920">
      <w:pPr>
        <w:spacing w:line="240" w:lineRule="auto"/>
        <w:jc w:val="both"/>
        <w:rPr>
          <w:rFonts w:ascii="Times New Roman" w:hAnsi="Times New Roman" w:cs="Times New Roman"/>
          <w:sz w:val="24"/>
          <w:szCs w:val="24"/>
        </w:rPr>
      </w:pPr>
      <w:r w:rsidRPr="00365920">
        <w:rPr>
          <w:rFonts w:ascii="Times New Roman" w:hAnsi="Times New Roman" w:cs="Times New Roman"/>
          <w:sz w:val="24"/>
          <w:szCs w:val="24"/>
        </w:rPr>
        <w:t xml:space="preserve">Zulkarnain. 2013. </w:t>
      </w:r>
      <w:r w:rsidRPr="00365920">
        <w:rPr>
          <w:rFonts w:ascii="Times New Roman" w:hAnsi="Times New Roman" w:cs="Times New Roman"/>
          <w:i/>
          <w:sz w:val="24"/>
          <w:szCs w:val="24"/>
        </w:rPr>
        <w:t>Budidaya Sayuran Tropis</w:t>
      </w:r>
      <w:r w:rsidRPr="00365920">
        <w:rPr>
          <w:rFonts w:ascii="Times New Roman" w:hAnsi="Times New Roman" w:cs="Times New Roman"/>
          <w:sz w:val="24"/>
          <w:szCs w:val="24"/>
        </w:rPr>
        <w:t>. Bumi Aksara. Jakarta.</w:t>
      </w:r>
    </w:p>
    <w:sectPr w:rsidR="00C157DC" w:rsidRPr="00365920" w:rsidSect="00DF7496">
      <w:type w:val="continuous"/>
      <w:pgSz w:w="11906" w:h="16838"/>
      <w:pgMar w:top="1440" w:right="1440" w:bottom="1440" w:left="1440"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7EB70" w15:done="0"/>
  <w15:commentEx w15:paraId="37DFF623" w15:done="0"/>
  <w15:commentEx w15:paraId="25F27D60" w15:done="0"/>
  <w15:commentEx w15:paraId="62C08B7D" w15:done="0"/>
  <w15:commentEx w15:paraId="0FB41C6B" w15:done="0"/>
  <w15:commentEx w15:paraId="0BB2FED4" w15:done="0"/>
  <w15:commentEx w15:paraId="6CE6C9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ACAC" w14:textId="77777777" w:rsidR="007A39C3" w:rsidRDefault="007A39C3" w:rsidP="00C31D00">
      <w:pPr>
        <w:spacing w:after="0" w:line="240" w:lineRule="auto"/>
      </w:pPr>
      <w:r>
        <w:separator/>
      </w:r>
    </w:p>
  </w:endnote>
  <w:endnote w:type="continuationSeparator" w:id="0">
    <w:p w14:paraId="6FB654E1" w14:textId="77777777" w:rsidR="007A39C3" w:rsidRDefault="007A39C3" w:rsidP="00C3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IDFont+F6">
    <w:altName w:val="Times New Roman"/>
    <w:panose1 w:val="00000000000000000000"/>
    <w:charset w:val="A1"/>
    <w:family w:val="auto"/>
    <w:notTrueType/>
    <w:pitch w:val="default"/>
    <w:sig w:usb0="00000081" w:usb1="00000000" w:usb2="00000000" w:usb3="00000000" w:csb0="00000008" w:csb1="00000000"/>
  </w:font>
  <w:font w:name="CIDFont+F8">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10464"/>
      <w:docPartObj>
        <w:docPartGallery w:val="Page Numbers (Bottom of Page)"/>
        <w:docPartUnique/>
      </w:docPartObj>
    </w:sdtPr>
    <w:sdtEndPr>
      <w:rPr>
        <w:noProof/>
      </w:rPr>
    </w:sdtEndPr>
    <w:sdtContent>
      <w:p w14:paraId="4F10EEEA" w14:textId="3E3857AB" w:rsidR="00C31D00" w:rsidRDefault="00C31D00">
        <w:pPr>
          <w:pStyle w:val="Footer"/>
          <w:jc w:val="right"/>
        </w:pPr>
        <w:r>
          <w:fldChar w:fldCharType="begin"/>
        </w:r>
        <w:r>
          <w:instrText xml:space="preserve"> PAGE   \* MERGEFORMAT </w:instrText>
        </w:r>
        <w:r>
          <w:fldChar w:fldCharType="separate"/>
        </w:r>
        <w:r w:rsidR="00AC68DA">
          <w:rPr>
            <w:noProof/>
          </w:rPr>
          <w:t>2</w:t>
        </w:r>
        <w:r>
          <w:rPr>
            <w:noProof/>
          </w:rPr>
          <w:fldChar w:fldCharType="end"/>
        </w:r>
      </w:p>
    </w:sdtContent>
  </w:sdt>
  <w:p w14:paraId="2885F453" w14:textId="77777777" w:rsidR="00C31D00" w:rsidRDefault="00C31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839C" w14:textId="77777777" w:rsidR="007A39C3" w:rsidRDefault="007A39C3" w:rsidP="00C31D00">
      <w:pPr>
        <w:spacing w:after="0" w:line="240" w:lineRule="auto"/>
      </w:pPr>
      <w:r>
        <w:separator/>
      </w:r>
    </w:p>
  </w:footnote>
  <w:footnote w:type="continuationSeparator" w:id="0">
    <w:p w14:paraId="1D8EDC88" w14:textId="77777777" w:rsidR="007A39C3" w:rsidRDefault="007A39C3" w:rsidP="00C3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AB6CB" w14:textId="5378E0F5" w:rsidR="00703D43" w:rsidRPr="00703D43" w:rsidRDefault="00703D43">
    <w:pPr>
      <w:pStyle w:val="Header"/>
      <w:rPr>
        <w:rFonts w:ascii="Times New Roman" w:hAnsi="Times New Roman" w:cs="Times New Roman"/>
        <w:b/>
        <w:i/>
        <w:color w:val="000000" w:themeColor="text1"/>
        <w:sz w:val="24"/>
      </w:rPr>
    </w:pPr>
    <w:r w:rsidRPr="00703D43">
      <w:rPr>
        <w:rFonts w:ascii="Times New Roman" w:hAnsi="Times New Roman" w:cs="Times New Roman"/>
        <w:b/>
        <w:i/>
        <w:color w:val="000000" w:themeColor="text1"/>
        <w:sz w:val="24"/>
      </w:rPr>
      <w:t>Tegar Gilang Setyoaji dan Andree Wijaya Setiawan, Pengaruh Umur Bibit...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F9"/>
    <w:multiLevelType w:val="hybridMultilevel"/>
    <w:tmpl w:val="9D5075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74B458D"/>
    <w:multiLevelType w:val="multilevel"/>
    <w:tmpl w:val="3E48B64C"/>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B7C7C3A"/>
    <w:multiLevelType w:val="hybridMultilevel"/>
    <w:tmpl w:val="280A860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 Setiawan">
    <w15:presenceInfo w15:providerId="Windows Live" w15:userId="126d7608edb2f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1"/>
    <w:rsid w:val="00060ABC"/>
    <w:rsid w:val="00067C8B"/>
    <w:rsid w:val="000D169E"/>
    <w:rsid w:val="000E7DC2"/>
    <w:rsid w:val="00112E07"/>
    <w:rsid w:val="00167471"/>
    <w:rsid w:val="00167CBF"/>
    <w:rsid w:val="001843DE"/>
    <w:rsid w:val="001D2EDA"/>
    <w:rsid w:val="00280C05"/>
    <w:rsid w:val="002843F1"/>
    <w:rsid w:val="002D03FF"/>
    <w:rsid w:val="0035210A"/>
    <w:rsid w:val="00365920"/>
    <w:rsid w:val="00382FBF"/>
    <w:rsid w:val="003863E8"/>
    <w:rsid w:val="003A3AC2"/>
    <w:rsid w:val="003F4591"/>
    <w:rsid w:val="004003E1"/>
    <w:rsid w:val="004C5512"/>
    <w:rsid w:val="004E5B3A"/>
    <w:rsid w:val="004F1D70"/>
    <w:rsid w:val="0053069C"/>
    <w:rsid w:val="00540DBE"/>
    <w:rsid w:val="005B242D"/>
    <w:rsid w:val="005F2F22"/>
    <w:rsid w:val="006C0E8C"/>
    <w:rsid w:val="00703D43"/>
    <w:rsid w:val="007A39C3"/>
    <w:rsid w:val="007D6F56"/>
    <w:rsid w:val="00845295"/>
    <w:rsid w:val="008A2192"/>
    <w:rsid w:val="008A74AB"/>
    <w:rsid w:val="008D144F"/>
    <w:rsid w:val="008D6100"/>
    <w:rsid w:val="008E2C77"/>
    <w:rsid w:val="009318C1"/>
    <w:rsid w:val="009746A8"/>
    <w:rsid w:val="0099244C"/>
    <w:rsid w:val="00A105BF"/>
    <w:rsid w:val="00AA4D20"/>
    <w:rsid w:val="00AC68DA"/>
    <w:rsid w:val="00AC7666"/>
    <w:rsid w:val="00BF4F51"/>
    <w:rsid w:val="00C157DC"/>
    <w:rsid w:val="00C31D00"/>
    <w:rsid w:val="00C54B22"/>
    <w:rsid w:val="00C85C41"/>
    <w:rsid w:val="00D1428D"/>
    <w:rsid w:val="00D33190"/>
    <w:rsid w:val="00D75DB3"/>
    <w:rsid w:val="00D762E6"/>
    <w:rsid w:val="00DC1DBC"/>
    <w:rsid w:val="00DD5526"/>
    <w:rsid w:val="00DD7DD8"/>
    <w:rsid w:val="00DF146D"/>
    <w:rsid w:val="00DF5403"/>
    <w:rsid w:val="00DF7496"/>
    <w:rsid w:val="00E23574"/>
    <w:rsid w:val="00E95EA7"/>
    <w:rsid w:val="00EB1EFC"/>
    <w:rsid w:val="00EC5822"/>
    <w:rsid w:val="00F01B69"/>
    <w:rsid w:val="00F55A35"/>
    <w:rsid w:val="00F7543D"/>
    <w:rsid w:val="00F871B1"/>
    <w:rsid w:val="00F968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3F1"/>
    <w:pPr>
      <w:ind w:left="720"/>
      <w:contextualSpacing/>
    </w:pPr>
  </w:style>
  <w:style w:type="paragraph" w:styleId="Header">
    <w:name w:val="header"/>
    <w:basedOn w:val="Normal"/>
    <w:link w:val="HeaderChar"/>
    <w:uiPriority w:val="99"/>
    <w:unhideWhenUsed/>
    <w:rsid w:val="00284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3F1"/>
  </w:style>
  <w:style w:type="character" w:styleId="PlaceholderText">
    <w:name w:val="Placeholder Text"/>
    <w:basedOn w:val="DefaultParagraphFont"/>
    <w:uiPriority w:val="99"/>
    <w:semiHidden/>
    <w:rsid w:val="002843F1"/>
    <w:rPr>
      <w:color w:val="808080"/>
    </w:rPr>
  </w:style>
  <w:style w:type="table" w:styleId="TableGrid">
    <w:name w:val="Table Grid"/>
    <w:basedOn w:val="TableNormal"/>
    <w:uiPriority w:val="39"/>
    <w:rsid w:val="00AA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18C1"/>
    <w:rPr>
      <w:sz w:val="16"/>
      <w:szCs w:val="16"/>
    </w:rPr>
  </w:style>
  <w:style w:type="paragraph" w:styleId="CommentText">
    <w:name w:val="annotation text"/>
    <w:basedOn w:val="Normal"/>
    <w:link w:val="CommentTextChar"/>
    <w:uiPriority w:val="99"/>
    <w:semiHidden/>
    <w:unhideWhenUsed/>
    <w:rsid w:val="009318C1"/>
    <w:pPr>
      <w:spacing w:line="240" w:lineRule="auto"/>
    </w:pPr>
    <w:rPr>
      <w:sz w:val="20"/>
      <w:szCs w:val="20"/>
    </w:rPr>
  </w:style>
  <w:style w:type="character" w:customStyle="1" w:styleId="CommentTextChar">
    <w:name w:val="Comment Text Char"/>
    <w:basedOn w:val="DefaultParagraphFont"/>
    <w:link w:val="CommentText"/>
    <w:uiPriority w:val="99"/>
    <w:semiHidden/>
    <w:rsid w:val="009318C1"/>
    <w:rPr>
      <w:sz w:val="20"/>
      <w:szCs w:val="20"/>
    </w:rPr>
  </w:style>
  <w:style w:type="paragraph" w:styleId="CommentSubject">
    <w:name w:val="annotation subject"/>
    <w:basedOn w:val="CommentText"/>
    <w:next w:val="CommentText"/>
    <w:link w:val="CommentSubjectChar"/>
    <w:uiPriority w:val="99"/>
    <w:semiHidden/>
    <w:unhideWhenUsed/>
    <w:rsid w:val="009318C1"/>
    <w:rPr>
      <w:b/>
      <w:bCs/>
    </w:rPr>
  </w:style>
  <w:style w:type="character" w:customStyle="1" w:styleId="CommentSubjectChar">
    <w:name w:val="Comment Subject Char"/>
    <w:basedOn w:val="CommentTextChar"/>
    <w:link w:val="CommentSubject"/>
    <w:uiPriority w:val="99"/>
    <w:semiHidden/>
    <w:rsid w:val="009318C1"/>
    <w:rPr>
      <w:b/>
      <w:bCs/>
      <w:sz w:val="20"/>
      <w:szCs w:val="20"/>
    </w:rPr>
  </w:style>
  <w:style w:type="paragraph" w:styleId="BalloonText">
    <w:name w:val="Balloon Text"/>
    <w:basedOn w:val="Normal"/>
    <w:link w:val="BalloonTextChar"/>
    <w:uiPriority w:val="99"/>
    <w:semiHidden/>
    <w:unhideWhenUsed/>
    <w:rsid w:val="00931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8C1"/>
    <w:rPr>
      <w:rFonts w:ascii="Segoe UI" w:hAnsi="Segoe UI" w:cs="Segoe UI"/>
      <w:sz w:val="18"/>
      <w:szCs w:val="18"/>
    </w:rPr>
  </w:style>
  <w:style w:type="paragraph" w:styleId="Footer">
    <w:name w:val="footer"/>
    <w:basedOn w:val="Normal"/>
    <w:link w:val="FooterChar"/>
    <w:uiPriority w:val="99"/>
    <w:unhideWhenUsed/>
    <w:rsid w:val="00C3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3F1"/>
    <w:pPr>
      <w:ind w:left="720"/>
      <w:contextualSpacing/>
    </w:pPr>
  </w:style>
  <w:style w:type="paragraph" w:styleId="Header">
    <w:name w:val="header"/>
    <w:basedOn w:val="Normal"/>
    <w:link w:val="HeaderChar"/>
    <w:uiPriority w:val="99"/>
    <w:unhideWhenUsed/>
    <w:rsid w:val="00284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3F1"/>
  </w:style>
  <w:style w:type="character" w:styleId="PlaceholderText">
    <w:name w:val="Placeholder Text"/>
    <w:basedOn w:val="DefaultParagraphFont"/>
    <w:uiPriority w:val="99"/>
    <w:semiHidden/>
    <w:rsid w:val="002843F1"/>
    <w:rPr>
      <w:color w:val="808080"/>
    </w:rPr>
  </w:style>
  <w:style w:type="table" w:styleId="TableGrid">
    <w:name w:val="Table Grid"/>
    <w:basedOn w:val="TableNormal"/>
    <w:uiPriority w:val="39"/>
    <w:rsid w:val="00AA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18C1"/>
    <w:rPr>
      <w:sz w:val="16"/>
      <w:szCs w:val="16"/>
    </w:rPr>
  </w:style>
  <w:style w:type="paragraph" w:styleId="CommentText">
    <w:name w:val="annotation text"/>
    <w:basedOn w:val="Normal"/>
    <w:link w:val="CommentTextChar"/>
    <w:uiPriority w:val="99"/>
    <w:semiHidden/>
    <w:unhideWhenUsed/>
    <w:rsid w:val="009318C1"/>
    <w:pPr>
      <w:spacing w:line="240" w:lineRule="auto"/>
    </w:pPr>
    <w:rPr>
      <w:sz w:val="20"/>
      <w:szCs w:val="20"/>
    </w:rPr>
  </w:style>
  <w:style w:type="character" w:customStyle="1" w:styleId="CommentTextChar">
    <w:name w:val="Comment Text Char"/>
    <w:basedOn w:val="DefaultParagraphFont"/>
    <w:link w:val="CommentText"/>
    <w:uiPriority w:val="99"/>
    <w:semiHidden/>
    <w:rsid w:val="009318C1"/>
    <w:rPr>
      <w:sz w:val="20"/>
      <w:szCs w:val="20"/>
    </w:rPr>
  </w:style>
  <w:style w:type="paragraph" w:styleId="CommentSubject">
    <w:name w:val="annotation subject"/>
    <w:basedOn w:val="CommentText"/>
    <w:next w:val="CommentText"/>
    <w:link w:val="CommentSubjectChar"/>
    <w:uiPriority w:val="99"/>
    <w:semiHidden/>
    <w:unhideWhenUsed/>
    <w:rsid w:val="009318C1"/>
    <w:rPr>
      <w:b/>
      <w:bCs/>
    </w:rPr>
  </w:style>
  <w:style w:type="character" w:customStyle="1" w:styleId="CommentSubjectChar">
    <w:name w:val="Comment Subject Char"/>
    <w:basedOn w:val="CommentTextChar"/>
    <w:link w:val="CommentSubject"/>
    <w:uiPriority w:val="99"/>
    <w:semiHidden/>
    <w:rsid w:val="009318C1"/>
    <w:rPr>
      <w:b/>
      <w:bCs/>
      <w:sz w:val="20"/>
      <w:szCs w:val="20"/>
    </w:rPr>
  </w:style>
  <w:style w:type="paragraph" w:styleId="BalloonText">
    <w:name w:val="Balloon Text"/>
    <w:basedOn w:val="Normal"/>
    <w:link w:val="BalloonTextChar"/>
    <w:uiPriority w:val="99"/>
    <w:semiHidden/>
    <w:unhideWhenUsed/>
    <w:rsid w:val="00931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8C1"/>
    <w:rPr>
      <w:rFonts w:ascii="Segoe UI" w:hAnsi="Segoe UI" w:cs="Segoe UI"/>
      <w:sz w:val="18"/>
      <w:szCs w:val="18"/>
    </w:rPr>
  </w:style>
  <w:style w:type="paragraph" w:styleId="Footer">
    <w:name w:val="footer"/>
    <w:basedOn w:val="Normal"/>
    <w:link w:val="FooterChar"/>
    <w:uiPriority w:val="99"/>
    <w:unhideWhenUsed/>
    <w:rsid w:val="00C3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9823">
      <w:bodyDiv w:val="1"/>
      <w:marLeft w:val="0"/>
      <w:marRight w:val="0"/>
      <w:marTop w:val="0"/>
      <w:marBottom w:val="0"/>
      <w:divBdr>
        <w:top w:val="none" w:sz="0" w:space="0" w:color="auto"/>
        <w:left w:val="none" w:sz="0" w:space="0" w:color="auto"/>
        <w:bottom w:val="none" w:sz="0" w:space="0" w:color="auto"/>
        <w:right w:val="none" w:sz="0" w:space="0" w:color="auto"/>
      </w:divBdr>
    </w:div>
    <w:div w:id="14828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OLAH%20DATA\GRAF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LAH%20DATA\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81704419054642"/>
          <c:y val="0.15401365758483729"/>
          <c:w val="0.75462729658792649"/>
          <c:h val="0.61961395450568679"/>
        </c:manualLayout>
      </c:layout>
      <c:lineChart>
        <c:grouping val="standard"/>
        <c:varyColors val="0"/>
        <c:ser>
          <c:idx val="0"/>
          <c:order val="0"/>
          <c:tx>
            <c:strRef>
              <c:f>TT!$P$6</c:f>
              <c:strCache>
                <c:ptCount val="1"/>
                <c:pt idx="0">
                  <c:v>0 HSS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(TT!$Q$5,TT!$S$5,TT!$U$5,TT!$W$5,TT!$Y$5)</c:f>
              <c:strCache>
                <c:ptCount val="5"/>
                <c:pt idx="0">
                  <c:v>6 HSS</c:v>
                </c:pt>
                <c:pt idx="1">
                  <c:v>12 HSS</c:v>
                </c:pt>
                <c:pt idx="2">
                  <c:v>18 HSS</c:v>
                </c:pt>
                <c:pt idx="3">
                  <c:v>24 HSS</c:v>
                </c:pt>
                <c:pt idx="4">
                  <c:v>30 HSS</c:v>
                </c:pt>
              </c:strCache>
            </c:strRef>
          </c:cat>
          <c:val>
            <c:numRef>
              <c:f>(TT!$Q$6,TT!$S$6,TT!$U$6,TT!$W$6,TT!$Y$6)</c:f>
              <c:numCache>
                <c:formatCode>0.00</c:formatCode>
                <c:ptCount val="5"/>
                <c:pt idx="0">
                  <c:v>2.73</c:v>
                </c:pt>
                <c:pt idx="1">
                  <c:v>7.07</c:v>
                </c:pt>
                <c:pt idx="2">
                  <c:v>15.280000000000001</c:v>
                </c:pt>
                <c:pt idx="3">
                  <c:v>26.360000000000003</c:v>
                </c:pt>
                <c:pt idx="4">
                  <c:v>37.1</c:v>
                </c:pt>
              </c:numCache>
            </c:numRef>
          </c:val>
          <c:smooth val="0"/>
          <c:extLst xmlns:c16r2="http://schemas.microsoft.com/office/drawing/2015/06/chart">
            <c:ext xmlns:c16="http://schemas.microsoft.com/office/drawing/2014/chart" uri="{C3380CC4-5D6E-409C-BE32-E72D297353CC}">
              <c16:uniqueId val="{00000000-A1E7-4548-B158-E76742FE89FD}"/>
            </c:ext>
          </c:extLst>
        </c:ser>
        <c:ser>
          <c:idx val="1"/>
          <c:order val="1"/>
          <c:tx>
            <c:strRef>
              <c:f>TT!$P$7</c:f>
              <c:strCache>
                <c:ptCount val="1"/>
                <c:pt idx="0">
                  <c:v>5 HSS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(TT!$Q$5,TT!$S$5,TT!$U$5,TT!$W$5,TT!$Y$5)</c:f>
              <c:strCache>
                <c:ptCount val="5"/>
                <c:pt idx="0">
                  <c:v>6 HSS</c:v>
                </c:pt>
                <c:pt idx="1">
                  <c:v>12 HSS</c:v>
                </c:pt>
                <c:pt idx="2">
                  <c:v>18 HSS</c:v>
                </c:pt>
                <c:pt idx="3">
                  <c:v>24 HSS</c:v>
                </c:pt>
                <c:pt idx="4">
                  <c:v>30 HSS</c:v>
                </c:pt>
              </c:strCache>
            </c:strRef>
          </c:cat>
          <c:val>
            <c:numRef>
              <c:f>(TT!$Q$7,TT!$S$7,TT!$U$7,TT!$W$7,TT!$Y$7)</c:f>
              <c:numCache>
                <c:formatCode>0.00</c:formatCode>
                <c:ptCount val="5"/>
                <c:pt idx="0">
                  <c:v>2.9000000000000004</c:v>
                </c:pt>
                <c:pt idx="1">
                  <c:v>7.830000000000001</c:v>
                </c:pt>
                <c:pt idx="2">
                  <c:v>14.959999999999999</c:v>
                </c:pt>
                <c:pt idx="3">
                  <c:v>24.119999999999997</c:v>
                </c:pt>
                <c:pt idx="4">
                  <c:v>33.4</c:v>
                </c:pt>
              </c:numCache>
            </c:numRef>
          </c:val>
          <c:smooth val="0"/>
          <c:extLst xmlns:c16r2="http://schemas.microsoft.com/office/drawing/2015/06/chart">
            <c:ext xmlns:c16="http://schemas.microsoft.com/office/drawing/2014/chart" uri="{C3380CC4-5D6E-409C-BE32-E72D297353CC}">
              <c16:uniqueId val="{00000001-A1E7-4548-B158-E76742FE89FD}"/>
            </c:ext>
          </c:extLst>
        </c:ser>
        <c:ser>
          <c:idx val="2"/>
          <c:order val="2"/>
          <c:tx>
            <c:strRef>
              <c:f>TT!$P$8</c:f>
              <c:strCache>
                <c:ptCount val="1"/>
                <c:pt idx="0">
                  <c:v>10 HSS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(TT!$Q$5,TT!$S$5,TT!$U$5,TT!$W$5,TT!$Y$5)</c:f>
              <c:strCache>
                <c:ptCount val="5"/>
                <c:pt idx="0">
                  <c:v>6 HSS</c:v>
                </c:pt>
                <c:pt idx="1">
                  <c:v>12 HSS</c:v>
                </c:pt>
                <c:pt idx="2">
                  <c:v>18 HSS</c:v>
                </c:pt>
                <c:pt idx="3">
                  <c:v>24 HSS</c:v>
                </c:pt>
                <c:pt idx="4">
                  <c:v>30 HSS</c:v>
                </c:pt>
              </c:strCache>
            </c:strRef>
          </c:cat>
          <c:val>
            <c:numRef>
              <c:f>(TT!$Q$8,TT!$S$8,TT!$U$8,TT!$W$8,TT!$Y$8)</c:f>
              <c:numCache>
                <c:formatCode>0.00</c:formatCode>
                <c:ptCount val="5"/>
                <c:pt idx="0">
                  <c:v>2.5700000000000003</c:v>
                </c:pt>
                <c:pt idx="1">
                  <c:v>3.9699999999999998</c:v>
                </c:pt>
                <c:pt idx="2">
                  <c:v>9.98</c:v>
                </c:pt>
                <c:pt idx="3">
                  <c:v>17.84</c:v>
                </c:pt>
                <c:pt idx="4">
                  <c:v>23.970000000000002</c:v>
                </c:pt>
              </c:numCache>
            </c:numRef>
          </c:val>
          <c:smooth val="0"/>
          <c:extLst xmlns:c16r2="http://schemas.microsoft.com/office/drawing/2015/06/chart">
            <c:ext xmlns:c16="http://schemas.microsoft.com/office/drawing/2014/chart" uri="{C3380CC4-5D6E-409C-BE32-E72D297353CC}">
              <c16:uniqueId val="{00000002-A1E7-4548-B158-E76742FE89FD}"/>
            </c:ext>
          </c:extLst>
        </c:ser>
        <c:dLbls>
          <c:showLegendKey val="0"/>
          <c:showVal val="0"/>
          <c:showCatName val="0"/>
          <c:showSerName val="0"/>
          <c:showPercent val="0"/>
          <c:showBubbleSize val="0"/>
        </c:dLbls>
        <c:marker val="1"/>
        <c:smooth val="0"/>
        <c:axId val="229224832"/>
        <c:axId val="229227136"/>
      </c:lineChart>
      <c:catAx>
        <c:axId val="229224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229227136"/>
        <c:crosses val="autoZero"/>
        <c:auto val="1"/>
        <c:lblAlgn val="ctr"/>
        <c:lblOffset val="100"/>
        <c:noMultiLvlLbl val="0"/>
      </c:catAx>
      <c:valAx>
        <c:axId val="229227136"/>
        <c:scaling>
          <c:orientation val="minMax"/>
        </c:scaling>
        <c:delete val="0"/>
        <c:axPos val="l"/>
        <c:title>
          <c:tx>
            <c:rich>
              <a:bodyPr rot="-5400000" vert="horz"/>
              <a:lstStyle/>
              <a:p>
                <a:pPr>
                  <a:defRPr/>
                </a:pPr>
                <a:r>
                  <a:rPr lang="id-ID"/>
                  <a:t>Tinggi tanaman (cm)</a:t>
                </a:r>
              </a:p>
            </c:rich>
          </c:tx>
          <c:layout>
            <c:manualLayout>
              <c:xMode val="edge"/>
              <c:yMode val="edge"/>
              <c:x val="6.8874890638670166E-2"/>
              <c:y val="0.18668197725284338"/>
            </c:manualLayout>
          </c:layout>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id-ID"/>
          </a:p>
        </c:txPr>
        <c:crossAx val="229224832"/>
        <c:crosses val="autoZero"/>
        <c:crossBetween val="between"/>
      </c:valAx>
      <c:spPr>
        <a:noFill/>
        <a:ln>
          <a:noFill/>
        </a:ln>
        <a:effectLst/>
      </c:spPr>
    </c:plotArea>
    <c:legend>
      <c:legendPos val="t"/>
      <c:overlay val="0"/>
      <c:spPr>
        <a:noFill/>
        <a:ln>
          <a:noFill/>
        </a:ln>
        <a:effectLst/>
      </c:spPr>
      <c:txPr>
        <a:bodyPr rot="0" vert="horz"/>
        <a:lstStyle/>
        <a:p>
          <a:pPr>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JD!$Q$6</c:f>
              <c:strCache>
                <c:ptCount val="1"/>
                <c:pt idx="0">
                  <c:v>0 HSS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(JD!$R$5,JD!$T$5,JD!$V$5,JD!$X$5,JD!$Z$5)</c:f>
              <c:strCache>
                <c:ptCount val="5"/>
                <c:pt idx="0">
                  <c:v>6 HSS</c:v>
                </c:pt>
                <c:pt idx="1">
                  <c:v>12 HSS</c:v>
                </c:pt>
                <c:pt idx="2">
                  <c:v>18 HSS</c:v>
                </c:pt>
                <c:pt idx="3">
                  <c:v>24 HSS</c:v>
                </c:pt>
                <c:pt idx="4">
                  <c:v>30 HSS</c:v>
                </c:pt>
              </c:strCache>
            </c:strRef>
          </c:cat>
          <c:val>
            <c:numRef>
              <c:f>(JD!$R$6,JD!$T$6,JD!$V$6,JD!$X$6,JD!$Z$6)</c:f>
              <c:numCache>
                <c:formatCode>General</c:formatCode>
                <c:ptCount val="5"/>
                <c:pt idx="0" formatCode="0">
                  <c:v>2</c:v>
                </c:pt>
                <c:pt idx="1">
                  <c:v>4.0999999999999996</c:v>
                </c:pt>
                <c:pt idx="2" formatCode="0.0">
                  <c:v>6.1</c:v>
                </c:pt>
                <c:pt idx="3" formatCode="0.0">
                  <c:v>8.1</c:v>
                </c:pt>
                <c:pt idx="4" formatCode="0.0">
                  <c:v>8.1</c:v>
                </c:pt>
              </c:numCache>
            </c:numRef>
          </c:val>
          <c:smooth val="0"/>
          <c:extLst xmlns:c16r2="http://schemas.microsoft.com/office/drawing/2015/06/chart">
            <c:ext xmlns:c16="http://schemas.microsoft.com/office/drawing/2014/chart" uri="{C3380CC4-5D6E-409C-BE32-E72D297353CC}">
              <c16:uniqueId val="{00000000-2221-488A-AA73-B7E4B85E3EA2}"/>
            </c:ext>
          </c:extLst>
        </c:ser>
        <c:ser>
          <c:idx val="1"/>
          <c:order val="1"/>
          <c:tx>
            <c:strRef>
              <c:f>JD!$Q$7</c:f>
              <c:strCache>
                <c:ptCount val="1"/>
                <c:pt idx="0">
                  <c:v>5 HSS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(JD!$R$5,JD!$T$5,JD!$V$5,JD!$X$5,JD!$Z$5)</c:f>
              <c:strCache>
                <c:ptCount val="5"/>
                <c:pt idx="0">
                  <c:v>6 HSS</c:v>
                </c:pt>
                <c:pt idx="1">
                  <c:v>12 HSS</c:v>
                </c:pt>
                <c:pt idx="2">
                  <c:v>18 HSS</c:v>
                </c:pt>
                <c:pt idx="3">
                  <c:v>24 HSS</c:v>
                </c:pt>
                <c:pt idx="4">
                  <c:v>30 HSS</c:v>
                </c:pt>
              </c:strCache>
            </c:strRef>
          </c:cat>
          <c:val>
            <c:numRef>
              <c:f>(JD!$R$7,JD!$T$7,JD!$V$7,JD!$X$7,JD!$Z$7)</c:f>
              <c:numCache>
                <c:formatCode>#,##0</c:formatCode>
                <c:ptCount val="5"/>
                <c:pt idx="0" formatCode="0">
                  <c:v>2</c:v>
                </c:pt>
                <c:pt idx="1">
                  <c:v>4</c:v>
                </c:pt>
                <c:pt idx="2" formatCode="0.0">
                  <c:v>5.4</c:v>
                </c:pt>
                <c:pt idx="3" formatCode="0.0">
                  <c:v>6.9</c:v>
                </c:pt>
                <c:pt idx="4" formatCode="0.0">
                  <c:v>6.9</c:v>
                </c:pt>
              </c:numCache>
            </c:numRef>
          </c:val>
          <c:smooth val="0"/>
          <c:extLst xmlns:c16r2="http://schemas.microsoft.com/office/drawing/2015/06/chart">
            <c:ext xmlns:c16="http://schemas.microsoft.com/office/drawing/2014/chart" uri="{C3380CC4-5D6E-409C-BE32-E72D297353CC}">
              <c16:uniqueId val="{00000001-2221-488A-AA73-B7E4B85E3EA2}"/>
            </c:ext>
          </c:extLst>
        </c:ser>
        <c:ser>
          <c:idx val="2"/>
          <c:order val="2"/>
          <c:tx>
            <c:strRef>
              <c:f>JD!$Q$8</c:f>
              <c:strCache>
                <c:ptCount val="1"/>
                <c:pt idx="0">
                  <c:v>10 HSS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(JD!$R$5,JD!$T$5,JD!$V$5,JD!$X$5,JD!$Z$5)</c:f>
              <c:strCache>
                <c:ptCount val="5"/>
                <c:pt idx="0">
                  <c:v>6 HSS</c:v>
                </c:pt>
                <c:pt idx="1">
                  <c:v>12 HSS</c:v>
                </c:pt>
                <c:pt idx="2">
                  <c:v>18 HSS</c:v>
                </c:pt>
                <c:pt idx="3">
                  <c:v>24 HSS</c:v>
                </c:pt>
                <c:pt idx="4">
                  <c:v>30 HSS</c:v>
                </c:pt>
              </c:strCache>
            </c:strRef>
          </c:cat>
          <c:val>
            <c:numRef>
              <c:f>(JD!$R$8,JD!$T$8,JD!$V$8,JD!$X$8,JD!$Z$8)</c:f>
              <c:numCache>
                <c:formatCode>General</c:formatCode>
                <c:ptCount val="5"/>
                <c:pt idx="0" formatCode="0">
                  <c:v>2</c:v>
                </c:pt>
                <c:pt idx="1">
                  <c:v>3</c:v>
                </c:pt>
                <c:pt idx="2" formatCode="0.0">
                  <c:v>4.7</c:v>
                </c:pt>
                <c:pt idx="3" formatCode="0">
                  <c:v>6</c:v>
                </c:pt>
                <c:pt idx="4" formatCode="0">
                  <c:v>6</c:v>
                </c:pt>
              </c:numCache>
            </c:numRef>
          </c:val>
          <c:smooth val="0"/>
          <c:extLst xmlns:c16r2="http://schemas.microsoft.com/office/drawing/2015/06/chart">
            <c:ext xmlns:c16="http://schemas.microsoft.com/office/drawing/2014/chart" uri="{C3380CC4-5D6E-409C-BE32-E72D297353CC}">
              <c16:uniqueId val="{00000002-2221-488A-AA73-B7E4B85E3EA2}"/>
            </c:ext>
          </c:extLst>
        </c:ser>
        <c:dLbls>
          <c:showLegendKey val="0"/>
          <c:showVal val="0"/>
          <c:showCatName val="0"/>
          <c:showSerName val="0"/>
          <c:showPercent val="0"/>
          <c:showBubbleSize val="0"/>
        </c:dLbls>
        <c:marker val="1"/>
        <c:smooth val="0"/>
        <c:axId val="75474048"/>
        <c:axId val="75475968"/>
      </c:lineChart>
      <c:catAx>
        <c:axId val="75474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75475968"/>
        <c:crosses val="autoZero"/>
        <c:auto val="1"/>
        <c:lblAlgn val="ctr"/>
        <c:lblOffset val="100"/>
        <c:noMultiLvlLbl val="0"/>
      </c:catAx>
      <c:valAx>
        <c:axId val="75475968"/>
        <c:scaling>
          <c:orientation val="minMax"/>
        </c:scaling>
        <c:delete val="0"/>
        <c:axPos val="l"/>
        <c:title>
          <c:tx>
            <c:rich>
              <a:bodyPr rot="-5400000" vert="horz"/>
              <a:lstStyle/>
              <a:p>
                <a:pPr>
                  <a:defRPr/>
                </a:pPr>
                <a:r>
                  <a:rPr lang="id-ID"/>
                  <a:t>Jumlah daun (helai)</a:t>
                </a:r>
              </a:p>
            </c:rich>
          </c:tx>
          <c:layout>
            <c:manualLayout>
              <c:xMode val="edge"/>
              <c:yMode val="edge"/>
              <c:x val="2.2222222222222223E-2"/>
              <c:y val="0.19631999125109365"/>
            </c:manualLayout>
          </c:layout>
          <c:overlay val="0"/>
          <c:spPr>
            <a:noFill/>
            <a:ln>
              <a:noFill/>
            </a:ln>
            <a:effectLst/>
          </c:sp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id-ID"/>
          </a:p>
        </c:txPr>
        <c:crossAx val="75474048"/>
        <c:crosses val="autoZero"/>
        <c:crossBetween val="between"/>
      </c:valAx>
      <c:spPr>
        <a:noFill/>
        <a:ln>
          <a:noFill/>
        </a:ln>
        <a:effectLst/>
      </c:spPr>
    </c:plotArea>
    <c:legend>
      <c:legendPos val="t"/>
      <c:overlay val="0"/>
      <c:spPr>
        <a:noFill/>
        <a:ln>
          <a:noFill/>
        </a:ln>
        <a:effectLst/>
      </c:spPr>
      <c:txPr>
        <a:bodyPr rot="0" vert="horz"/>
        <a:lstStyle/>
        <a:p>
          <a:pPr>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0EBC-4245-467F-B260-5E5C4947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cp:revision>
  <dcterms:created xsi:type="dcterms:W3CDTF">2021-01-07T03:58:00Z</dcterms:created>
  <dcterms:modified xsi:type="dcterms:W3CDTF">2021-02-01T04:28:00Z</dcterms:modified>
</cp:coreProperties>
</file>