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8BE" w:rsidRPr="005E28BE" w:rsidRDefault="005E28BE" w:rsidP="00015992">
      <w:pPr>
        <w:spacing w:line="240" w:lineRule="auto"/>
        <w:jc w:val="center"/>
        <w:rPr>
          <w:b/>
          <w:bCs/>
          <w:szCs w:val="24"/>
        </w:rPr>
      </w:pPr>
      <w:r w:rsidRPr="005E28BE">
        <w:rPr>
          <w:b/>
          <w:spacing w:val="12"/>
          <w:szCs w:val="24"/>
        </w:rPr>
        <w:t>PELATIHAN PEMBUATAN LAMPU EMERGENCY</w:t>
      </w:r>
      <w:r>
        <w:rPr>
          <w:b/>
          <w:bCs/>
          <w:szCs w:val="24"/>
        </w:rPr>
        <w:t xml:space="preserve"> </w:t>
      </w:r>
      <w:r w:rsidRPr="005E28BE">
        <w:rPr>
          <w:b/>
          <w:bCs/>
          <w:spacing w:val="2"/>
          <w:szCs w:val="24"/>
        </w:rPr>
        <w:t>MENGGUNAKAN</w:t>
      </w:r>
      <w:r w:rsidRPr="005E28BE">
        <w:rPr>
          <w:b/>
          <w:spacing w:val="2"/>
          <w:szCs w:val="24"/>
        </w:rPr>
        <w:t xml:space="preserve"> </w:t>
      </w:r>
      <w:r w:rsidRPr="005E28BE">
        <w:rPr>
          <w:b/>
          <w:bCs/>
          <w:spacing w:val="2"/>
          <w:szCs w:val="24"/>
        </w:rPr>
        <w:t>LIGHT EMITTING DIODE (LED)</w:t>
      </w:r>
      <w:r>
        <w:rPr>
          <w:b/>
          <w:bCs/>
          <w:szCs w:val="24"/>
        </w:rPr>
        <w:t xml:space="preserve"> </w:t>
      </w:r>
      <w:r w:rsidRPr="005E28BE">
        <w:rPr>
          <w:b/>
          <w:szCs w:val="24"/>
        </w:rPr>
        <w:t>BAGI SISWA SMA BUDHI LUHUR PEKANBARU</w:t>
      </w:r>
    </w:p>
    <w:p w:rsidR="005E28BE" w:rsidRDefault="005E28BE" w:rsidP="00015992">
      <w:pPr>
        <w:autoSpaceDE w:val="0"/>
        <w:autoSpaceDN w:val="0"/>
        <w:adjustRightInd w:val="0"/>
        <w:spacing w:line="240" w:lineRule="auto"/>
        <w:jc w:val="center"/>
        <w:rPr>
          <w:lang w:val="en"/>
        </w:rPr>
      </w:pPr>
    </w:p>
    <w:p w:rsidR="005E28BE" w:rsidRPr="00015992" w:rsidRDefault="005E28BE" w:rsidP="00015992">
      <w:pPr>
        <w:autoSpaceDE w:val="0"/>
        <w:autoSpaceDN w:val="0"/>
        <w:adjustRightInd w:val="0"/>
        <w:spacing w:line="240" w:lineRule="auto"/>
        <w:jc w:val="center"/>
        <w:rPr>
          <w:bCs/>
          <w:sz w:val="20"/>
          <w:szCs w:val="24"/>
        </w:rPr>
      </w:pPr>
      <w:r w:rsidRPr="00015992">
        <w:rPr>
          <w:sz w:val="20"/>
          <w:lang w:val="en"/>
        </w:rPr>
        <w:t>TRAINING OF EME</w:t>
      </w:r>
      <w:r w:rsidRPr="00015992">
        <w:rPr>
          <w:sz w:val="20"/>
          <w:lang w:val="en"/>
        </w:rPr>
        <w:t xml:space="preserve">RGENCY LIGHTING LAMPS </w:t>
      </w:r>
      <w:r w:rsidRPr="00015992">
        <w:rPr>
          <w:sz w:val="20"/>
          <w:lang w:val="en"/>
        </w:rPr>
        <w:t>U</w:t>
      </w:r>
      <w:r w:rsidRPr="00015992">
        <w:rPr>
          <w:sz w:val="20"/>
          <w:lang w:val="en"/>
        </w:rPr>
        <w:t xml:space="preserve">SING LIGHT EMITTING DIODE (LED) </w:t>
      </w:r>
      <w:r w:rsidRPr="00015992">
        <w:rPr>
          <w:sz w:val="20"/>
          <w:lang w:val="en"/>
        </w:rPr>
        <w:t>FOR STUDENTS SMA BUDHI LUHUR PEKANBARU</w:t>
      </w:r>
    </w:p>
    <w:p w:rsidR="005E28BE" w:rsidRDefault="005E28BE" w:rsidP="00015992">
      <w:pPr>
        <w:autoSpaceDE w:val="0"/>
        <w:autoSpaceDN w:val="0"/>
        <w:adjustRightInd w:val="0"/>
        <w:spacing w:line="240" w:lineRule="auto"/>
        <w:jc w:val="center"/>
        <w:rPr>
          <w:bCs/>
          <w:szCs w:val="24"/>
        </w:rPr>
      </w:pPr>
    </w:p>
    <w:p w:rsidR="005E28BE" w:rsidRPr="00015992" w:rsidRDefault="005E28BE" w:rsidP="00015992">
      <w:pPr>
        <w:autoSpaceDE w:val="0"/>
        <w:autoSpaceDN w:val="0"/>
        <w:adjustRightInd w:val="0"/>
        <w:spacing w:line="240" w:lineRule="auto"/>
        <w:jc w:val="center"/>
        <w:rPr>
          <w:b/>
          <w:bCs/>
          <w:sz w:val="22"/>
          <w:szCs w:val="24"/>
        </w:rPr>
      </w:pPr>
      <w:r w:rsidRPr="00015992">
        <w:rPr>
          <w:b/>
          <w:bCs/>
          <w:sz w:val="22"/>
          <w:szCs w:val="24"/>
          <w:vertAlign w:val="superscript"/>
        </w:rPr>
        <w:t>1)</w:t>
      </w:r>
      <w:r w:rsidRPr="00015992">
        <w:rPr>
          <w:b/>
          <w:bCs/>
          <w:sz w:val="22"/>
          <w:szCs w:val="24"/>
        </w:rPr>
        <w:t xml:space="preserve">Atmam, </w:t>
      </w:r>
      <w:r w:rsidRPr="00015992">
        <w:rPr>
          <w:b/>
          <w:bCs/>
          <w:sz w:val="22"/>
          <w:szCs w:val="24"/>
          <w:vertAlign w:val="superscript"/>
        </w:rPr>
        <w:t>2)</w:t>
      </w:r>
      <w:r w:rsidRPr="00015992">
        <w:rPr>
          <w:b/>
          <w:bCs/>
          <w:sz w:val="22"/>
          <w:szCs w:val="24"/>
        </w:rPr>
        <w:t xml:space="preserve">Zulfahri, </w:t>
      </w:r>
      <w:r w:rsidRPr="00015992">
        <w:rPr>
          <w:b/>
          <w:bCs/>
          <w:sz w:val="22"/>
          <w:szCs w:val="24"/>
          <w:vertAlign w:val="superscript"/>
        </w:rPr>
        <w:t>3)</w:t>
      </w:r>
      <w:r w:rsidRPr="00015992">
        <w:rPr>
          <w:b/>
          <w:bCs/>
          <w:sz w:val="22"/>
          <w:szCs w:val="24"/>
        </w:rPr>
        <w:t>Usaha Situmeang</w:t>
      </w:r>
    </w:p>
    <w:p w:rsidR="005E28BE" w:rsidRPr="00015992" w:rsidRDefault="005E28BE" w:rsidP="00015992">
      <w:pPr>
        <w:spacing w:line="240" w:lineRule="auto"/>
        <w:ind w:left="360"/>
        <w:jc w:val="center"/>
        <w:rPr>
          <w:spacing w:val="-8"/>
          <w:sz w:val="20"/>
        </w:rPr>
      </w:pPr>
      <w:r w:rsidRPr="00015992">
        <w:rPr>
          <w:spacing w:val="-8"/>
          <w:sz w:val="20"/>
          <w:vertAlign w:val="superscript"/>
        </w:rPr>
        <w:t>1,2,3</w:t>
      </w:r>
      <w:r w:rsidRPr="00015992">
        <w:rPr>
          <w:spacing w:val="-8"/>
          <w:sz w:val="20"/>
        </w:rPr>
        <w:t xml:space="preserve"> Program Studi Teknik Elektro, Fakultas Teknik, Universitas Lancang Kuning</w:t>
      </w:r>
    </w:p>
    <w:p w:rsidR="005E28BE" w:rsidRPr="00015992" w:rsidRDefault="005E28BE" w:rsidP="00015992">
      <w:pPr>
        <w:spacing w:line="240" w:lineRule="auto"/>
        <w:ind w:left="360"/>
        <w:jc w:val="center"/>
        <w:rPr>
          <w:spacing w:val="-8"/>
          <w:sz w:val="20"/>
        </w:rPr>
      </w:pPr>
      <w:r w:rsidRPr="00015992">
        <w:rPr>
          <w:spacing w:val="-8"/>
          <w:sz w:val="20"/>
        </w:rPr>
        <w:t>Jl. Yos Sudarso km. 8 Rumbai, Pekanbaru, Telp. (0761) 52324</w:t>
      </w:r>
    </w:p>
    <w:p w:rsidR="005E28BE" w:rsidRPr="00015992" w:rsidRDefault="005E28BE" w:rsidP="00015992">
      <w:pPr>
        <w:spacing w:line="240" w:lineRule="auto"/>
        <w:jc w:val="center"/>
        <w:rPr>
          <w:spacing w:val="-8"/>
          <w:sz w:val="20"/>
        </w:rPr>
      </w:pPr>
      <w:r w:rsidRPr="00015992">
        <w:rPr>
          <w:spacing w:val="-8"/>
          <w:sz w:val="20"/>
        </w:rPr>
        <w:t>Email: atmam@unilak.ac.id, zulfahri@unilak.ac.id, usahasitumeang@unilak.ac.id</w:t>
      </w:r>
    </w:p>
    <w:p w:rsidR="005E28BE" w:rsidRPr="005E28BE" w:rsidRDefault="005E28BE" w:rsidP="00015992">
      <w:pPr>
        <w:autoSpaceDE w:val="0"/>
        <w:autoSpaceDN w:val="0"/>
        <w:adjustRightInd w:val="0"/>
        <w:spacing w:line="240" w:lineRule="auto"/>
        <w:jc w:val="center"/>
        <w:rPr>
          <w:bCs/>
          <w:szCs w:val="24"/>
        </w:rPr>
      </w:pPr>
    </w:p>
    <w:p w:rsidR="005E28BE" w:rsidRPr="00015992" w:rsidRDefault="005E28BE" w:rsidP="005E28BE">
      <w:pPr>
        <w:autoSpaceDE w:val="0"/>
        <w:autoSpaceDN w:val="0"/>
        <w:adjustRightInd w:val="0"/>
        <w:jc w:val="center"/>
        <w:rPr>
          <w:b/>
          <w:bCs/>
          <w:i/>
          <w:sz w:val="20"/>
          <w:szCs w:val="24"/>
        </w:rPr>
      </w:pPr>
      <w:r w:rsidRPr="00015992">
        <w:rPr>
          <w:b/>
          <w:bCs/>
          <w:i/>
          <w:sz w:val="20"/>
          <w:szCs w:val="24"/>
        </w:rPr>
        <w:t>ABSTRAK</w:t>
      </w:r>
    </w:p>
    <w:p w:rsidR="005E28BE" w:rsidRPr="00015992" w:rsidRDefault="005E28BE" w:rsidP="005E28BE">
      <w:pPr>
        <w:autoSpaceDE w:val="0"/>
        <w:autoSpaceDN w:val="0"/>
        <w:adjustRightInd w:val="0"/>
        <w:jc w:val="center"/>
        <w:rPr>
          <w:bCs/>
          <w:i/>
          <w:sz w:val="20"/>
          <w:szCs w:val="24"/>
        </w:rPr>
      </w:pPr>
    </w:p>
    <w:p w:rsidR="005E28BE" w:rsidRPr="00015992" w:rsidRDefault="005E28BE" w:rsidP="00015992">
      <w:pPr>
        <w:autoSpaceDE w:val="0"/>
        <w:autoSpaceDN w:val="0"/>
        <w:adjustRightInd w:val="0"/>
        <w:spacing w:line="240" w:lineRule="auto"/>
        <w:ind w:firstLine="720"/>
        <w:jc w:val="both"/>
        <w:rPr>
          <w:i/>
          <w:sz w:val="20"/>
          <w:szCs w:val="24"/>
        </w:rPr>
      </w:pPr>
      <w:r w:rsidRPr="00015992">
        <w:rPr>
          <w:i/>
          <w:sz w:val="20"/>
          <w:szCs w:val="24"/>
        </w:rPr>
        <w:t>Sekolah Menengah Atas (SMA) Budhi Luhur Pekanbaru merupakan salah satu sekolah menengah atas swasta yang beralamat di jalan Paus Ujung kelurahan Limbungan Baru kecamatan Rumbai Pesisir Kota Pekanbaru Provinsi Riau. Visi dari SMA Budhi Luhur Pekanbaru adalah berbudi pekerti luhur, beriman dan bertaqwa serta berbudaya melayu dengan salah satu indikator visi berprestasi dibidang akademik dan non akademik. Sarana dan prasarana yang dimiliki SMA Budhi Luhur untuk mendukung proses pembelajaran adalah laboratorium terpadu dan komputer. Permasalahan yang terjadi adalah tingkat pengetahuan dan keterampilan dari siswa SMA Budhi Luhur Pekanbaru terhadap penguasaan ilmu pengetahuan dan teknologi (IPTEK) sangat minim sekali, disebabkan oleh kurangnya kegiatan yang berh</w:t>
      </w:r>
      <w:r w:rsidRPr="00015992">
        <w:rPr>
          <w:i/>
          <w:sz w:val="20"/>
          <w:szCs w:val="24"/>
        </w:rPr>
        <w:t xml:space="preserve">ubungan  dengan IPTEK. </w:t>
      </w:r>
      <w:r w:rsidRPr="00015992">
        <w:rPr>
          <w:i/>
          <w:sz w:val="20"/>
          <w:szCs w:val="24"/>
        </w:rPr>
        <w:t>Melihat kondisi tersebut, maka haruslah ada upaya untuk membekali siswa SMA Budhi Luhur Pekanbaru dengan IPTEK. Salah satu pengetahuan dan keterampilan untuk mengembangkan potensi yang ada pada siswa SMA Budhi Luhur Pekanbaru adalah melalui pemberian pelatihan membuat rangkaian elektronika sederhana. Pengetahuan dan keterampilan ini berupa pembuatan lampu emergency menggunakan Light Emiting Diode (LED) untuk pencahayaan ruangan pada saat listrik padam dimalam hari.</w:t>
      </w:r>
      <w:r w:rsidRPr="00015992">
        <w:rPr>
          <w:i/>
          <w:sz w:val="20"/>
          <w:szCs w:val="24"/>
        </w:rPr>
        <w:t xml:space="preserve"> </w:t>
      </w:r>
      <w:r w:rsidRPr="00015992">
        <w:rPr>
          <w:i/>
          <w:sz w:val="20"/>
          <w:szCs w:val="24"/>
        </w:rPr>
        <w:t>Dari hasil kegiatan pengabdian kepada masyarakat ini, pengetahuan peserta (siswa) tentang defenisi elektronika, 100% peserta sudah mengetahuinya dimana sebelumnya hanya 4% mengetahuinya dan terjadi peningkatan sebesar 96% serta pengetahuan pembagian dan fungsi komponen elektronika</w:t>
      </w:r>
      <w:r w:rsidRPr="00015992">
        <w:rPr>
          <w:bCs/>
          <w:i/>
          <w:sz w:val="20"/>
          <w:szCs w:val="24"/>
        </w:rPr>
        <w:t xml:space="preserve"> dari peserta setelah mengikuti penyuluhan dan pelatihan terjadi peningkatan sebesar 92%. </w:t>
      </w:r>
      <w:r w:rsidRPr="00015992">
        <w:rPr>
          <w:i/>
          <w:sz w:val="20"/>
          <w:szCs w:val="24"/>
        </w:rPr>
        <w:t>Peningkatan pengetahuan peserta tentang rangkaian lampu emergency menggunakan LED sebesar 96% dimana sebelum dilakukan pelatihan, peserta yang mengetahuinya sebesar 4% dan untuk pengetahuan teknik penyolderan komponen elektronika, setelah diberikan pelatihan 100% peserta sudah mengetahuinya.</w:t>
      </w:r>
    </w:p>
    <w:p w:rsidR="005E28BE" w:rsidRPr="00015992" w:rsidRDefault="005E28BE" w:rsidP="005E28BE">
      <w:pPr>
        <w:autoSpaceDE w:val="0"/>
        <w:autoSpaceDN w:val="0"/>
        <w:adjustRightInd w:val="0"/>
        <w:jc w:val="both"/>
        <w:rPr>
          <w:sz w:val="20"/>
          <w:szCs w:val="24"/>
        </w:rPr>
      </w:pPr>
    </w:p>
    <w:p w:rsidR="005E28BE" w:rsidRPr="00015992" w:rsidRDefault="005E28BE" w:rsidP="005E28BE">
      <w:pPr>
        <w:autoSpaceDE w:val="0"/>
        <w:autoSpaceDN w:val="0"/>
        <w:adjustRightInd w:val="0"/>
        <w:jc w:val="both"/>
        <w:rPr>
          <w:bCs/>
          <w:i/>
          <w:sz w:val="20"/>
          <w:szCs w:val="24"/>
        </w:rPr>
      </w:pPr>
      <w:r w:rsidRPr="00015992">
        <w:rPr>
          <w:b/>
          <w:bCs/>
          <w:i/>
          <w:sz w:val="20"/>
          <w:szCs w:val="24"/>
        </w:rPr>
        <w:t>Kata kunci :</w:t>
      </w:r>
      <w:r w:rsidRPr="00015992">
        <w:rPr>
          <w:bCs/>
          <w:i/>
          <w:sz w:val="20"/>
          <w:szCs w:val="24"/>
        </w:rPr>
        <w:t xml:space="preserve"> Elektronika, </w:t>
      </w:r>
      <w:r w:rsidRPr="00015992">
        <w:rPr>
          <w:i/>
          <w:sz w:val="20"/>
          <w:szCs w:val="24"/>
        </w:rPr>
        <w:t>Light Emiting Diode</w:t>
      </w:r>
      <w:r w:rsidRPr="00015992">
        <w:rPr>
          <w:sz w:val="20"/>
          <w:szCs w:val="24"/>
        </w:rPr>
        <w:t xml:space="preserve"> </w:t>
      </w:r>
      <w:r w:rsidRPr="00015992">
        <w:rPr>
          <w:i/>
          <w:sz w:val="20"/>
          <w:szCs w:val="24"/>
        </w:rPr>
        <w:t>(LED)</w:t>
      </w:r>
    </w:p>
    <w:p w:rsidR="005E28BE" w:rsidRPr="00015992" w:rsidRDefault="005E28BE" w:rsidP="005E28BE">
      <w:pPr>
        <w:autoSpaceDE w:val="0"/>
        <w:autoSpaceDN w:val="0"/>
        <w:adjustRightInd w:val="0"/>
        <w:jc w:val="both"/>
        <w:rPr>
          <w:sz w:val="20"/>
          <w:szCs w:val="24"/>
        </w:rPr>
      </w:pPr>
    </w:p>
    <w:p w:rsidR="005E28BE" w:rsidRPr="00015992" w:rsidRDefault="005E28BE" w:rsidP="005E28BE">
      <w:pPr>
        <w:jc w:val="center"/>
        <w:rPr>
          <w:rStyle w:val="hps"/>
          <w:b/>
          <w:i/>
          <w:sz w:val="20"/>
          <w:szCs w:val="24"/>
        </w:rPr>
      </w:pPr>
      <w:r w:rsidRPr="00015992">
        <w:rPr>
          <w:rStyle w:val="hps"/>
          <w:b/>
          <w:i/>
          <w:sz w:val="20"/>
          <w:szCs w:val="24"/>
        </w:rPr>
        <w:t>ABSTRACT</w:t>
      </w:r>
    </w:p>
    <w:p w:rsidR="005E28BE" w:rsidRPr="00015992" w:rsidRDefault="005E28BE" w:rsidP="005E28BE">
      <w:pPr>
        <w:jc w:val="both"/>
        <w:rPr>
          <w:rStyle w:val="hps"/>
          <w:bCs/>
          <w:sz w:val="20"/>
          <w:szCs w:val="24"/>
        </w:rPr>
      </w:pPr>
    </w:p>
    <w:p w:rsidR="009F1AFC" w:rsidRPr="00015992" w:rsidRDefault="00015992" w:rsidP="000300AD">
      <w:pPr>
        <w:spacing w:line="240" w:lineRule="auto"/>
        <w:ind w:firstLine="720"/>
        <w:jc w:val="both"/>
        <w:rPr>
          <w:sz w:val="20"/>
        </w:rPr>
      </w:pPr>
      <w:r w:rsidRPr="00015992">
        <w:rPr>
          <w:i/>
          <w:sz w:val="20"/>
          <w:szCs w:val="24"/>
          <w:lang w:val="en"/>
        </w:rPr>
        <w:t xml:space="preserve">High School (SMA) </w:t>
      </w:r>
      <w:proofErr w:type="spellStart"/>
      <w:r w:rsidRPr="00015992">
        <w:rPr>
          <w:i/>
          <w:sz w:val="20"/>
          <w:szCs w:val="24"/>
          <w:lang w:val="en"/>
        </w:rPr>
        <w:t>Budhi</w:t>
      </w:r>
      <w:proofErr w:type="spellEnd"/>
      <w:r w:rsidRPr="00015992">
        <w:rPr>
          <w:i/>
          <w:sz w:val="20"/>
          <w:szCs w:val="24"/>
          <w:lang w:val="en"/>
        </w:rPr>
        <w:t xml:space="preserve"> </w:t>
      </w:r>
      <w:proofErr w:type="spellStart"/>
      <w:r w:rsidRPr="00015992">
        <w:rPr>
          <w:i/>
          <w:sz w:val="20"/>
          <w:szCs w:val="24"/>
          <w:lang w:val="en"/>
        </w:rPr>
        <w:t>Luhur</w:t>
      </w:r>
      <w:proofErr w:type="spellEnd"/>
      <w:r w:rsidRPr="00015992">
        <w:rPr>
          <w:i/>
          <w:sz w:val="20"/>
          <w:szCs w:val="24"/>
          <w:lang w:val="en"/>
        </w:rPr>
        <w:t xml:space="preserve"> </w:t>
      </w:r>
      <w:proofErr w:type="spellStart"/>
      <w:r w:rsidRPr="00015992">
        <w:rPr>
          <w:i/>
          <w:sz w:val="20"/>
          <w:szCs w:val="24"/>
          <w:lang w:val="en"/>
        </w:rPr>
        <w:t>Pekanbaru</w:t>
      </w:r>
      <w:proofErr w:type="spellEnd"/>
      <w:r w:rsidRPr="00015992">
        <w:rPr>
          <w:i/>
          <w:sz w:val="20"/>
          <w:szCs w:val="24"/>
          <w:lang w:val="en"/>
        </w:rPr>
        <w:t xml:space="preserve"> is one of the private high school which is located at </w:t>
      </w:r>
      <w:r w:rsidR="00547E43">
        <w:rPr>
          <w:i/>
          <w:sz w:val="20"/>
          <w:szCs w:val="24"/>
        </w:rPr>
        <w:t>Paus</w:t>
      </w:r>
      <w:r w:rsidRPr="00015992">
        <w:rPr>
          <w:i/>
          <w:sz w:val="20"/>
          <w:szCs w:val="24"/>
          <w:lang w:val="en"/>
        </w:rPr>
        <w:t xml:space="preserve"> Ujung </w:t>
      </w:r>
      <w:proofErr w:type="gramStart"/>
      <w:r w:rsidRPr="00015992">
        <w:rPr>
          <w:i/>
          <w:sz w:val="20"/>
          <w:szCs w:val="24"/>
          <w:lang w:val="en"/>
        </w:rPr>
        <w:t>street</w:t>
      </w:r>
      <w:proofErr w:type="gramEnd"/>
      <w:r w:rsidRPr="00015992">
        <w:rPr>
          <w:i/>
          <w:sz w:val="20"/>
          <w:szCs w:val="24"/>
          <w:lang w:val="en"/>
        </w:rPr>
        <w:t xml:space="preserve"> of </w:t>
      </w:r>
      <w:proofErr w:type="spellStart"/>
      <w:r w:rsidRPr="00015992">
        <w:rPr>
          <w:i/>
          <w:sz w:val="20"/>
          <w:szCs w:val="24"/>
          <w:lang w:val="en"/>
        </w:rPr>
        <w:t>Limbungan</w:t>
      </w:r>
      <w:proofErr w:type="spellEnd"/>
      <w:r w:rsidRPr="00015992">
        <w:rPr>
          <w:i/>
          <w:sz w:val="20"/>
          <w:szCs w:val="24"/>
          <w:lang w:val="en"/>
        </w:rPr>
        <w:t xml:space="preserve"> </w:t>
      </w:r>
      <w:proofErr w:type="spellStart"/>
      <w:r w:rsidRPr="00015992">
        <w:rPr>
          <w:i/>
          <w:sz w:val="20"/>
          <w:szCs w:val="24"/>
          <w:lang w:val="en"/>
        </w:rPr>
        <w:t>Baru</w:t>
      </w:r>
      <w:proofErr w:type="spellEnd"/>
      <w:r w:rsidRPr="00015992">
        <w:rPr>
          <w:i/>
          <w:sz w:val="20"/>
          <w:szCs w:val="24"/>
          <w:lang w:val="en"/>
        </w:rPr>
        <w:t xml:space="preserve"> sub-district of </w:t>
      </w:r>
      <w:proofErr w:type="spellStart"/>
      <w:r w:rsidRPr="00015992">
        <w:rPr>
          <w:i/>
          <w:sz w:val="20"/>
          <w:szCs w:val="24"/>
          <w:lang w:val="en"/>
        </w:rPr>
        <w:t>Rumbai</w:t>
      </w:r>
      <w:proofErr w:type="spellEnd"/>
      <w:r w:rsidRPr="00015992">
        <w:rPr>
          <w:i/>
          <w:sz w:val="20"/>
          <w:szCs w:val="24"/>
          <w:lang w:val="en"/>
        </w:rPr>
        <w:t xml:space="preserve"> </w:t>
      </w:r>
      <w:proofErr w:type="spellStart"/>
      <w:r w:rsidRPr="00015992">
        <w:rPr>
          <w:i/>
          <w:sz w:val="20"/>
          <w:szCs w:val="24"/>
          <w:lang w:val="en"/>
        </w:rPr>
        <w:t>Pesisir</w:t>
      </w:r>
      <w:proofErr w:type="spellEnd"/>
      <w:r w:rsidRPr="00015992">
        <w:rPr>
          <w:i/>
          <w:sz w:val="20"/>
          <w:szCs w:val="24"/>
          <w:lang w:val="en"/>
        </w:rPr>
        <w:t xml:space="preserve">, </w:t>
      </w:r>
      <w:proofErr w:type="spellStart"/>
      <w:r w:rsidRPr="00015992">
        <w:rPr>
          <w:i/>
          <w:sz w:val="20"/>
          <w:szCs w:val="24"/>
          <w:lang w:val="en"/>
        </w:rPr>
        <w:t>Pekanbaru</w:t>
      </w:r>
      <w:proofErr w:type="spellEnd"/>
      <w:r w:rsidRPr="00015992">
        <w:rPr>
          <w:i/>
          <w:sz w:val="20"/>
          <w:szCs w:val="24"/>
          <w:lang w:val="en"/>
        </w:rPr>
        <w:t xml:space="preserve"> City of Riau Province. The vision of SMA </w:t>
      </w:r>
      <w:proofErr w:type="spellStart"/>
      <w:r w:rsidRPr="00015992">
        <w:rPr>
          <w:i/>
          <w:sz w:val="20"/>
          <w:szCs w:val="24"/>
          <w:lang w:val="en"/>
        </w:rPr>
        <w:t>Budhi</w:t>
      </w:r>
      <w:proofErr w:type="spellEnd"/>
      <w:r w:rsidRPr="00015992">
        <w:rPr>
          <w:i/>
          <w:sz w:val="20"/>
          <w:szCs w:val="24"/>
          <w:lang w:val="en"/>
        </w:rPr>
        <w:t xml:space="preserve"> </w:t>
      </w:r>
      <w:proofErr w:type="spellStart"/>
      <w:r w:rsidRPr="00015992">
        <w:rPr>
          <w:i/>
          <w:sz w:val="20"/>
          <w:szCs w:val="24"/>
          <w:lang w:val="en"/>
        </w:rPr>
        <w:t>Luhur</w:t>
      </w:r>
      <w:proofErr w:type="spellEnd"/>
      <w:r w:rsidRPr="00015992">
        <w:rPr>
          <w:i/>
          <w:sz w:val="20"/>
          <w:szCs w:val="24"/>
          <w:lang w:val="en"/>
        </w:rPr>
        <w:t xml:space="preserve"> </w:t>
      </w:r>
      <w:proofErr w:type="spellStart"/>
      <w:r w:rsidRPr="00015992">
        <w:rPr>
          <w:i/>
          <w:sz w:val="20"/>
          <w:szCs w:val="24"/>
          <w:lang w:val="en"/>
        </w:rPr>
        <w:t>Pekanbaru</w:t>
      </w:r>
      <w:proofErr w:type="spellEnd"/>
      <w:r w:rsidRPr="00015992">
        <w:rPr>
          <w:i/>
          <w:sz w:val="20"/>
          <w:szCs w:val="24"/>
          <w:lang w:val="en"/>
        </w:rPr>
        <w:t xml:space="preserve"> is virtuous noble character, faithful and devout and cultured with one of the indicators of achievement in the field of academic and </w:t>
      </w:r>
      <w:proofErr w:type="spellStart"/>
      <w:r w:rsidRPr="00015992">
        <w:rPr>
          <w:i/>
          <w:sz w:val="20"/>
          <w:szCs w:val="24"/>
          <w:lang w:val="en"/>
        </w:rPr>
        <w:t>non academic</w:t>
      </w:r>
      <w:proofErr w:type="spellEnd"/>
      <w:r w:rsidRPr="00015992">
        <w:rPr>
          <w:i/>
          <w:sz w:val="20"/>
          <w:szCs w:val="24"/>
          <w:lang w:val="en"/>
        </w:rPr>
        <w:t xml:space="preserve"> achievement. Facilities and infrastructure owned by SMA </w:t>
      </w:r>
      <w:proofErr w:type="spellStart"/>
      <w:r w:rsidRPr="00015992">
        <w:rPr>
          <w:i/>
          <w:sz w:val="20"/>
          <w:szCs w:val="24"/>
          <w:lang w:val="en"/>
        </w:rPr>
        <w:t>Budhi</w:t>
      </w:r>
      <w:proofErr w:type="spellEnd"/>
      <w:r w:rsidRPr="00015992">
        <w:rPr>
          <w:i/>
          <w:sz w:val="20"/>
          <w:szCs w:val="24"/>
          <w:lang w:val="en"/>
        </w:rPr>
        <w:t xml:space="preserve"> </w:t>
      </w:r>
      <w:proofErr w:type="spellStart"/>
      <w:r w:rsidRPr="00015992">
        <w:rPr>
          <w:i/>
          <w:sz w:val="20"/>
          <w:szCs w:val="24"/>
          <w:lang w:val="en"/>
        </w:rPr>
        <w:t>Luhur</w:t>
      </w:r>
      <w:proofErr w:type="spellEnd"/>
      <w:r w:rsidRPr="00015992">
        <w:rPr>
          <w:i/>
          <w:sz w:val="20"/>
          <w:szCs w:val="24"/>
          <w:lang w:val="en"/>
        </w:rPr>
        <w:t xml:space="preserve"> to support the learning process is an integrated laboratory and computer. Problems that occur is the level of knowledge and skills of high school students </w:t>
      </w:r>
      <w:proofErr w:type="spellStart"/>
      <w:r w:rsidRPr="00015992">
        <w:rPr>
          <w:i/>
          <w:sz w:val="20"/>
          <w:szCs w:val="24"/>
          <w:lang w:val="en"/>
        </w:rPr>
        <w:t>Budhi</w:t>
      </w:r>
      <w:proofErr w:type="spellEnd"/>
      <w:r w:rsidRPr="00015992">
        <w:rPr>
          <w:i/>
          <w:sz w:val="20"/>
          <w:szCs w:val="24"/>
          <w:lang w:val="en"/>
        </w:rPr>
        <w:t xml:space="preserve"> </w:t>
      </w:r>
      <w:proofErr w:type="spellStart"/>
      <w:r w:rsidRPr="00015992">
        <w:rPr>
          <w:i/>
          <w:sz w:val="20"/>
          <w:szCs w:val="24"/>
          <w:lang w:val="en"/>
        </w:rPr>
        <w:t>Luhur</w:t>
      </w:r>
      <w:proofErr w:type="spellEnd"/>
      <w:r w:rsidRPr="00015992">
        <w:rPr>
          <w:i/>
          <w:sz w:val="20"/>
          <w:szCs w:val="24"/>
          <w:lang w:val="en"/>
        </w:rPr>
        <w:t xml:space="preserve"> </w:t>
      </w:r>
      <w:proofErr w:type="spellStart"/>
      <w:r w:rsidRPr="00015992">
        <w:rPr>
          <w:i/>
          <w:sz w:val="20"/>
          <w:szCs w:val="24"/>
          <w:lang w:val="en"/>
        </w:rPr>
        <w:t>Pekanbaru</w:t>
      </w:r>
      <w:proofErr w:type="spellEnd"/>
      <w:r w:rsidRPr="00015992">
        <w:rPr>
          <w:i/>
          <w:sz w:val="20"/>
          <w:szCs w:val="24"/>
          <w:lang w:val="en"/>
        </w:rPr>
        <w:t xml:space="preserve"> to mastery of science and technology (Science and Technology) is very minimal, caused by the lack of activities related to science and technology. Seeing these conditions, then there should be efforts to equip high school students </w:t>
      </w:r>
      <w:proofErr w:type="spellStart"/>
      <w:r w:rsidRPr="00015992">
        <w:rPr>
          <w:i/>
          <w:sz w:val="20"/>
          <w:szCs w:val="24"/>
          <w:lang w:val="en"/>
        </w:rPr>
        <w:t>Budhi</w:t>
      </w:r>
      <w:proofErr w:type="spellEnd"/>
      <w:r w:rsidRPr="00015992">
        <w:rPr>
          <w:i/>
          <w:sz w:val="20"/>
          <w:szCs w:val="24"/>
          <w:lang w:val="en"/>
        </w:rPr>
        <w:t xml:space="preserve"> </w:t>
      </w:r>
      <w:proofErr w:type="spellStart"/>
      <w:r w:rsidRPr="00015992">
        <w:rPr>
          <w:i/>
          <w:sz w:val="20"/>
          <w:szCs w:val="24"/>
          <w:lang w:val="en"/>
        </w:rPr>
        <w:t>Luhur</w:t>
      </w:r>
      <w:proofErr w:type="spellEnd"/>
      <w:r w:rsidRPr="00015992">
        <w:rPr>
          <w:i/>
          <w:sz w:val="20"/>
          <w:szCs w:val="24"/>
          <w:lang w:val="en"/>
        </w:rPr>
        <w:t xml:space="preserve"> </w:t>
      </w:r>
      <w:proofErr w:type="spellStart"/>
      <w:r w:rsidRPr="00015992">
        <w:rPr>
          <w:i/>
          <w:sz w:val="20"/>
          <w:szCs w:val="24"/>
          <w:lang w:val="en"/>
        </w:rPr>
        <w:t>Pekanbaru</w:t>
      </w:r>
      <w:proofErr w:type="spellEnd"/>
      <w:r w:rsidRPr="00015992">
        <w:rPr>
          <w:i/>
          <w:sz w:val="20"/>
          <w:szCs w:val="24"/>
          <w:lang w:val="en"/>
        </w:rPr>
        <w:t xml:space="preserve"> with science and technology. One of the knowledge and skills to develop the existing potential in </w:t>
      </w:r>
      <w:proofErr w:type="spellStart"/>
      <w:r w:rsidRPr="00015992">
        <w:rPr>
          <w:i/>
          <w:sz w:val="20"/>
          <w:szCs w:val="24"/>
          <w:lang w:val="en"/>
        </w:rPr>
        <w:t>Budhi</w:t>
      </w:r>
      <w:proofErr w:type="spellEnd"/>
      <w:r w:rsidRPr="00015992">
        <w:rPr>
          <w:i/>
          <w:sz w:val="20"/>
          <w:szCs w:val="24"/>
          <w:lang w:val="en"/>
        </w:rPr>
        <w:t xml:space="preserve"> </w:t>
      </w:r>
      <w:proofErr w:type="spellStart"/>
      <w:r w:rsidRPr="00015992">
        <w:rPr>
          <w:i/>
          <w:sz w:val="20"/>
          <w:szCs w:val="24"/>
          <w:lang w:val="en"/>
        </w:rPr>
        <w:t>Luhur</w:t>
      </w:r>
      <w:proofErr w:type="spellEnd"/>
      <w:r w:rsidRPr="00015992">
        <w:rPr>
          <w:i/>
          <w:sz w:val="20"/>
          <w:szCs w:val="24"/>
          <w:lang w:val="en"/>
        </w:rPr>
        <w:t xml:space="preserve"> </w:t>
      </w:r>
      <w:proofErr w:type="spellStart"/>
      <w:r w:rsidRPr="00015992">
        <w:rPr>
          <w:i/>
          <w:sz w:val="20"/>
          <w:szCs w:val="24"/>
          <w:lang w:val="en"/>
        </w:rPr>
        <w:t>Pekanbaru</w:t>
      </w:r>
      <w:proofErr w:type="spellEnd"/>
      <w:r w:rsidRPr="00015992">
        <w:rPr>
          <w:i/>
          <w:sz w:val="20"/>
          <w:szCs w:val="24"/>
          <w:lang w:val="en"/>
        </w:rPr>
        <w:t xml:space="preserve"> high school students is through the provision of training to make simple electronics circuit. This knowledge and skill in the form of emergency lighting using Light </w:t>
      </w:r>
      <w:proofErr w:type="spellStart"/>
      <w:r w:rsidRPr="00015992">
        <w:rPr>
          <w:i/>
          <w:sz w:val="20"/>
          <w:szCs w:val="24"/>
          <w:lang w:val="en"/>
        </w:rPr>
        <w:t>Emiting</w:t>
      </w:r>
      <w:proofErr w:type="spellEnd"/>
      <w:r w:rsidRPr="00015992">
        <w:rPr>
          <w:i/>
          <w:sz w:val="20"/>
          <w:szCs w:val="24"/>
          <w:lang w:val="en"/>
        </w:rPr>
        <w:t xml:space="preserve"> Diode (LED) for room lighting during power outages at night. From the results of this community service activity, the knowledge of the participants (students) about electronic </w:t>
      </w:r>
      <w:proofErr w:type="spellStart"/>
      <w:r w:rsidRPr="00015992">
        <w:rPr>
          <w:i/>
          <w:sz w:val="20"/>
          <w:szCs w:val="24"/>
          <w:lang w:val="en"/>
        </w:rPr>
        <w:t>defenisi</w:t>
      </w:r>
      <w:proofErr w:type="spellEnd"/>
      <w:r w:rsidRPr="00015992">
        <w:rPr>
          <w:i/>
          <w:sz w:val="20"/>
          <w:szCs w:val="24"/>
          <w:lang w:val="en"/>
        </w:rPr>
        <w:t>, 100% of participants already know it where previously only 4% knowing and an increase of 96% as well as knowledge sharing and function of electronic components of the participants after the counseling and training has increased By 92%. Enhancement of participants' knowledge about emergency lighting circuit using LED 96% where before training, participants who know about 4% and for knowledge of soldering technique of electronic component, after training 100% of participants already know it.</w:t>
      </w:r>
    </w:p>
    <w:p w:rsidR="005653C1" w:rsidRPr="005E28BE" w:rsidRDefault="005653C1"/>
    <w:p w:rsidR="005653C1" w:rsidRPr="00015992" w:rsidRDefault="00015992">
      <w:pPr>
        <w:rPr>
          <w:sz w:val="22"/>
        </w:rPr>
      </w:pPr>
      <w:r w:rsidRPr="00015992">
        <w:rPr>
          <w:b/>
          <w:i/>
          <w:sz w:val="20"/>
        </w:rPr>
        <w:t>Keywords :</w:t>
      </w:r>
      <w:r w:rsidRPr="00015992">
        <w:rPr>
          <w:i/>
          <w:sz w:val="20"/>
        </w:rPr>
        <w:t xml:space="preserve"> </w:t>
      </w:r>
      <w:r w:rsidRPr="00015992">
        <w:rPr>
          <w:rStyle w:val="shorttext"/>
          <w:i/>
          <w:sz w:val="20"/>
          <w:lang w:val="en"/>
        </w:rPr>
        <w:t>Electronics, Light Emitting Diode (LED)</w:t>
      </w:r>
    </w:p>
    <w:p w:rsidR="00015992" w:rsidRDefault="00015992"/>
    <w:p w:rsidR="005653C1" w:rsidRPr="00547E43" w:rsidRDefault="00547E43" w:rsidP="00547E43">
      <w:pPr>
        <w:spacing w:line="240" w:lineRule="auto"/>
        <w:rPr>
          <w:b/>
          <w:sz w:val="22"/>
        </w:rPr>
      </w:pPr>
      <w:r w:rsidRPr="00547E43">
        <w:rPr>
          <w:b/>
          <w:sz w:val="22"/>
        </w:rPr>
        <w:lastRenderedPageBreak/>
        <w:t>PENDAHULUAN</w:t>
      </w:r>
    </w:p>
    <w:p w:rsidR="00547E43" w:rsidRDefault="00547E43" w:rsidP="00547E43">
      <w:pPr>
        <w:autoSpaceDE w:val="0"/>
        <w:autoSpaceDN w:val="0"/>
        <w:adjustRightInd w:val="0"/>
        <w:spacing w:line="240" w:lineRule="auto"/>
        <w:ind w:firstLine="720"/>
        <w:jc w:val="both"/>
        <w:rPr>
          <w:sz w:val="22"/>
        </w:rPr>
        <w:sectPr w:rsidR="00547E43" w:rsidSect="003217BC">
          <w:pgSz w:w="11907" w:h="16840" w:code="9"/>
          <w:pgMar w:top="1440" w:right="1440" w:bottom="1440" w:left="1440" w:header="720" w:footer="720" w:gutter="0"/>
          <w:cols w:space="708"/>
          <w:docGrid w:linePitch="360"/>
        </w:sectPr>
      </w:pPr>
    </w:p>
    <w:p w:rsidR="00EB0B9B" w:rsidRDefault="00015992" w:rsidP="00EB0B9B">
      <w:pPr>
        <w:autoSpaceDE w:val="0"/>
        <w:autoSpaceDN w:val="0"/>
        <w:adjustRightInd w:val="0"/>
        <w:spacing w:line="240" w:lineRule="auto"/>
        <w:jc w:val="both"/>
        <w:rPr>
          <w:sz w:val="22"/>
        </w:rPr>
      </w:pPr>
      <w:r w:rsidRPr="00547E43">
        <w:rPr>
          <w:sz w:val="22"/>
        </w:rPr>
        <w:lastRenderedPageBreak/>
        <w:t xml:space="preserve">Sekolah Menengah Atas (SMA) Budhi Luhur Pekanbaru merupakan salah satu sekolah menengah atas swasta yang berdiri pada tanggal 16 Desember 1988 yang beralamat di jalan Paus Ujung Kecamatan Rumbai Pesisir, Kota Pekanbaru Provinsi Riau. Visi dari SMA Budhi Luhur Pekanbaru adalah berbudi pekerti luhur, beriman dan bertaqwa serta berbudaya melayu dengan salah satu indikator visi berprestasi dibidang akademik dan non akademik. Adapun status akreditasi yang diperoleh oleh SMA Budhi Luhur Pekanbaru saat ini adalah berakreditasi B. Menurut data profil sekolah SMA Budi Luhur Pekanbaru Tahun 2013/2014, tenaga pengajar dari SMA Budi Luhur berjumlah 23 orang berpendidikan rata-rata Sarjana (S-1) kependidikan. Selanjutnya, sarana dan prasarana yang dimiliki SMA Budhi Luhur untuk mendukung proses pembelajaran adalah laboratorium terpadu dan komputer. Pada tahun 2015, jumlah siswa dari SMA Budi Luhur sebanyak 137 siswa. Sesuai dengan indikator dari SMA Budhi Luhur Pekanbaru berprestasi dibidang akademik dan non akademik, yang berarti siswa harus memiliki pengetahuan dan keterampilan. Persoalan pengetahuan dan keterampilan dari siswa SMA Budhi Luhur Pekanbaru, erat kaitannya dengan kegiatan yang ada di sekolah tersebut. Saat ini tingkat pengetahuan dan keterampilan dari siswa SMA Budhi Luhur terhadap penguasaan ilmu pengetahuan dan teknologi (IPTEK) sangat minim sekali. Hal ini disebabkan oleh kurangnya kegiatan yang berhubungan dengan IPTEK tersebut. Melihat kondisi tersebut, dan juga adanya kondisi lampu padam atau mati lampu pada perumahan, maka haruslah ada upaya untuk membekali siswa SMA Budhi Luhur Pekanbaru dengan IPTEK. Salah satu pengetahuan dan keterampilan yang berhubungan dengan teknologi untuk mengembangkan potensi yang ada pada siswa SMA Budhi Luhur Pekanbaru adalah melalui pemberian pelatihan membuat rangkaian elektronika sederhana. Pengetahuan dan keterampilan ini berupa pembuatan lampu </w:t>
      </w:r>
      <w:r w:rsidRPr="00547E43">
        <w:rPr>
          <w:i/>
          <w:sz w:val="22"/>
        </w:rPr>
        <w:t>emergency</w:t>
      </w:r>
      <w:r w:rsidRPr="00547E43">
        <w:rPr>
          <w:sz w:val="22"/>
        </w:rPr>
        <w:t xml:space="preserve"> menggunakan </w:t>
      </w:r>
      <w:r w:rsidRPr="00547E43">
        <w:rPr>
          <w:i/>
          <w:sz w:val="22"/>
        </w:rPr>
        <w:t>Light Emiting Diode</w:t>
      </w:r>
      <w:r w:rsidRPr="00547E43">
        <w:rPr>
          <w:sz w:val="22"/>
        </w:rPr>
        <w:t xml:space="preserve"> (LED) untuk pencahayaan ruangan pada saat listrik padam dimalam hari. </w:t>
      </w:r>
    </w:p>
    <w:p w:rsidR="00EB0B9B" w:rsidRDefault="00EB0B9B" w:rsidP="00EB0B9B">
      <w:pPr>
        <w:autoSpaceDE w:val="0"/>
        <w:autoSpaceDN w:val="0"/>
        <w:adjustRightInd w:val="0"/>
        <w:spacing w:line="240" w:lineRule="auto"/>
        <w:ind w:firstLine="720"/>
        <w:jc w:val="both"/>
        <w:rPr>
          <w:rFonts w:cs="Times New Roman"/>
          <w:sz w:val="22"/>
        </w:rPr>
      </w:pPr>
      <w:r w:rsidRPr="002F37AC">
        <w:rPr>
          <w:rFonts w:cs="Times New Roman"/>
          <w:sz w:val="22"/>
        </w:rPr>
        <w:t xml:space="preserve">Lampu adalah alat penerangan yang sangat penting dimana lampu dapat memberikan suatu keindahan pada objek yang disinarinya. Namun, kondisi sumber listrik dari PLN yang tidak 100% dapat dialirkan terus </w:t>
      </w:r>
      <w:r w:rsidRPr="002F37AC">
        <w:rPr>
          <w:rFonts w:cs="Times New Roman"/>
          <w:sz w:val="22"/>
        </w:rPr>
        <w:lastRenderedPageBreak/>
        <w:t xml:space="preserve">menerus, membuat sewaktu-waktu kondisi pencahayaan ruangan yang semestinya tidak dapat digunakan. Penerapan sebuah sistem yang dapat dengan otomatis menyalakan sumber pencahayaan alternatif berupa susunan </w:t>
      </w:r>
      <w:r w:rsidR="00172855" w:rsidRPr="002F37AC">
        <w:rPr>
          <w:rFonts w:cs="Times New Roman"/>
          <w:sz w:val="22"/>
        </w:rPr>
        <w:t>LED</w:t>
      </w:r>
      <w:r w:rsidRPr="002F37AC">
        <w:rPr>
          <w:rFonts w:cs="Times New Roman"/>
          <w:sz w:val="22"/>
        </w:rPr>
        <w:t xml:space="preserve"> akan sangat efektif untuk diterapkan. Hal ini dikarenakan arus yang dibutuhkan untuk menyalakan </w:t>
      </w:r>
      <w:r w:rsidR="00172855" w:rsidRPr="002F37AC">
        <w:rPr>
          <w:rFonts w:cs="Times New Roman"/>
          <w:sz w:val="22"/>
        </w:rPr>
        <w:t xml:space="preserve">LED </w:t>
      </w:r>
      <w:r w:rsidRPr="002F37AC">
        <w:rPr>
          <w:rFonts w:cs="Times New Roman"/>
          <w:sz w:val="22"/>
        </w:rPr>
        <w:t xml:space="preserve">relatif sangat kecil, namun memiliki tingkat pencahayaan yang cukup </w:t>
      </w:r>
      <w:r w:rsidRPr="00EB0B9B">
        <w:rPr>
          <w:rFonts w:cs="Times New Roman"/>
          <w:sz w:val="22"/>
        </w:rPr>
        <w:t>tinggi</w:t>
      </w:r>
      <w:r w:rsidRPr="00EB0B9B">
        <w:rPr>
          <w:rFonts w:cs="Times New Roman"/>
          <w:sz w:val="22"/>
        </w:rPr>
        <w:t xml:space="preserve"> </w:t>
      </w:r>
      <w:r w:rsidRPr="00EB0B9B">
        <w:rPr>
          <w:rFonts w:cs="Times New Roman"/>
          <w:sz w:val="20"/>
        </w:rPr>
        <w:t>(</w:t>
      </w:r>
      <w:r w:rsidRPr="00EB0B9B">
        <w:rPr>
          <w:rFonts w:cs="Times New Roman"/>
          <w:sz w:val="20"/>
        </w:rPr>
        <w:t>Fithri</w:t>
      </w:r>
      <w:r w:rsidRPr="00EB0B9B">
        <w:rPr>
          <w:rFonts w:cs="Times New Roman"/>
          <w:sz w:val="20"/>
        </w:rPr>
        <w:t>,</w:t>
      </w:r>
      <w:r>
        <w:rPr>
          <w:rFonts w:cs="Times New Roman"/>
          <w:sz w:val="20"/>
        </w:rPr>
        <w:t xml:space="preserve"> </w:t>
      </w:r>
      <w:r w:rsidRPr="00EB0B9B">
        <w:rPr>
          <w:rFonts w:cs="Times New Roman"/>
          <w:sz w:val="20"/>
        </w:rPr>
        <w:t>2014)</w:t>
      </w:r>
      <w:r w:rsidRPr="00EB0B9B">
        <w:rPr>
          <w:rFonts w:cs="Times New Roman"/>
          <w:sz w:val="20"/>
        </w:rPr>
        <w:t>.</w:t>
      </w:r>
    </w:p>
    <w:p w:rsidR="00EB0B9B" w:rsidRDefault="00EB0B9B" w:rsidP="00EB0B9B">
      <w:pPr>
        <w:autoSpaceDE w:val="0"/>
        <w:autoSpaceDN w:val="0"/>
        <w:adjustRightInd w:val="0"/>
        <w:spacing w:line="240" w:lineRule="auto"/>
        <w:ind w:firstLine="720"/>
        <w:jc w:val="both"/>
        <w:rPr>
          <w:sz w:val="20"/>
        </w:rPr>
      </w:pPr>
      <w:r>
        <w:rPr>
          <w:rFonts w:cs="Times New Roman"/>
          <w:sz w:val="22"/>
        </w:rPr>
        <w:t>LED adalah semikonduktor yang dapat mengubah energi listrik lebih banyak menjadi cahaya, merupakan perangkat keras dan padat (</w:t>
      </w:r>
      <w:r>
        <w:rPr>
          <w:rFonts w:cs="Times New Roman"/>
          <w:i/>
          <w:iCs/>
          <w:sz w:val="22"/>
        </w:rPr>
        <w:t>solid-state component</w:t>
      </w:r>
      <w:r>
        <w:rPr>
          <w:rFonts w:cs="Times New Roman"/>
          <w:sz w:val="22"/>
        </w:rPr>
        <w:t>) sehingga lebih unggul dalam ketahanan (</w:t>
      </w:r>
      <w:r>
        <w:rPr>
          <w:rFonts w:cs="Times New Roman"/>
          <w:i/>
          <w:iCs/>
          <w:sz w:val="22"/>
        </w:rPr>
        <w:t>durability</w:t>
      </w:r>
      <w:r>
        <w:rPr>
          <w:rFonts w:cs="Times New Roman"/>
          <w:sz w:val="22"/>
        </w:rPr>
        <w:t xml:space="preserve">). Selama ini LED banyak digunakan pada perangkat elektronik karena ukuran yang kecil, cara pemasangan praktis, serta konsumsi listrik yang rendah. Salah satu kelebihan LED adalah usia relativ panjang, yaitu lebih dari 30.000 jam. Kelemahannya pada harga per lumen (satuan cahaya) lebih mahal dibandingkan dengan lampu jenis pijar, TL dan SL, mudah rusak jika dioperasikan pada suhu lingkungan yang terlalu tinggi, misal </w:t>
      </w:r>
      <w:r>
        <w:rPr>
          <w:rFonts w:cs="Times New Roman"/>
          <w:sz w:val="22"/>
        </w:rPr>
        <w:t xml:space="preserve">di industri </w:t>
      </w:r>
      <w:r w:rsidRPr="00EB0B9B">
        <w:rPr>
          <w:rFonts w:cs="Times New Roman"/>
          <w:sz w:val="20"/>
        </w:rPr>
        <w:t>(</w:t>
      </w:r>
      <w:r w:rsidRPr="00EB0B9B">
        <w:rPr>
          <w:sz w:val="20"/>
        </w:rPr>
        <w:t>Suhardi, 2014</w:t>
      </w:r>
      <w:r w:rsidRPr="00EB0B9B">
        <w:rPr>
          <w:sz w:val="20"/>
        </w:rPr>
        <w:t>).</w:t>
      </w:r>
    </w:p>
    <w:p w:rsidR="00EB0B9B" w:rsidRPr="00EB0B9B" w:rsidRDefault="00EB0B9B" w:rsidP="00B37C94">
      <w:pPr>
        <w:autoSpaceDE w:val="0"/>
        <w:autoSpaceDN w:val="0"/>
        <w:adjustRightInd w:val="0"/>
        <w:spacing w:line="240" w:lineRule="auto"/>
        <w:ind w:firstLine="720"/>
        <w:jc w:val="both"/>
        <w:rPr>
          <w:sz w:val="20"/>
        </w:rPr>
      </w:pPr>
      <w:r w:rsidRPr="002F37AC">
        <w:rPr>
          <w:rFonts w:cs="Times New Roman"/>
          <w:sz w:val="22"/>
        </w:rPr>
        <w:t>Penggunaan LED sebagai sumber cahaya</w:t>
      </w:r>
      <w:r>
        <w:rPr>
          <w:rFonts w:cs="Times New Roman"/>
          <w:sz w:val="22"/>
        </w:rPr>
        <w:t xml:space="preserve"> </w:t>
      </w:r>
      <w:r w:rsidRPr="002F37AC">
        <w:rPr>
          <w:rFonts w:cs="Times New Roman"/>
          <w:sz w:val="22"/>
        </w:rPr>
        <w:t>penerangan, karena LED merupakan lampu hemat</w:t>
      </w:r>
      <w:r>
        <w:rPr>
          <w:rFonts w:cs="Times New Roman"/>
          <w:sz w:val="22"/>
        </w:rPr>
        <w:t xml:space="preserve"> </w:t>
      </w:r>
      <w:r w:rsidRPr="002F37AC">
        <w:rPr>
          <w:rFonts w:cs="Times New Roman"/>
          <w:sz w:val="22"/>
        </w:rPr>
        <w:t>energi yang memiliki kelebihan dibandingkan</w:t>
      </w:r>
      <w:r>
        <w:rPr>
          <w:rFonts w:cs="Times New Roman"/>
          <w:sz w:val="22"/>
        </w:rPr>
        <w:t xml:space="preserve"> </w:t>
      </w:r>
      <w:r w:rsidRPr="002F37AC">
        <w:rPr>
          <w:rFonts w:cs="Times New Roman"/>
          <w:sz w:val="22"/>
        </w:rPr>
        <w:t>dengan lampu konvensional lainnya selain umurnya</w:t>
      </w:r>
      <w:r>
        <w:rPr>
          <w:rFonts w:cs="Times New Roman"/>
          <w:sz w:val="22"/>
        </w:rPr>
        <w:t xml:space="preserve"> </w:t>
      </w:r>
      <w:r w:rsidRPr="002F37AC">
        <w:rPr>
          <w:rFonts w:cs="Times New Roman"/>
          <w:sz w:val="22"/>
        </w:rPr>
        <w:t>panjang yaitu 50.000 jam juga lebih hemat</w:t>
      </w:r>
      <w:r>
        <w:rPr>
          <w:rFonts w:cs="Times New Roman"/>
          <w:sz w:val="22"/>
        </w:rPr>
        <w:t xml:space="preserve"> </w:t>
      </w:r>
      <w:r w:rsidRPr="002F37AC">
        <w:rPr>
          <w:rFonts w:cs="Times New Roman"/>
          <w:sz w:val="22"/>
        </w:rPr>
        <w:t>dibandingkan dengan lampu pinjar dan lampu</w:t>
      </w:r>
      <w:r>
        <w:rPr>
          <w:rFonts w:cs="Times New Roman"/>
          <w:sz w:val="22"/>
        </w:rPr>
        <w:t xml:space="preserve"> </w:t>
      </w:r>
      <w:r w:rsidRPr="002F37AC">
        <w:rPr>
          <w:rFonts w:cs="Times New Roman"/>
          <w:sz w:val="22"/>
        </w:rPr>
        <w:t>swabalast. Selain itu, lampu LED juga ramah</w:t>
      </w:r>
      <w:r>
        <w:rPr>
          <w:rFonts w:cs="Times New Roman"/>
          <w:sz w:val="22"/>
        </w:rPr>
        <w:t xml:space="preserve"> </w:t>
      </w:r>
      <w:r w:rsidRPr="002F37AC">
        <w:rPr>
          <w:rFonts w:cs="Times New Roman"/>
          <w:sz w:val="22"/>
        </w:rPr>
        <w:t>lingkungan karena lampu LED tidak mengandung</w:t>
      </w:r>
      <w:r>
        <w:rPr>
          <w:rFonts w:cs="Times New Roman"/>
          <w:sz w:val="22"/>
        </w:rPr>
        <w:t xml:space="preserve"> </w:t>
      </w:r>
      <w:r w:rsidRPr="002F37AC">
        <w:rPr>
          <w:rFonts w:cs="Times New Roman"/>
          <w:sz w:val="22"/>
        </w:rPr>
        <w:t>merkuri dan menghasilkan emisi CO2 yang lebih</w:t>
      </w:r>
      <w:r>
        <w:rPr>
          <w:rFonts w:cs="Times New Roman"/>
          <w:sz w:val="22"/>
        </w:rPr>
        <w:t xml:space="preserve"> </w:t>
      </w:r>
      <w:r w:rsidRPr="002F37AC">
        <w:rPr>
          <w:rFonts w:cs="Times New Roman"/>
          <w:sz w:val="22"/>
        </w:rPr>
        <w:t>rendah bila dibandingkan lampu lampu konvesional</w:t>
      </w:r>
      <w:r>
        <w:rPr>
          <w:rFonts w:cs="Times New Roman"/>
          <w:sz w:val="22"/>
        </w:rPr>
        <w:t xml:space="preserve"> lainnya</w:t>
      </w:r>
      <w:r w:rsidR="00B37C94">
        <w:rPr>
          <w:rFonts w:cs="Times New Roman"/>
          <w:sz w:val="22"/>
        </w:rPr>
        <w:t xml:space="preserve"> (Ramdan, 2013)</w:t>
      </w:r>
      <w:r>
        <w:rPr>
          <w:rFonts w:cs="Times New Roman"/>
          <w:sz w:val="22"/>
        </w:rPr>
        <w:t>.</w:t>
      </w:r>
    </w:p>
    <w:p w:rsidR="00547E43" w:rsidRPr="00547E43" w:rsidRDefault="00015992" w:rsidP="00B37C94">
      <w:pPr>
        <w:autoSpaceDE w:val="0"/>
        <w:autoSpaceDN w:val="0"/>
        <w:adjustRightInd w:val="0"/>
        <w:spacing w:line="240" w:lineRule="auto"/>
        <w:ind w:firstLine="720"/>
        <w:jc w:val="both"/>
        <w:rPr>
          <w:sz w:val="22"/>
        </w:rPr>
      </w:pPr>
      <w:r w:rsidRPr="00547E43">
        <w:rPr>
          <w:sz w:val="22"/>
        </w:rPr>
        <w:t>Dari hasil kegiatan ini diharapkan menghasilkan siswa yang mempunyai kemampuan dan keterampilan dalam bidang teknologi, sehingga kedepannya akan mempermudah siswa dalam melanjutkan kejenjang pendidikan tinggi.</w:t>
      </w:r>
      <w:r w:rsidR="00547E43" w:rsidRPr="00547E43">
        <w:rPr>
          <w:sz w:val="22"/>
        </w:rPr>
        <w:t xml:space="preserve"> </w:t>
      </w:r>
    </w:p>
    <w:p w:rsidR="00547E43" w:rsidRDefault="00547E43" w:rsidP="00547E43">
      <w:pPr>
        <w:autoSpaceDE w:val="0"/>
        <w:autoSpaceDN w:val="0"/>
        <w:adjustRightInd w:val="0"/>
        <w:spacing w:line="240" w:lineRule="auto"/>
        <w:ind w:firstLine="720"/>
        <w:jc w:val="both"/>
        <w:rPr>
          <w:sz w:val="22"/>
        </w:rPr>
      </w:pPr>
      <w:r w:rsidRPr="00547E43">
        <w:rPr>
          <w:sz w:val="22"/>
        </w:rPr>
        <w:t>Berdasarkan uraian di atas, bahwa in</w:t>
      </w:r>
      <w:r w:rsidRPr="00547E43">
        <w:rPr>
          <w:sz w:val="22"/>
        </w:rPr>
        <w:t xml:space="preserve">dikator dari SMA Budhi Luhur Pekanbaru adalah berprestasi dibidang akademik dan non akademik yaitu memiliki pengetahuan dan keterampilan. Saat ini tingkat pengetahuan dan keterampilan dari siswa SMA Budhi Luhur Pekanbaru terhadap penguasaan ilmu pengetahuan dan teknologi (IPTEK) sangat minim sekali, disebabkan oleh kurangnya kegiatan yang berhubungan  dengan IPTEK tersebut. Melihat kondisi tersebut di atas, maka </w:t>
      </w:r>
      <w:r w:rsidRPr="00547E43">
        <w:rPr>
          <w:sz w:val="22"/>
        </w:rPr>
        <w:lastRenderedPageBreak/>
        <w:t xml:space="preserve">diperlukan pelatihan bagi siswa SMA Budhi Luhur Pekanbaru untuk meningkatkan kemampuan dibidang IPTEK. Salah satu kegiatannya adalah memberikan pengetahuan dan keterampilan membuat rangkaian elektronika sederhana seperti memberi pencahayaan ruangan pada saat listrik padam dimalam hari. Keterampilan ini berupa pembuatan lampu </w:t>
      </w:r>
      <w:r w:rsidRPr="00547E43">
        <w:rPr>
          <w:i/>
          <w:sz w:val="22"/>
        </w:rPr>
        <w:t>emergency</w:t>
      </w:r>
      <w:r w:rsidRPr="00547E43">
        <w:rPr>
          <w:sz w:val="22"/>
        </w:rPr>
        <w:t xml:space="preserve"> menggunakan </w:t>
      </w:r>
      <w:r w:rsidRPr="00547E43">
        <w:rPr>
          <w:i/>
          <w:sz w:val="22"/>
        </w:rPr>
        <w:t>Light Emiting Diode</w:t>
      </w:r>
      <w:r w:rsidRPr="00547E43">
        <w:rPr>
          <w:sz w:val="22"/>
        </w:rPr>
        <w:t xml:space="preserve"> (LED). Dari hasil kegiatan ini diharapkan siswa mempunyai pengetahuan, kemampuan dan keterampilan yang berhubungan dengan IPTEK yaitu membuat  lampu </w:t>
      </w:r>
      <w:r w:rsidRPr="00547E43">
        <w:rPr>
          <w:i/>
          <w:sz w:val="22"/>
        </w:rPr>
        <w:t xml:space="preserve">emergency </w:t>
      </w:r>
      <w:r w:rsidRPr="00547E43">
        <w:rPr>
          <w:sz w:val="22"/>
        </w:rPr>
        <w:t xml:space="preserve">menggunakan </w:t>
      </w:r>
      <w:r w:rsidRPr="00547E43">
        <w:rPr>
          <w:i/>
          <w:sz w:val="22"/>
        </w:rPr>
        <w:t>Light Emiting Diode</w:t>
      </w:r>
      <w:r w:rsidRPr="00547E43">
        <w:rPr>
          <w:sz w:val="22"/>
        </w:rPr>
        <w:t xml:space="preserve"> (LED).</w:t>
      </w:r>
    </w:p>
    <w:p w:rsidR="00547E43" w:rsidRDefault="00547E43" w:rsidP="00547E43">
      <w:pPr>
        <w:autoSpaceDE w:val="0"/>
        <w:autoSpaceDN w:val="0"/>
        <w:adjustRightInd w:val="0"/>
        <w:spacing w:line="240" w:lineRule="auto"/>
        <w:ind w:firstLine="720"/>
        <w:jc w:val="both"/>
        <w:rPr>
          <w:sz w:val="22"/>
        </w:rPr>
      </w:pPr>
    </w:p>
    <w:p w:rsidR="00547E43" w:rsidRPr="00547E43" w:rsidRDefault="00547E43" w:rsidP="00547E43">
      <w:pPr>
        <w:spacing w:line="240" w:lineRule="auto"/>
        <w:rPr>
          <w:b/>
          <w:sz w:val="22"/>
        </w:rPr>
      </w:pPr>
      <w:r w:rsidRPr="00547E43">
        <w:rPr>
          <w:b/>
          <w:sz w:val="22"/>
        </w:rPr>
        <w:t>METODE</w:t>
      </w:r>
    </w:p>
    <w:p w:rsidR="00547E43" w:rsidRPr="00547E43" w:rsidRDefault="00547E43" w:rsidP="00547E43">
      <w:pPr>
        <w:autoSpaceDE w:val="0"/>
        <w:autoSpaceDN w:val="0"/>
        <w:adjustRightInd w:val="0"/>
        <w:spacing w:line="240" w:lineRule="auto"/>
        <w:ind w:firstLine="720"/>
        <w:jc w:val="both"/>
        <w:rPr>
          <w:sz w:val="22"/>
        </w:rPr>
      </w:pPr>
      <w:r w:rsidRPr="00547E43">
        <w:rPr>
          <w:sz w:val="22"/>
        </w:rPr>
        <w:t>Metode pelaksanaan yang digunakan dalam kegiatan ini adalah:</w:t>
      </w:r>
    </w:p>
    <w:p w:rsidR="00547E43" w:rsidRPr="00547E43" w:rsidRDefault="00547E43" w:rsidP="00547E43">
      <w:pPr>
        <w:numPr>
          <w:ilvl w:val="0"/>
          <w:numId w:val="2"/>
        </w:numPr>
        <w:tabs>
          <w:tab w:val="clear" w:pos="720"/>
          <w:tab w:val="num" w:pos="-360"/>
        </w:tabs>
        <w:autoSpaceDE w:val="0"/>
        <w:autoSpaceDN w:val="0"/>
        <w:adjustRightInd w:val="0"/>
        <w:spacing w:line="240" w:lineRule="auto"/>
        <w:ind w:left="360"/>
        <w:jc w:val="both"/>
        <w:rPr>
          <w:sz w:val="22"/>
          <w:lang w:val="nb-NO"/>
        </w:rPr>
      </w:pPr>
      <w:r w:rsidRPr="00547E43">
        <w:rPr>
          <w:sz w:val="22"/>
        </w:rPr>
        <w:t>P</w:t>
      </w:r>
      <w:r w:rsidRPr="00547E43">
        <w:rPr>
          <w:sz w:val="22"/>
          <w:lang w:val="nb-NO"/>
        </w:rPr>
        <w:t>enyuluhan.</w:t>
      </w:r>
    </w:p>
    <w:p w:rsidR="00547E43" w:rsidRDefault="00547E43" w:rsidP="00547E43">
      <w:pPr>
        <w:autoSpaceDE w:val="0"/>
        <w:autoSpaceDN w:val="0"/>
        <w:adjustRightInd w:val="0"/>
        <w:spacing w:line="240" w:lineRule="auto"/>
        <w:ind w:left="360"/>
        <w:jc w:val="both"/>
        <w:rPr>
          <w:sz w:val="22"/>
        </w:rPr>
      </w:pPr>
      <w:r w:rsidRPr="00547E43">
        <w:rPr>
          <w:sz w:val="22"/>
          <w:lang w:val="nb-NO"/>
        </w:rPr>
        <w:t xml:space="preserve">Penceramah </w:t>
      </w:r>
      <w:r w:rsidRPr="00547E43">
        <w:rPr>
          <w:sz w:val="22"/>
        </w:rPr>
        <w:t>memberikan teori dasar tentang komponen elektronika, teori lampu emergency menggunakan LED dan teknik merakitnya.</w:t>
      </w:r>
    </w:p>
    <w:p w:rsidR="00B37C94" w:rsidRPr="00547E43" w:rsidRDefault="00B37C94" w:rsidP="00547E43">
      <w:pPr>
        <w:autoSpaceDE w:val="0"/>
        <w:autoSpaceDN w:val="0"/>
        <w:adjustRightInd w:val="0"/>
        <w:spacing w:line="240" w:lineRule="auto"/>
        <w:ind w:left="360"/>
        <w:jc w:val="both"/>
        <w:rPr>
          <w:sz w:val="22"/>
        </w:rPr>
      </w:pPr>
    </w:p>
    <w:p w:rsidR="00547E43" w:rsidRPr="00547E43" w:rsidRDefault="00547E43" w:rsidP="00547E43">
      <w:pPr>
        <w:numPr>
          <w:ilvl w:val="0"/>
          <w:numId w:val="2"/>
        </w:numPr>
        <w:tabs>
          <w:tab w:val="clear" w:pos="720"/>
          <w:tab w:val="num" w:pos="0"/>
        </w:tabs>
        <w:autoSpaceDE w:val="0"/>
        <w:autoSpaceDN w:val="0"/>
        <w:adjustRightInd w:val="0"/>
        <w:spacing w:line="240" w:lineRule="auto"/>
        <w:ind w:left="360"/>
        <w:jc w:val="both"/>
        <w:rPr>
          <w:sz w:val="22"/>
          <w:lang w:val="nb-NO"/>
        </w:rPr>
      </w:pPr>
      <w:r w:rsidRPr="00547E43">
        <w:rPr>
          <w:sz w:val="22"/>
        </w:rPr>
        <w:t>Pelatihan</w:t>
      </w:r>
    </w:p>
    <w:p w:rsidR="00547E43" w:rsidRDefault="00547E43" w:rsidP="00547E43">
      <w:pPr>
        <w:autoSpaceDE w:val="0"/>
        <w:autoSpaceDN w:val="0"/>
        <w:adjustRightInd w:val="0"/>
        <w:spacing w:line="240" w:lineRule="auto"/>
        <w:ind w:left="360"/>
        <w:jc w:val="both"/>
        <w:rPr>
          <w:sz w:val="22"/>
        </w:rPr>
      </w:pPr>
      <w:r w:rsidRPr="00547E43">
        <w:rPr>
          <w:sz w:val="22"/>
        </w:rPr>
        <w:t xml:space="preserve">Siswa melakukan praktek secara langsung pembuatan lampu </w:t>
      </w:r>
      <w:r w:rsidRPr="00547E43">
        <w:rPr>
          <w:i/>
          <w:sz w:val="22"/>
        </w:rPr>
        <w:t>emergency</w:t>
      </w:r>
      <w:r w:rsidRPr="00547E43">
        <w:rPr>
          <w:sz w:val="22"/>
        </w:rPr>
        <w:t xml:space="preserve"> mengguna</w:t>
      </w:r>
      <w:r>
        <w:rPr>
          <w:sz w:val="22"/>
        </w:rPr>
        <w:t>-</w:t>
      </w:r>
      <w:r w:rsidRPr="00547E43">
        <w:rPr>
          <w:sz w:val="22"/>
        </w:rPr>
        <w:t>kan LED</w:t>
      </w:r>
      <w:r w:rsidRPr="00547E43">
        <w:rPr>
          <w:i/>
          <w:sz w:val="22"/>
        </w:rPr>
        <w:t xml:space="preserve"> </w:t>
      </w:r>
      <w:r w:rsidRPr="00547E43">
        <w:rPr>
          <w:sz w:val="22"/>
        </w:rPr>
        <w:t>di dampingi oleh tim pelaksana pengabdian kepada masyarakat.</w:t>
      </w:r>
    </w:p>
    <w:p w:rsidR="00B37C94" w:rsidRPr="00547E43" w:rsidRDefault="00B37C94" w:rsidP="00547E43">
      <w:pPr>
        <w:autoSpaceDE w:val="0"/>
        <w:autoSpaceDN w:val="0"/>
        <w:adjustRightInd w:val="0"/>
        <w:spacing w:line="240" w:lineRule="auto"/>
        <w:ind w:left="360"/>
        <w:jc w:val="both"/>
        <w:rPr>
          <w:sz w:val="22"/>
        </w:rPr>
      </w:pPr>
    </w:p>
    <w:p w:rsidR="00547E43" w:rsidRPr="00547E43" w:rsidRDefault="00547E43" w:rsidP="00547E43">
      <w:pPr>
        <w:numPr>
          <w:ilvl w:val="0"/>
          <w:numId w:val="2"/>
        </w:numPr>
        <w:tabs>
          <w:tab w:val="clear" w:pos="720"/>
          <w:tab w:val="num" w:pos="0"/>
        </w:tabs>
        <w:autoSpaceDE w:val="0"/>
        <w:autoSpaceDN w:val="0"/>
        <w:adjustRightInd w:val="0"/>
        <w:spacing w:line="240" w:lineRule="auto"/>
        <w:ind w:left="360"/>
        <w:jc w:val="both"/>
        <w:rPr>
          <w:sz w:val="22"/>
          <w:lang w:val="nb-NO"/>
        </w:rPr>
      </w:pPr>
      <w:r w:rsidRPr="00547E43">
        <w:rPr>
          <w:bCs/>
          <w:sz w:val="22"/>
        </w:rPr>
        <w:t>Evaluasi</w:t>
      </w:r>
    </w:p>
    <w:p w:rsidR="00547E43" w:rsidRPr="00547E43" w:rsidRDefault="00547E43" w:rsidP="00547E43">
      <w:pPr>
        <w:autoSpaceDE w:val="0"/>
        <w:autoSpaceDN w:val="0"/>
        <w:adjustRightInd w:val="0"/>
        <w:spacing w:line="240" w:lineRule="auto"/>
        <w:ind w:left="360"/>
        <w:jc w:val="both"/>
        <w:rPr>
          <w:bCs/>
          <w:sz w:val="22"/>
        </w:rPr>
      </w:pPr>
      <w:r w:rsidRPr="00547E43">
        <w:rPr>
          <w:bCs/>
          <w:sz w:val="22"/>
        </w:rPr>
        <w:t>Teknik mengevaluasi hasil kegiatan adalah dengan memberikan kuisioner kepada peserta yang mencakup seluruh materi sebelum dan sesudah pelatihan.</w:t>
      </w:r>
    </w:p>
    <w:p w:rsidR="00B37C94" w:rsidRDefault="00B37C94" w:rsidP="00547E43">
      <w:pPr>
        <w:rPr>
          <w:b/>
          <w:sz w:val="22"/>
        </w:rPr>
      </w:pPr>
    </w:p>
    <w:p w:rsidR="00B37C94" w:rsidRDefault="00B37C94" w:rsidP="00547E43">
      <w:pPr>
        <w:rPr>
          <w:b/>
          <w:sz w:val="22"/>
        </w:rPr>
      </w:pPr>
    </w:p>
    <w:p w:rsidR="00547E43" w:rsidRPr="00547E43" w:rsidRDefault="00547E43" w:rsidP="00547E43">
      <w:pPr>
        <w:rPr>
          <w:b/>
          <w:sz w:val="22"/>
        </w:rPr>
      </w:pPr>
      <w:r w:rsidRPr="00547E43">
        <w:rPr>
          <w:b/>
          <w:sz w:val="22"/>
        </w:rPr>
        <w:t>HASIL DAN PEMBAHASAN</w:t>
      </w:r>
    </w:p>
    <w:p w:rsidR="00547E43" w:rsidRPr="00547E43" w:rsidRDefault="00547E43" w:rsidP="00547E43">
      <w:pPr>
        <w:numPr>
          <w:ilvl w:val="0"/>
          <w:numId w:val="6"/>
        </w:numPr>
        <w:autoSpaceDE w:val="0"/>
        <w:autoSpaceDN w:val="0"/>
        <w:adjustRightInd w:val="0"/>
        <w:spacing w:line="240" w:lineRule="auto"/>
        <w:jc w:val="both"/>
        <w:rPr>
          <w:b/>
          <w:bCs/>
          <w:sz w:val="22"/>
        </w:rPr>
      </w:pPr>
      <w:r w:rsidRPr="00547E43">
        <w:rPr>
          <w:b/>
          <w:bCs/>
          <w:sz w:val="22"/>
        </w:rPr>
        <w:t xml:space="preserve">Hasil </w:t>
      </w:r>
    </w:p>
    <w:p w:rsidR="00547E43" w:rsidRDefault="00547E43" w:rsidP="00547E43">
      <w:pPr>
        <w:autoSpaceDE w:val="0"/>
        <w:autoSpaceDN w:val="0"/>
        <w:adjustRightInd w:val="0"/>
        <w:spacing w:line="240" w:lineRule="auto"/>
        <w:ind w:firstLine="720"/>
        <w:jc w:val="both"/>
        <w:rPr>
          <w:bCs/>
          <w:sz w:val="22"/>
        </w:rPr>
      </w:pPr>
      <w:r w:rsidRPr="00547E43">
        <w:rPr>
          <w:sz w:val="22"/>
        </w:rPr>
        <w:t xml:space="preserve">Kegiatan pengabdian kepada masyarakat ini di ikuti oleh </w:t>
      </w:r>
      <w:r w:rsidRPr="00547E43">
        <w:rPr>
          <w:bCs/>
          <w:sz w:val="22"/>
        </w:rPr>
        <w:t xml:space="preserve">Siswa Sekolah Menengah Atas Budhi Luhur Pekanbaru </w:t>
      </w:r>
      <w:r w:rsidRPr="00547E43">
        <w:rPr>
          <w:sz w:val="22"/>
        </w:rPr>
        <w:t>yang dilaksanakan pada tanggal 27 Maret 2017. Adapun jumlah peserta yang hadir pada kegiatan ini adalah 25 orang dan kuisioner yang diberikan adalah untuk 25 orang.</w:t>
      </w:r>
      <w:r w:rsidRPr="00547E43">
        <w:rPr>
          <w:bCs/>
          <w:sz w:val="22"/>
        </w:rPr>
        <w:t xml:space="preserve"> Dari hasil evaluasi pelaksanaan penyuluhan ini melalui Pre-Test dan Post-Test, dapat dikatakan berjalan dengan baik, karena dari peserta yang hadir sebanyak 25 orang menjawab kuisioner yang diberikan. </w:t>
      </w:r>
      <w:r w:rsidRPr="00547E43">
        <w:rPr>
          <w:sz w:val="22"/>
        </w:rPr>
        <w:t xml:space="preserve">Pada Gambar 1 terlihat peserta menyimak materi yang diberikan oleh tim pengabdian masyarakat tentang </w:t>
      </w:r>
      <w:r w:rsidRPr="00547E43">
        <w:rPr>
          <w:bCs/>
          <w:sz w:val="22"/>
        </w:rPr>
        <w:t xml:space="preserve">pembuatan </w:t>
      </w:r>
      <w:r w:rsidRPr="00547E43">
        <w:rPr>
          <w:bCs/>
          <w:sz w:val="22"/>
        </w:rPr>
        <w:lastRenderedPageBreak/>
        <w:t>p</w:t>
      </w:r>
      <w:r w:rsidRPr="00547E43">
        <w:rPr>
          <w:sz w:val="22"/>
        </w:rPr>
        <w:t xml:space="preserve">embuatan lampu </w:t>
      </w:r>
      <w:r w:rsidRPr="00547E43">
        <w:rPr>
          <w:i/>
          <w:sz w:val="22"/>
        </w:rPr>
        <w:t>emergency</w:t>
      </w:r>
      <w:r w:rsidRPr="00547E43">
        <w:rPr>
          <w:sz w:val="22"/>
        </w:rPr>
        <w:t xml:space="preserve"> </w:t>
      </w:r>
      <w:r w:rsidRPr="00547E43">
        <w:rPr>
          <w:bCs/>
          <w:sz w:val="22"/>
        </w:rPr>
        <w:t>menggunakan</w:t>
      </w:r>
      <w:r w:rsidRPr="00547E43">
        <w:rPr>
          <w:sz w:val="22"/>
        </w:rPr>
        <w:t xml:space="preserve"> </w:t>
      </w:r>
      <w:r w:rsidRPr="00547E43">
        <w:rPr>
          <w:bCs/>
          <w:sz w:val="22"/>
        </w:rPr>
        <w:t>LED.</w:t>
      </w:r>
    </w:p>
    <w:p w:rsidR="00B37C94" w:rsidRPr="00547E43" w:rsidRDefault="00B37C94" w:rsidP="00547E43">
      <w:pPr>
        <w:autoSpaceDE w:val="0"/>
        <w:autoSpaceDN w:val="0"/>
        <w:adjustRightInd w:val="0"/>
        <w:spacing w:line="240" w:lineRule="auto"/>
        <w:ind w:firstLine="720"/>
        <w:jc w:val="both"/>
        <w:rPr>
          <w:bCs/>
          <w:sz w:val="22"/>
        </w:rPr>
      </w:pPr>
    </w:p>
    <w:p w:rsidR="00547E43" w:rsidRPr="00547E43" w:rsidRDefault="00547E43" w:rsidP="00547E43">
      <w:pPr>
        <w:autoSpaceDE w:val="0"/>
        <w:autoSpaceDN w:val="0"/>
        <w:adjustRightInd w:val="0"/>
        <w:spacing w:line="240" w:lineRule="auto"/>
        <w:jc w:val="center"/>
        <w:rPr>
          <w:bCs/>
          <w:sz w:val="22"/>
        </w:rPr>
      </w:pPr>
      <w:r w:rsidRPr="00547E43">
        <w:rPr>
          <w:noProof/>
          <w:sz w:val="22"/>
          <w:lang w:eastAsia="id-ID"/>
        </w:rPr>
        <w:drawing>
          <wp:inline distT="0" distB="0" distL="0" distR="0">
            <wp:extent cx="1705970" cy="1330374"/>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cstate="print">
                      <a:extLst>
                        <a:ext uri="{28A0092B-C50C-407E-A947-70E740481C1C}">
                          <a14:useLocalDpi xmlns:a14="http://schemas.microsoft.com/office/drawing/2010/main" val="0"/>
                        </a:ext>
                      </a:extLst>
                    </a:blip>
                    <a:srcRect r="4091"/>
                    <a:stretch>
                      <a:fillRect/>
                    </a:stretch>
                  </pic:blipFill>
                  <pic:spPr bwMode="auto">
                    <a:xfrm>
                      <a:off x="0" y="0"/>
                      <a:ext cx="1714827" cy="1337281"/>
                    </a:xfrm>
                    <a:prstGeom prst="rect">
                      <a:avLst/>
                    </a:prstGeom>
                    <a:noFill/>
                    <a:ln>
                      <a:noFill/>
                    </a:ln>
                  </pic:spPr>
                </pic:pic>
              </a:graphicData>
            </a:graphic>
          </wp:inline>
        </w:drawing>
      </w:r>
      <w:r w:rsidRPr="00547E43">
        <w:rPr>
          <w:noProof/>
          <w:sz w:val="22"/>
          <w:lang w:eastAsia="id-ID"/>
        </w:rPr>
        <w:drawing>
          <wp:inline distT="0" distB="0" distL="0" distR="0">
            <wp:extent cx="1678106" cy="1258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2170" cy="1269324"/>
                    </a:xfrm>
                    <a:prstGeom prst="rect">
                      <a:avLst/>
                    </a:prstGeom>
                    <a:noFill/>
                    <a:ln>
                      <a:noFill/>
                    </a:ln>
                  </pic:spPr>
                </pic:pic>
              </a:graphicData>
            </a:graphic>
          </wp:inline>
        </w:drawing>
      </w:r>
    </w:p>
    <w:p w:rsidR="00547E43" w:rsidRPr="00457954" w:rsidRDefault="00547E43" w:rsidP="00547E43">
      <w:pPr>
        <w:autoSpaceDE w:val="0"/>
        <w:autoSpaceDN w:val="0"/>
        <w:adjustRightInd w:val="0"/>
        <w:spacing w:line="240" w:lineRule="auto"/>
        <w:jc w:val="center"/>
        <w:rPr>
          <w:sz w:val="20"/>
        </w:rPr>
      </w:pPr>
      <w:r w:rsidRPr="00457954">
        <w:rPr>
          <w:sz w:val="20"/>
        </w:rPr>
        <w:t>Gambar 1. Peserta pelatihan dan pemberian materi</w:t>
      </w:r>
    </w:p>
    <w:p w:rsidR="00457954" w:rsidRDefault="00457954" w:rsidP="00547E43">
      <w:pPr>
        <w:spacing w:line="240" w:lineRule="auto"/>
        <w:ind w:firstLine="720"/>
        <w:jc w:val="both"/>
        <w:rPr>
          <w:sz w:val="22"/>
        </w:rPr>
      </w:pPr>
    </w:p>
    <w:p w:rsidR="00547E43" w:rsidRPr="00547E43" w:rsidRDefault="00547E43" w:rsidP="00547E43">
      <w:pPr>
        <w:spacing w:line="240" w:lineRule="auto"/>
        <w:ind w:firstLine="720"/>
        <w:jc w:val="both"/>
        <w:rPr>
          <w:sz w:val="22"/>
        </w:rPr>
      </w:pPr>
      <w:r w:rsidRPr="00547E43">
        <w:rPr>
          <w:sz w:val="22"/>
        </w:rPr>
        <w:t xml:space="preserve">Kegiatan berikut yang dilakukan oleh peserta adalah melaksanakan praktek secara langsung, yaitu merakit lampu </w:t>
      </w:r>
      <w:r w:rsidRPr="00547E43">
        <w:rPr>
          <w:i/>
          <w:sz w:val="22"/>
        </w:rPr>
        <w:t>emergency</w:t>
      </w:r>
      <w:r w:rsidRPr="00547E43">
        <w:rPr>
          <w:sz w:val="22"/>
        </w:rPr>
        <w:t xml:space="preserve"> </w:t>
      </w:r>
      <w:r w:rsidRPr="00547E43">
        <w:rPr>
          <w:bCs/>
          <w:sz w:val="22"/>
        </w:rPr>
        <w:t>menggunakan</w:t>
      </w:r>
      <w:r w:rsidRPr="00547E43">
        <w:rPr>
          <w:sz w:val="22"/>
        </w:rPr>
        <w:t xml:space="preserve"> </w:t>
      </w:r>
      <w:r w:rsidRPr="00547E43">
        <w:rPr>
          <w:bCs/>
          <w:sz w:val="22"/>
        </w:rPr>
        <w:t>LED</w:t>
      </w:r>
      <w:r w:rsidRPr="00547E43">
        <w:rPr>
          <w:sz w:val="22"/>
        </w:rPr>
        <w:t xml:space="preserve"> yang didampingi oleh tim pengabdian kepada masyarakat. Pelaksanaan kegiatan perakitan </w:t>
      </w:r>
      <w:r w:rsidRPr="00547E43">
        <w:rPr>
          <w:i/>
          <w:sz w:val="22"/>
        </w:rPr>
        <w:t>power supply</w:t>
      </w:r>
      <w:r w:rsidRPr="00547E43">
        <w:rPr>
          <w:sz w:val="22"/>
        </w:rPr>
        <w:t xml:space="preserve"> bagi peserta atau siswa dibagi menjadi beberapa  kelompok. Setiap kelompok mendapatkan pengetahuan langsung tentang komponen elektronika dan perakitan lampu </w:t>
      </w:r>
      <w:r w:rsidRPr="00547E43">
        <w:rPr>
          <w:i/>
          <w:sz w:val="22"/>
        </w:rPr>
        <w:t>emergency</w:t>
      </w:r>
      <w:r w:rsidRPr="00547E43">
        <w:rPr>
          <w:sz w:val="22"/>
        </w:rPr>
        <w:t xml:space="preserve"> </w:t>
      </w:r>
      <w:r w:rsidRPr="00547E43">
        <w:rPr>
          <w:bCs/>
          <w:sz w:val="22"/>
        </w:rPr>
        <w:t>menggunakan</w:t>
      </w:r>
      <w:r w:rsidRPr="00547E43">
        <w:rPr>
          <w:sz w:val="22"/>
        </w:rPr>
        <w:t xml:space="preserve"> </w:t>
      </w:r>
      <w:r w:rsidRPr="00547E43">
        <w:rPr>
          <w:bCs/>
          <w:sz w:val="22"/>
        </w:rPr>
        <w:t>LED</w:t>
      </w:r>
      <w:r w:rsidRPr="00547E43">
        <w:rPr>
          <w:sz w:val="22"/>
        </w:rPr>
        <w:t xml:space="preserve"> serta mengecek hasil dari perakitan yang dilakukannya seperti pada Gambar 2.</w:t>
      </w:r>
    </w:p>
    <w:p w:rsidR="00B37C94" w:rsidRPr="00547E43" w:rsidRDefault="00B37C94" w:rsidP="00547E43">
      <w:pPr>
        <w:spacing w:line="240" w:lineRule="auto"/>
        <w:ind w:firstLine="720"/>
        <w:jc w:val="both"/>
        <w:rPr>
          <w:sz w:val="22"/>
        </w:rPr>
      </w:pPr>
    </w:p>
    <w:p w:rsidR="00547E43" w:rsidRPr="00547E43" w:rsidRDefault="00547E43" w:rsidP="00547E43">
      <w:pPr>
        <w:autoSpaceDE w:val="0"/>
        <w:autoSpaceDN w:val="0"/>
        <w:adjustRightInd w:val="0"/>
        <w:spacing w:line="240" w:lineRule="auto"/>
        <w:jc w:val="center"/>
        <w:rPr>
          <w:sz w:val="22"/>
        </w:rPr>
      </w:pPr>
      <w:r w:rsidRPr="00547E43">
        <w:rPr>
          <w:noProof/>
          <w:sz w:val="22"/>
          <w:lang w:eastAsia="id-ID"/>
        </w:rPr>
        <w:drawing>
          <wp:inline distT="0" distB="0" distL="0" distR="0">
            <wp:extent cx="1741137" cy="13033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830" cy="1319599"/>
                    </a:xfrm>
                    <a:prstGeom prst="rect">
                      <a:avLst/>
                    </a:prstGeom>
                    <a:noFill/>
                    <a:ln>
                      <a:noFill/>
                    </a:ln>
                  </pic:spPr>
                </pic:pic>
              </a:graphicData>
            </a:graphic>
          </wp:inline>
        </w:drawing>
      </w:r>
      <w:r w:rsidRPr="00547E43">
        <w:rPr>
          <w:noProof/>
          <w:sz w:val="22"/>
          <w:lang w:eastAsia="id-ID"/>
        </w:rPr>
        <w:drawing>
          <wp:inline distT="0" distB="0" distL="0" distR="0">
            <wp:extent cx="1726441" cy="1289963"/>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904" cy="1314966"/>
                    </a:xfrm>
                    <a:prstGeom prst="rect">
                      <a:avLst/>
                    </a:prstGeom>
                    <a:noFill/>
                    <a:ln>
                      <a:noFill/>
                    </a:ln>
                  </pic:spPr>
                </pic:pic>
              </a:graphicData>
            </a:graphic>
          </wp:inline>
        </w:drawing>
      </w:r>
    </w:p>
    <w:p w:rsidR="00547E43" w:rsidRPr="00457954" w:rsidRDefault="00547E43" w:rsidP="00547E43">
      <w:pPr>
        <w:autoSpaceDE w:val="0"/>
        <w:autoSpaceDN w:val="0"/>
        <w:adjustRightInd w:val="0"/>
        <w:spacing w:line="240" w:lineRule="auto"/>
        <w:jc w:val="center"/>
        <w:rPr>
          <w:sz w:val="20"/>
        </w:rPr>
      </w:pPr>
      <w:r w:rsidRPr="00457954">
        <w:rPr>
          <w:sz w:val="20"/>
        </w:rPr>
        <w:t xml:space="preserve">Gambar 2. Peserta melakukan perakitan lampu </w:t>
      </w:r>
      <w:r w:rsidRPr="00457954">
        <w:rPr>
          <w:i/>
          <w:sz w:val="20"/>
        </w:rPr>
        <w:t>emergency</w:t>
      </w:r>
      <w:r w:rsidRPr="00457954">
        <w:rPr>
          <w:sz w:val="20"/>
        </w:rPr>
        <w:t xml:space="preserve"> </w:t>
      </w:r>
      <w:r w:rsidRPr="00457954">
        <w:rPr>
          <w:bCs/>
          <w:sz w:val="20"/>
        </w:rPr>
        <w:t>menggunakan</w:t>
      </w:r>
      <w:r w:rsidRPr="00457954">
        <w:rPr>
          <w:sz w:val="20"/>
        </w:rPr>
        <w:t xml:space="preserve"> </w:t>
      </w:r>
      <w:r w:rsidRPr="00457954">
        <w:rPr>
          <w:bCs/>
          <w:sz w:val="20"/>
        </w:rPr>
        <w:t>LED</w:t>
      </w:r>
    </w:p>
    <w:p w:rsidR="00B37C94" w:rsidRDefault="00B37C94" w:rsidP="00547E43">
      <w:pPr>
        <w:autoSpaceDE w:val="0"/>
        <w:autoSpaceDN w:val="0"/>
        <w:adjustRightInd w:val="0"/>
        <w:spacing w:line="240" w:lineRule="auto"/>
        <w:ind w:firstLine="720"/>
        <w:jc w:val="both"/>
        <w:rPr>
          <w:sz w:val="22"/>
        </w:rPr>
      </w:pPr>
    </w:p>
    <w:p w:rsidR="00B37C94" w:rsidRDefault="00547E43" w:rsidP="00B37C94">
      <w:pPr>
        <w:autoSpaceDE w:val="0"/>
        <w:autoSpaceDN w:val="0"/>
        <w:adjustRightInd w:val="0"/>
        <w:spacing w:line="240" w:lineRule="auto"/>
        <w:ind w:firstLine="720"/>
        <w:jc w:val="both"/>
        <w:rPr>
          <w:sz w:val="22"/>
        </w:rPr>
      </w:pPr>
      <w:r w:rsidRPr="00547E43">
        <w:rPr>
          <w:sz w:val="22"/>
        </w:rPr>
        <w:t>Hasil kuisioner seperti pada tabel 1 dan s</w:t>
      </w:r>
      <w:r w:rsidRPr="00547E43">
        <w:rPr>
          <w:bCs/>
          <w:sz w:val="22"/>
        </w:rPr>
        <w:t>etelah selesai ceramah dilaksanakan, diadakan</w:t>
      </w:r>
    </w:p>
    <w:p w:rsidR="00547E43" w:rsidRPr="00547E43" w:rsidRDefault="00547E43" w:rsidP="00547E43">
      <w:pPr>
        <w:autoSpaceDE w:val="0"/>
        <w:autoSpaceDN w:val="0"/>
        <w:adjustRightInd w:val="0"/>
        <w:spacing w:line="240" w:lineRule="auto"/>
        <w:ind w:firstLine="720"/>
        <w:jc w:val="both"/>
        <w:rPr>
          <w:sz w:val="22"/>
        </w:rPr>
        <w:sectPr w:rsidR="00547E43" w:rsidRPr="00547E43" w:rsidSect="00547E43">
          <w:type w:val="continuous"/>
          <w:pgSz w:w="11907" w:h="16840" w:code="9"/>
          <w:pgMar w:top="1440" w:right="1440" w:bottom="1440" w:left="1440" w:header="720" w:footer="720" w:gutter="0"/>
          <w:cols w:num="2" w:space="708"/>
          <w:docGrid w:linePitch="360"/>
        </w:sectPr>
      </w:pPr>
    </w:p>
    <w:p w:rsidR="00457954" w:rsidRPr="00457954" w:rsidRDefault="00457954" w:rsidP="00457954">
      <w:pPr>
        <w:jc w:val="center"/>
        <w:rPr>
          <w:sz w:val="22"/>
        </w:rPr>
      </w:pPr>
      <w:r w:rsidRPr="00457954">
        <w:rPr>
          <w:sz w:val="22"/>
        </w:rPr>
        <w:lastRenderedPageBreak/>
        <w:t>Tabel 1. Hasil Pre-Test dan Post-Test kegiatan</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851"/>
        <w:gridCol w:w="709"/>
        <w:gridCol w:w="850"/>
        <w:gridCol w:w="709"/>
        <w:gridCol w:w="1276"/>
      </w:tblGrid>
      <w:tr w:rsidR="00457954" w:rsidRPr="00CC40BC" w:rsidTr="00457954">
        <w:trPr>
          <w:jc w:val="center"/>
        </w:trPr>
        <w:tc>
          <w:tcPr>
            <w:tcW w:w="4531" w:type="dxa"/>
            <w:vAlign w:val="center"/>
          </w:tcPr>
          <w:p w:rsidR="00457954" w:rsidRPr="00457954" w:rsidRDefault="00457954" w:rsidP="000B766F">
            <w:pPr>
              <w:jc w:val="center"/>
              <w:rPr>
                <w:rFonts w:cs="Times New Roman"/>
                <w:sz w:val="20"/>
                <w:szCs w:val="20"/>
              </w:rPr>
            </w:pPr>
            <w:r w:rsidRPr="00457954">
              <w:rPr>
                <w:rFonts w:cs="Times New Roman"/>
                <w:sz w:val="20"/>
                <w:szCs w:val="20"/>
              </w:rPr>
              <w:t>Pertanyaan</w:t>
            </w:r>
          </w:p>
        </w:tc>
        <w:tc>
          <w:tcPr>
            <w:tcW w:w="1560" w:type="dxa"/>
            <w:gridSpan w:val="2"/>
            <w:vAlign w:val="center"/>
          </w:tcPr>
          <w:p w:rsidR="00457954" w:rsidRPr="00457954" w:rsidRDefault="00457954" w:rsidP="000B766F">
            <w:pPr>
              <w:jc w:val="center"/>
              <w:rPr>
                <w:rFonts w:cs="Times New Roman"/>
                <w:sz w:val="20"/>
                <w:szCs w:val="20"/>
              </w:rPr>
            </w:pPr>
            <w:r w:rsidRPr="00457954">
              <w:rPr>
                <w:rFonts w:cs="Times New Roman"/>
                <w:sz w:val="20"/>
                <w:szCs w:val="20"/>
              </w:rPr>
              <w:t>Pre Test (%)</w:t>
            </w:r>
          </w:p>
        </w:tc>
        <w:tc>
          <w:tcPr>
            <w:tcW w:w="1559" w:type="dxa"/>
            <w:gridSpan w:val="2"/>
            <w:vAlign w:val="center"/>
          </w:tcPr>
          <w:p w:rsidR="00457954" w:rsidRPr="00457954" w:rsidRDefault="00457954" w:rsidP="000B766F">
            <w:pPr>
              <w:jc w:val="center"/>
              <w:rPr>
                <w:rFonts w:cs="Times New Roman"/>
                <w:sz w:val="20"/>
                <w:szCs w:val="20"/>
              </w:rPr>
            </w:pPr>
            <w:r w:rsidRPr="00457954">
              <w:rPr>
                <w:rFonts w:cs="Times New Roman"/>
                <w:sz w:val="20"/>
                <w:szCs w:val="20"/>
              </w:rPr>
              <w:t>Post Test (%)</w:t>
            </w:r>
          </w:p>
        </w:tc>
        <w:tc>
          <w:tcPr>
            <w:tcW w:w="1276" w:type="dxa"/>
            <w:vAlign w:val="center"/>
          </w:tcPr>
          <w:p w:rsidR="00457954" w:rsidRPr="00457954" w:rsidRDefault="00457954" w:rsidP="000B766F">
            <w:pPr>
              <w:jc w:val="center"/>
              <w:rPr>
                <w:rFonts w:cs="Times New Roman"/>
                <w:sz w:val="20"/>
                <w:szCs w:val="20"/>
              </w:rPr>
            </w:pPr>
            <w:r w:rsidRPr="00457954">
              <w:rPr>
                <w:rFonts w:cs="Times New Roman"/>
                <w:sz w:val="20"/>
                <w:szCs w:val="20"/>
              </w:rPr>
              <w:t>Peningkatan</w:t>
            </w:r>
          </w:p>
          <w:p w:rsidR="00457954" w:rsidRPr="00457954" w:rsidRDefault="00457954" w:rsidP="000B766F">
            <w:pPr>
              <w:jc w:val="center"/>
              <w:rPr>
                <w:rFonts w:cs="Times New Roman"/>
                <w:sz w:val="20"/>
                <w:szCs w:val="20"/>
              </w:rPr>
            </w:pPr>
            <w:r w:rsidRPr="00457954">
              <w:rPr>
                <w:rFonts w:cs="Times New Roman"/>
                <w:sz w:val="20"/>
                <w:szCs w:val="20"/>
              </w:rPr>
              <w:t>(%)</w:t>
            </w:r>
          </w:p>
        </w:tc>
      </w:tr>
      <w:tr w:rsidR="00457954" w:rsidRPr="00CC40BC" w:rsidTr="00172855">
        <w:trPr>
          <w:trHeight w:val="247"/>
          <w:jc w:val="center"/>
        </w:trPr>
        <w:tc>
          <w:tcPr>
            <w:tcW w:w="4531" w:type="dxa"/>
            <w:tcBorders>
              <w:bottom w:val="single" w:sz="4" w:space="0" w:color="auto"/>
            </w:tcBorders>
            <w:vAlign w:val="center"/>
          </w:tcPr>
          <w:p w:rsidR="00457954" w:rsidRPr="00457954" w:rsidRDefault="00457954" w:rsidP="000B766F">
            <w:pPr>
              <w:jc w:val="center"/>
              <w:rPr>
                <w:rFonts w:cs="Times New Roman"/>
                <w:sz w:val="20"/>
                <w:szCs w:val="20"/>
              </w:rPr>
            </w:pPr>
          </w:p>
        </w:tc>
        <w:tc>
          <w:tcPr>
            <w:tcW w:w="851" w:type="dxa"/>
            <w:tcBorders>
              <w:bottom w:val="single" w:sz="4" w:space="0" w:color="auto"/>
            </w:tcBorders>
            <w:vAlign w:val="center"/>
          </w:tcPr>
          <w:p w:rsidR="00457954" w:rsidRPr="00457954" w:rsidRDefault="00457954" w:rsidP="000B766F">
            <w:pPr>
              <w:jc w:val="center"/>
              <w:rPr>
                <w:rFonts w:cs="Times New Roman"/>
                <w:sz w:val="20"/>
                <w:szCs w:val="20"/>
              </w:rPr>
            </w:pPr>
            <w:r w:rsidRPr="00457954">
              <w:rPr>
                <w:rFonts w:cs="Times New Roman"/>
                <w:sz w:val="20"/>
                <w:szCs w:val="20"/>
              </w:rPr>
              <w:t>Ya</w:t>
            </w:r>
          </w:p>
        </w:tc>
        <w:tc>
          <w:tcPr>
            <w:tcW w:w="709" w:type="dxa"/>
            <w:tcBorders>
              <w:bottom w:val="single" w:sz="4" w:space="0" w:color="auto"/>
            </w:tcBorders>
            <w:vAlign w:val="center"/>
          </w:tcPr>
          <w:p w:rsidR="00457954" w:rsidRPr="00457954" w:rsidRDefault="00457954" w:rsidP="000B766F">
            <w:pPr>
              <w:jc w:val="center"/>
              <w:rPr>
                <w:rFonts w:cs="Times New Roman"/>
                <w:sz w:val="20"/>
                <w:szCs w:val="20"/>
              </w:rPr>
            </w:pPr>
            <w:r w:rsidRPr="00457954">
              <w:rPr>
                <w:rFonts w:cs="Times New Roman"/>
                <w:sz w:val="20"/>
                <w:szCs w:val="20"/>
              </w:rPr>
              <w:t>Tidak</w:t>
            </w:r>
          </w:p>
        </w:tc>
        <w:tc>
          <w:tcPr>
            <w:tcW w:w="850" w:type="dxa"/>
            <w:tcBorders>
              <w:bottom w:val="single" w:sz="4" w:space="0" w:color="auto"/>
            </w:tcBorders>
            <w:vAlign w:val="center"/>
          </w:tcPr>
          <w:p w:rsidR="00457954" w:rsidRPr="00457954" w:rsidRDefault="00457954" w:rsidP="000B766F">
            <w:pPr>
              <w:jc w:val="center"/>
              <w:rPr>
                <w:rFonts w:cs="Times New Roman"/>
                <w:sz w:val="20"/>
                <w:szCs w:val="20"/>
              </w:rPr>
            </w:pPr>
            <w:r w:rsidRPr="00457954">
              <w:rPr>
                <w:rFonts w:cs="Times New Roman"/>
                <w:sz w:val="20"/>
                <w:szCs w:val="20"/>
              </w:rPr>
              <w:t>Ya</w:t>
            </w:r>
          </w:p>
        </w:tc>
        <w:tc>
          <w:tcPr>
            <w:tcW w:w="709" w:type="dxa"/>
            <w:tcBorders>
              <w:bottom w:val="single" w:sz="4" w:space="0" w:color="auto"/>
            </w:tcBorders>
            <w:vAlign w:val="center"/>
          </w:tcPr>
          <w:p w:rsidR="00457954" w:rsidRPr="00457954" w:rsidRDefault="00457954" w:rsidP="000B766F">
            <w:pPr>
              <w:jc w:val="center"/>
              <w:rPr>
                <w:rFonts w:cs="Times New Roman"/>
                <w:sz w:val="20"/>
                <w:szCs w:val="20"/>
              </w:rPr>
            </w:pPr>
            <w:r w:rsidRPr="00457954">
              <w:rPr>
                <w:rFonts w:cs="Times New Roman"/>
                <w:sz w:val="20"/>
                <w:szCs w:val="20"/>
              </w:rPr>
              <w:t>Tidak</w:t>
            </w:r>
          </w:p>
        </w:tc>
        <w:tc>
          <w:tcPr>
            <w:tcW w:w="1276" w:type="dxa"/>
            <w:tcBorders>
              <w:bottom w:val="single" w:sz="4" w:space="0" w:color="auto"/>
            </w:tcBorders>
          </w:tcPr>
          <w:p w:rsidR="00457954" w:rsidRPr="00457954" w:rsidRDefault="00457954" w:rsidP="000B766F">
            <w:pPr>
              <w:jc w:val="center"/>
              <w:rPr>
                <w:rFonts w:cs="Times New Roman"/>
                <w:sz w:val="20"/>
                <w:szCs w:val="20"/>
              </w:rPr>
            </w:pPr>
          </w:p>
        </w:tc>
      </w:tr>
      <w:tr w:rsidR="00457954" w:rsidRPr="00CC40BC" w:rsidTr="00172855">
        <w:trPr>
          <w:jc w:val="center"/>
        </w:trPr>
        <w:tc>
          <w:tcPr>
            <w:tcW w:w="4531" w:type="dxa"/>
            <w:tcBorders>
              <w:bottom w:val="nil"/>
            </w:tcBorders>
          </w:tcPr>
          <w:p w:rsidR="00457954" w:rsidRPr="00457954" w:rsidRDefault="00457954" w:rsidP="00457954">
            <w:pPr>
              <w:pStyle w:val="ListParagraph"/>
              <w:numPr>
                <w:ilvl w:val="0"/>
                <w:numId w:val="7"/>
              </w:numPr>
              <w:spacing w:after="0" w:line="240" w:lineRule="auto"/>
              <w:rPr>
                <w:rFonts w:ascii="Times New Roman" w:hAnsi="Times New Roman"/>
                <w:b w:val="0"/>
                <w:sz w:val="20"/>
                <w:szCs w:val="20"/>
              </w:rPr>
            </w:pPr>
            <w:r w:rsidRPr="00457954">
              <w:rPr>
                <w:rFonts w:ascii="Times New Roman" w:hAnsi="Times New Roman"/>
                <w:b w:val="0"/>
                <w:sz w:val="20"/>
                <w:szCs w:val="20"/>
              </w:rPr>
              <w:t>Apakah anda mengetahui tentang defenisi elektronika ?</w:t>
            </w:r>
          </w:p>
        </w:tc>
        <w:tc>
          <w:tcPr>
            <w:tcW w:w="851" w:type="dxa"/>
            <w:tcBorders>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4</w:t>
            </w:r>
          </w:p>
        </w:tc>
        <w:tc>
          <w:tcPr>
            <w:tcW w:w="709" w:type="dxa"/>
            <w:tcBorders>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96</w:t>
            </w:r>
          </w:p>
        </w:tc>
        <w:tc>
          <w:tcPr>
            <w:tcW w:w="850" w:type="dxa"/>
            <w:tcBorders>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c>
          <w:tcPr>
            <w:tcW w:w="709" w:type="dxa"/>
            <w:tcBorders>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0</w:t>
            </w:r>
          </w:p>
        </w:tc>
        <w:tc>
          <w:tcPr>
            <w:tcW w:w="1276" w:type="dxa"/>
            <w:tcBorders>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96</w:t>
            </w:r>
          </w:p>
        </w:tc>
      </w:tr>
      <w:tr w:rsidR="00457954" w:rsidRPr="00CC40BC" w:rsidTr="00172855">
        <w:trPr>
          <w:jc w:val="center"/>
        </w:trPr>
        <w:tc>
          <w:tcPr>
            <w:tcW w:w="4531" w:type="dxa"/>
            <w:tcBorders>
              <w:top w:val="nil"/>
              <w:bottom w:val="nil"/>
            </w:tcBorders>
          </w:tcPr>
          <w:p w:rsidR="00457954" w:rsidRPr="00457954" w:rsidRDefault="00457954" w:rsidP="00457954">
            <w:pPr>
              <w:pStyle w:val="ListParagraph"/>
              <w:numPr>
                <w:ilvl w:val="0"/>
                <w:numId w:val="7"/>
              </w:numPr>
              <w:spacing w:after="0" w:line="240" w:lineRule="auto"/>
              <w:rPr>
                <w:rFonts w:ascii="Times New Roman" w:hAnsi="Times New Roman"/>
                <w:b w:val="0"/>
                <w:sz w:val="20"/>
                <w:szCs w:val="20"/>
              </w:rPr>
            </w:pPr>
            <w:r w:rsidRPr="00457954">
              <w:rPr>
                <w:rFonts w:ascii="Times New Roman" w:hAnsi="Times New Roman"/>
                <w:b w:val="0"/>
                <w:sz w:val="20"/>
                <w:szCs w:val="20"/>
              </w:rPr>
              <w:t>Apakah anda mengetahui tentang pembagian dan fungsi komponen elektronika ?</w:t>
            </w:r>
          </w:p>
        </w:tc>
        <w:tc>
          <w:tcPr>
            <w:tcW w:w="851"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8</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92</w:t>
            </w:r>
          </w:p>
        </w:tc>
        <w:tc>
          <w:tcPr>
            <w:tcW w:w="850"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0</w:t>
            </w:r>
          </w:p>
        </w:tc>
        <w:tc>
          <w:tcPr>
            <w:tcW w:w="1276"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92</w:t>
            </w:r>
          </w:p>
        </w:tc>
      </w:tr>
      <w:tr w:rsidR="00457954" w:rsidRPr="00CC40BC" w:rsidTr="00172855">
        <w:trPr>
          <w:jc w:val="center"/>
        </w:trPr>
        <w:tc>
          <w:tcPr>
            <w:tcW w:w="4531" w:type="dxa"/>
            <w:tcBorders>
              <w:top w:val="nil"/>
              <w:bottom w:val="nil"/>
            </w:tcBorders>
          </w:tcPr>
          <w:p w:rsidR="00457954" w:rsidRPr="00457954" w:rsidRDefault="00457954" w:rsidP="00457954">
            <w:pPr>
              <w:pStyle w:val="ListParagraph"/>
              <w:numPr>
                <w:ilvl w:val="0"/>
                <w:numId w:val="7"/>
              </w:numPr>
              <w:spacing w:after="0" w:line="240" w:lineRule="auto"/>
              <w:rPr>
                <w:rFonts w:ascii="Times New Roman" w:hAnsi="Times New Roman"/>
                <w:b w:val="0"/>
                <w:sz w:val="20"/>
                <w:szCs w:val="20"/>
              </w:rPr>
            </w:pPr>
            <w:r w:rsidRPr="00457954">
              <w:rPr>
                <w:rFonts w:ascii="Times New Roman" w:hAnsi="Times New Roman"/>
                <w:b w:val="0"/>
                <w:sz w:val="20"/>
                <w:szCs w:val="20"/>
              </w:rPr>
              <w:t>Apakah anda mengetahui defenisi Ligth Emiting Diode (LED) ?</w:t>
            </w:r>
          </w:p>
        </w:tc>
        <w:tc>
          <w:tcPr>
            <w:tcW w:w="851"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4</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96</w:t>
            </w:r>
          </w:p>
        </w:tc>
        <w:tc>
          <w:tcPr>
            <w:tcW w:w="850"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0</w:t>
            </w:r>
          </w:p>
        </w:tc>
        <w:tc>
          <w:tcPr>
            <w:tcW w:w="1276"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96</w:t>
            </w:r>
          </w:p>
        </w:tc>
      </w:tr>
      <w:tr w:rsidR="00457954" w:rsidRPr="00CC40BC" w:rsidTr="00172855">
        <w:trPr>
          <w:jc w:val="center"/>
        </w:trPr>
        <w:tc>
          <w:tcPr>
            <w:tcW w:w="4531" w:type="dxa"/>
            <w:tcBorders>
              <w:top w:val="nil"/>
              <w:bottom w:val="nil"/>
            </w:tcBorders>
          </w:tcPr>
          <w:p w:rsidR="00457954" w:rsidRPr="00457954" w:rsidRDefault="00457954" w:rsidP="00457954">
            <w:pPr>
              <w:pStyle w:val="ListParagraph"/>
              <w:numPr>
                <w:ilvl w:val="0"/>
                <w:numId w:val="7"/>
              </w:numPr>
              <w:spacing w:after="0" w:line="240" w:lineRule="auto"/>
              <w:rPr>
                <w:rFonts w:ascii="Times New Roman" w:hAnsi="Times New Roman"/>
                <w:b w:val="0"/>
                <w:sz w:val="20"/>
                <w:szCs w:val="20"/>
              </w:rPr>
            </w:pPr>
            <w:r w:rsidRPr="00457954">
              <w:rPr>
                <w:rFonts w:ascii="Times New Roman" w:hAnsi="Times New Roman"/>
                <w:b w:val="0"/>
                <w:sz w:val="20"/>
                <w:szCs w:val="20"/>
              </w:rPr>
              <w:t>Apakah anda mengetahui rangkaian lampu emergency menggunakan LED ?</w:t>
            </w:r>
          </w:p>
        </w:tc>
        <w:tc>
          <w:tcPr>
            <w:tcW w:w="851"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4</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96</w:t>
            </w:r>
          </w:p>
        </w:tc>
        <w:tc>
          <w:tcPr>
            <w:tcW w:w="850"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96</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4</w:t>
            </w:r>
          </w:p>
        </w:tc>
        <w:tc>
          <w:tcPr>
            <w:tcW w:w="1276"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96</w:t>
            </w:r>
          </w:p>
        </w:tc>
      </w:tr>
      <w:tr w:rsidR="00457954" w:rsidRPr="00D73CE1" w:rsidTr="00172855">
        <w:trPr>
          <w:jc w:val="center"/>
        </w:trPr>
        <w:tc>
          <w:tcPr>
            <w:tcW w:w="4531" w:type="dxa"/>
            <w:tcBorders>
              <w:top w:val="nil"/>
              <w:bottom w:val="nil"/>
            </w:tcBorders>
          </w:tcPr>
          <w:p w:rsidR="00457954" w:rsidRPr="00457954" w:rsidRDefault="00457954" w:rsidP="00457954">
            <w:pPr>
              <w:pStyle w:val="ListParagraph"/>
              <w:numPr>
                <w:ilvl w:val="0"/>
                <w:numId w:val="7"/>
              </w:numPr>
              <w:spacing w:after="0" w:line="240" w:lineRule="auto"/>
              <w:rPr>
                <w:rFonts w:ascii="Times New Roman" w:hAnsi="Times New Roman"/>
                <w:b w:val="0"/>
                <w:sz w:val="20"/>
                <w:szCs w:val="20"/>
              </w:rPr>
            </w:pPr>
            <w:r w:rsidRPr="00457954">
              <w:rPr>
                <w:rFonts w:ascii="Times New Roman" w:hAnsi="Times New Roman"/>
                <w:b w:val="0"/>
                <w:sz w:val="20"/>
                <w:szCs w:val="20"/>
              </w:rPr>
              <w:t>Apakah anda pernah membuat lampu emergency menggunakan LED?</w:t>
            </w:r>
          </w:p>
        </w:tc>
        <w:tc>
          <w:tcPr>
            <w:tcW w:w="851"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0</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c>
          <w:tcPr>
            <w:tcW w:w="850"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0</w:t>
            </w:r>
          </w:p>
        </w:tc>
        <w:tc>
          <w:tcPr>
            <w:tcW w:w="1276"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r>
      <w:tr w:rsidR="00457954" w:rsidRPr="00D73CE1" w:rsidTr="00172855">
        <w:trPr>
          <w:jc w:val="center"/>
        </w:trPr>
        <w:tc>
          <w:tcPr>
            <w:tcW w:w="4531" w:type="dxa"/>
            <w:tcBorders>
              <w:top w:val="nil"/>
              <w:bottom w:val="nil"/>
            </w:tcBorders>
          </w:tcPr>
          <w:p w:rsidR="00457954" w:rsidRPr="00457954" w:rsidRDefault="00457954" w:rsidP="00457954">
            <w:pPr>
              <w:pStyle w:val="ListParagraph"/>
              <w:numPr>
                <w:ilvl w:val="0"/>
                <w:numId w:val="7"/>
              </w:numPr>
              <w:spacing w:after="0" w:line="240" w:lineRule="auto"/>
              <w:rPr>
                <w:rFonts w:ascii="Times New Roman" w:hAnsi="Times New Roman"/>
                <w:b w:val="0"/>
                <w:sz w:val="20"/>
                <w:szCs w:val="20"/>
              </w:rPr>
            </w:pPr>
            <w:r w:rsidRPr="00457954">
              <w:rPr>
                <w:rFonts w:ascii="Times New Roman" w:hAnsi="Times New Roman"/>
                <w:b w:val="0"/>
                <w:sz w:val="20"/>
                <w:szCs w:val="20"/>
              </w:rPr>
              <w:t>Apakah anda mengetahui teknik penyolderan komponen elektronika?</w:t>
            </w:r>
          </w:p>
        </w:tc>
        <w:tc>
          <w:tcPr>
            <w:tcW w:w="851"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0</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c>
          <w:tcPr>
            <w:tcW w:w="850"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0</w:t>
            </w:r>
          </w:p>
        </w:tc>
        <w:tc>
          <w:tcPr>
            <w:tcW w:w="1276"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r>
      <w:tr w:rsidR="00457954" w:rsidRPr="00D73CE1" w:rsidTr="00172855">
        <w:trPr>
          <w:jc w:val="center"/>
        </w:trPr>
        <w:tc>
          <w:tcPr>
            <w:tcW w:w="4531" w:type="dxa"/>
            <w:tcBorders>
              <w:top w:val="nil"/>
              <w:bottom w:val="nil"/>
            </w:tcBorders>
          </w:tcPr>
          <w:p w:rsidR="00457954" w:rsidRPr="00457954" w:rsidRDefault="00457954" w:rsidP="00457954">
            <w:pPr>
              <w:pStyle w:val="ListParagraph"/>
              <w:numPr>
                <w:ilvl w:val="0"/>
                <w:numId w:val="7"/>
              </w:numPr>
              <w:spacing w:after="0" w:line="240" w:lineRule="auto"/>
              <w:jc w:val="both"/>
              <w:rPr>
                <w:rFonts w:ascii="Times New Roman" w:hAnsi="Times New Roman"/>
                <w:b w:val="0"/>
                <w:sz w:val="20"/>
                <w:szCs w:val="20"/>
              </w:rPr>
            </w:pPr>
            <w:r w:rsidRPr="00457954">
              <w:rPr>
                <w:rFonts w:ascii="Times New Roman" w:hAnsi="Times New Roman"/>
                <w:b w:val="0"/>
                <w:sz w:val="20"/>
                <w:szCs w:val="20"/>
              </w:rPr>
              <w:t>Apakah anda mengetahui pengujian lampu emergency menggunakan LED?</w:t>
            </w:r>
          </w:p>
        </w:tc>
        <w:tc>
          <w:tcPr>
            <w:tcW w:w="851"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0</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c>
          <w:tcPr>
            <w:tcW w:w="850"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c>
          <w:tcPr>
            <w:tcW w:w="709"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0</w:t>
            </w:r>
          </w:p>
        </w:tc>
        <w:tc>
          <w:tcPr>
            <w:tcW w:w="1276" w:type="dxa"/>
            <w:tcBorders>
              <w:top w:val="nil"/>
              <w:bottom w:val="nil"/>
            </w:tcBorders>
            <w:vAlign w:val="center"/>
          </w:tcPr>
          <w:p w:rsidR="00457954" w:rsidRPr="00457954" w:rsidRDefault="00457954" w:rsidP="000B766F">
            <w:pPr>
              <w:spacing w:before="120" w:after="120"/>
              <w:jc w:val="center"/>
              <w:rPr>
                <w:rFonts w:cs="Times New Roman"/>
                <w:sz w:val="20"/>
                <w:szCs w:val="20"/>
              </w:rPr>
            </w:pPr>
            <w:r w:rsidRPr="00457954">
              <w:rPr>
                <w:rFonts w:cs="Times New Roman"/>
                <w:sz w:val="20"/>
                <w:szCs w:val="20"/>
              </w:rPr>
              <w:t>100</w:t>
            </w:r>
          </w:p>
        </w:tc>
      </w:tr>
      <w:tr w:rsidR="00457954" w:rsidRPr="00D73CE1" w:rsidTr="0086725F">
        <w:trPr>
          <w:trHeight w:val="604"/>
          <w:jc w:val="center"/>
        </w:trPr>
        <w:tc>
          <w:tcPr>
            <w:tcW w:w="4531" w:type="dxa"/>
            <w:tcBorders>
              <w:top w:val="nil"/>
            </w:tcBorders>
            <w:vAlign w:val="center"/>
          </w:tcPr>
          <w:p w:rsidR="00457954" w:rsidRPr="00457954" w:rsidRDefault="00457954" w:rsidP="00457954">
            <w:pPr>
              <w:pStyle w:val="ListParagraph"/>
              <w:numPr>
                <w:ilvl w:val="0"/>
                <w:numId w:val="7"/>
              </w:numPr>
              <w:spacing w:after="0" w:line="240" w:lineRule="auto"/>
              <w:jc w:val="both"/>
              <w:rPr>
                <w:rFonts w:ascii="Times New Roman" w:hAnsi="Times New Roman"/>
                <w:b w:val="0"/>
                <w:sz w:val="20"/>
                <w:szCs w:val="20"/>
              </w:rPr>
            </w:pPr>
            <w:r w:rsidRPr="00457954">
              <w:rPr>
                <w:rFonts w:ascii="Times New Roman" w:hAnsi="Times New Roman"/>
                <w:bCs w:val="0"/>
                <w:sz w:val="20"/>
                <w:szCs w:val="20"/>
              </w:rPr>
              <w:br w:type="page"/>
            </w:r>
            <w:r w:rsidRPr="00457954">
              <w:rPr>
                <w:rFonts w:ascii="Times New Roman" w:hAnsi="Times New Roman"/>
                <w:b w:val="0"/>
                <w:sz w:val="20"/>
                <w:szCs w:val="20"/>
              </w:rPr>
              <w:t>Apakah anda puas terhadap pelaksanaan acara pelatihan ini?</w:t>
            </w:r>
          </w:p>
        </w:tc>
        <w:tc>
          <w:tcPr>
            <w:tcW w:w="851" w:type="dxa"/>
            <w:tcBorders>
              <w:top w:val="nil"/>
            </w:tcBorders>
            <w:vAlign w:val="center"/>
          </w:tcPr>
          <w:p w:rsidR="00457954" w:rsidRPr="00457954" w:rsidRDefault="00457954" w:rsidP="000B766F">
            <w:pPr>
              <w:jc w:val="center"/>
              <w:rPr>
                <w:rFonts w:cs="Times New Roman"/>
                <w:sz w:val="20"/>
                <w:szCs w:val="20"/>
              </w:rPr>
            </w:pPr>
            <w:r w:rsidRPr="00457954">
              <w:rPr>
                <w:rFonts w:cs="Times New Roman"/>
                <w:sz w:val="20"/>
                <w:szCs w:val="20"/>
              </w:rPr>
              <w:t>-</w:t>
            </w:r>
          </w:p>
        </w:tc>
        <w:tc>
          <w:tcPr>
            <w:tcW w:w="709" w:type="dxa"/>
            <w:tcBorders>
              <w:top w:val="nil"/>
            </w:tcBorders>
            <w:vAlign w:val="center"/>
          </w:tcPr>
          <w:p w:rsidR="00457954" w:rsidRPr="00457954" w:rsidRDefault="00457954" w:rsidP="000B766F">
            <w:pPr>
              <w:jc w:val="center"/>
              <w:rPr>
                <w:rFonts w:cs="Times New Roman"/>
                <w:sz w:val="20"/>
                <w:szCs w:val="20"/>
              </w:rPr>
            </w:pPr>
            <w:r w:rsidRPr="00457954">
              <w:rPr>
                <w:rFonts w:cs="Times New Roman"/>
                <w:sz w:val="20"/>
                <w:szCs w:val="20"/>
              </w:rPr>
              <w:t>-</w:t>
            </w:r>
          </w:p>
        </w:tc>
        <w:tc>
          <w:tcPr>
            <w:tcW w:w="850" w:type="dxa"/>
            <w:tcBorders>
              <w:top w:val="nil"/>
            </w:tcBorders>
            <w:vAlign w:val="center"/>
          </w:tcPr>
          <w:p w:rsidR="00457954" w:rsidRPr="00457954" w:rsidRDefault="00457954" w:rsidP="000B766F">
            <w:pPr>
              <w:jc w:val="center"/>
              <w:rPr>
                <w:rFonts w:cs="Times New Roman"/>
                <w:sz w:val="20"/>
                <w:szCs w:val="20"/>
              </w:rPr>
            </w:pPr>
            <w:r w:rsidRPr="00457954">
              <w:rPr>
                <w:rFonts w:cs="Times New Roman"/>
                <w:sz w:val="20"/>
                <w:szCs w:val="20"/>
              </w:rPr>
              <w:t>100</w:t>
            </w:r>
          </w:p>
        </w:tc>
        <w:tc>
          <w:tcPr>
            <w:tcW w:w="709" w:type="dxa"/>
            <w:tcBorders>
              <w:top w:val="nil"/>
            </w:tcBorders>
            <w:vAlign w:val="center"/>
          </w:tcPr>
          <w:p w:rsidR="00457954" w:rsidRPr="00457954" w:rsidRDefault="00457954" w:rsidP="000B766F">
            <w:pPr>
              <w:jc w:val="center"/>
              <w:rPr>
                <w:rFonts w:cs="Times New Roman"/>
                <w:sz w:val="20"/>
                <w:szCs w:val="20"/>
              </w:rPr>
            </w:pPr>
            <w:r w:rsidRPr="00457954">
              <w:rPr>
                <w:rFonts w:cs="Times New Roman"/>
                <w:sz w:val="20"/>
                <w:szCs w:val="20"/>
              </w:rPr>
              <w:t>0</w:t>
            </w:r>
          </w:p>
        </w:tc>
        <w:tc>
          <w:tcPr>
            <w:tcW w:w="1276" w:type="dxa"/>
            <w:tcBorders>
              <w:top w:val="nil"/>
            </w:tcBorders>
            <w:vAlign w:val="center"/>
          </w:tcPr>
          <w:p w:rsidR="00457954" w:rsidRPr="00457954" w:rsidRDefault="00457954" w:rsidP="000B766F">
            <w:pPr>
              <w:jc w:val="center"/>
              <w:rPr>
                <w:rFonts w:cs="Times New Roman"/>
                <w:sz w:val="20"/>
                <w:szCs w:val="20"/>
              </w:rPr>
            </w:pPr>
            <w:r w:rsidRPr="00457954">
              <w:rPr>
                <w:rFonts w:cs="Times New Roman"/>
                <w:sz w:val="20"/>
                <w:szCs w:val="20"/>
              </w:rPr>
              <w:t>100</w:t>
            </w:r>
          </w:p>
        </w:tc>
      </w:tr>
    </w:tbl>
    <w:p w:rsidR="00457954" w:rsidRPr="002E6599" w:rsidRDefault="00457954" w:rsidP="00457954">
      <w:pPr>
        <w:autoSpaceDE w:val="0"/>
        <w:autoSpaceDN w:val="0"/>
        <w:adjustRightInd w:val="0"/>
        <w:ind w:left="360"/>
        <w:jc w:val="both"/>
        <w:rPr>
          <w:bCs/>
        </w:rPr>
      </w:pPr>
    </w:p>
    <w:p w:rsidR="00457954" w:rsidRDefault="00457954" w:rsidP="00457954">
      <w:pPr>
        <w:numPr>
          <w:ilvl w:val="0"/>
          <w:numId w:val="6"/>
        </w:numPr>
        <w:autoSpaceDE w:val="0"/>
        <w:autoSpaceDN w:val="0"/>
        <w:adjustRightInd w:val="0"/>
        <w:spacing w:line="240" w:lineRule="auto"/>
        <w:jc w:val="both"/>
        <w:rPr>
          <w:bCs/>
          <w:sz w:val="22"/>
        </w:rPr>
        <w:sectPr w:rsidR="00457954" w:rsidSect="00547E43">
          <w:type w:val="continuous"/>
          <w:pgSz w:w="11907" w:h="16840" w:code="9"/>
          <w:pgMar w:top="1440" w:right="1440" w:bottom="1440" w:left="1440" w:header="720" w:footer="720" w:gutter="0"/>
          <w:cols w:space="708"/>
          <w:docGrid w:linePitch="360"/>
        </w:sectPr>
      </w:pPr>
    </w:p>
    <w:p w:rsidR="00457954" w:rsidRPr="00457954" w:rsidRDefault="00457954" w:rsidP="00457954">
      <w:pPr>
        <w:numPr>
          <w:ilvl w:val="0"/>
          <w:numId w:val="6"/>
        </w:numPr>
        <w:autoSpaceDE w:val="0"/>
        <w:autoSpaceDN w:val="0"/>
        <w:adjustRightInd w:val="0"/>
        <w:spacing w:line="240" w:lineRule="auto"/>
        <w:jc w:val="both"/>
        <w:rPr>
          <w:b/>
          <w:bCs/>
          <w:sz w:val="22"/>
        </w:rPr>
      </w:pPr>
      <w:r w:rsidRPr="00457954">
        <w:rPr>
          <w:b/>
          <w:bCs/>
          <w:sz w:val="22"/>
        </w:rPr>
        <w:lastRenderedPageBreak/>
        <w:t>Pembahasan</w:t>
      </w:r>
    </w:p>
    <w:p w:rsidR="00457954" w:rsidRPr="00457954" w:rsidRDefault="00457954" w:rsidP="00457954">
      <w:pPr>
        <w:spacing w:line="240" w:lineRule="auto"/>
        <w:ind w:firstLine="720"/>
        <w:jc w:val="both"/>
        <w:rPr>
          <w:sz w:val="22"/>
        </w:rPr>
      </w:pPr>
      <w:r w:rsidRPr="00457954">
        <w:rPr>
          <w:sz w:val="22"/>
        </w:rPr>
        <w:t xml:space="preserve">Hasil Pre-Test yang dilaksanakan sebelum penyuluhan menunjukkan bahwa peserta atau siswa mengetahui tentang elektronika sebanyak 1 orang atau 4% dan 96% tidak mengetahui tentang defenisi elektronika. Pengetahuan peserta atau siswa tentang pembagian dan fungsi komponen elektronika sebesar 8% peserta yang mengetahui dan 92% tidak mengetahui. Untuk pertanyaan kuisioner : Apakah anda mengetahui defenisi Ligth Emiting Diode (LED)?, 96% peserta (24 orang) menjawab tidak mengetahui tentang defenisi Ligth Emiting Diode (LED). Selanjutnya, pertanyaan : “Apakah anda mengetahui rangkaian lampu emergency menggunakan LED ?”, 1 peserta menjawab “Ya” dan 24 peserta menjawab “Tidak” sehingga dapat dipresentasikan bahwa 96% peserta tidak mengetahui tentang rangkaian lampu </w:t>
      </w:r>
      <w:r w:rsidRPr="00457954">
        <w:rPr>
          <w:i/>
          <w:sz w:val="22"/>
        </w:rPr>
        <w:t>emergency</w:t>
      </w:r>
      <w:r w:rsidRPr="00457954">
        <w:rPr>
          <w:sz w:val="22"/>
        </w:rPr>
        <w:t xml:space="preserve"> menggunakan LED.</w:t>
      </w:r>
    </w:p>
    <w:p w:rsidR="00457954" w:rsidRPr="00457954" w:rsidRDefault="00457954" w:rsidP="00457954">
      <w:pPr>
        <w:spacing w:line="240" w:lineRule="auto"/>
        <w:ind w:firstLine="720"/>
        <w:jc w:val="both"/>
        <w:rPr>
          <w:sz w:val="22"/>
        </w:rPr>
      </w:pPr>
      <w:r w:rsidRPr="00457954">
        <w:rPr>
          <w:sz w:val="22"/>
        </w:rPr>
        <w:t xml:space="preserve">Dari pertanyaan : ”Apakah anda pernah membuat lampu </w:t>
      </w:r>
      <w:r w:rsidRPr="00457954">
        <w:rPr>
          <w:i/>
          <w:sz w:val="22"/>
        </w:rPr>
        <w:t>emergency</w:t>
      </w:r>
      <w:r w:rsidRPr="00457954">
        <w:rPr>
          <w:sz w:val="22"/>
        </w:rPr>
        <w:t xml:space="preserve"> menggunakan LED?”. Hasil yang diperoleh bahwa seluruh peserta (25 orang) menjawab ”Tidak”. Secara persentase bahwa 100 % peserta tidak pernah membuat lampu </w:t>
      </w:r>
      <w:r w:rsidRPr="00457954">
        <w:rPr>
          <w:i/>
          <w:sz w:val="22"/>
        </w:rPr>
        <w:t>emergency</w:t>
      </w:r>
      <w:r w:rsidRPr="00457954">
        <w:rPr>
          <w:sz w:val="22"/>
        </w:rPr>
        <w:t xml:space="preserve"> menggunakan LED. Untuk pertanyaan “Apakah anda mengetahui teknik penyolderan komponen elektronika?”, dan dari peserta yang mengisi kuisioner, 100% tidak mengetahuinya. Untuk pertanyaan “Apakah anda mengetahui </w:t>
      </w:r>
      <w:r w:rsidRPr="00457954">
        <w:rPr>
          <w:sz w:val="22"/>
        </w:rPr>
        <w:lastRenderedPageBreak/>
        <w:t xml:space="preserve">pengujian lampu </w:t>
      </w:r>
      <w:r w:rsidRPr="00457954">
        <w:rPr>
          <w:i/>
          <w:sz w:val="22"/>
        </w:rPr>
        <w:t>emergency</w:t>
      </w:r>
      <w:r w:rsidRPr="00457954">
        <w:rPr>
          <w:sz w:val="22"/>
        </w:rPr>
        <w:t xml:space="preserve"> menggunakan LED?”, semua peserta menjawab tidak (100%).</w:t>
      </w:r>
    </w:p>
    <w:p w:rsidR="00457954" w:rsidRPr="00457954" w:rsidRDefault="00457954" w:rsidP="00457954">
      <w:pPr>
        <w:spacing w:line="240" w:lineRule="auto"/>
        <w:ind w:firstLine="720"/>
        <w:jc w:val="both"/>
        <w:rPr>
          <w:sz w:val="22"/>
        </w:rPr>
      </w:pPr>
      <w:r w:rsidRPr="00457954">
        <w:rPr>
          <w:sz w:val="22"/>
        </w:rPr>
        <w:t xml:space="preserve">Hasil Post Test yang dilaksanakan setelah penyuluhan dan pelatihan menunjukkan bahwa pengetahuan peserta tentang defenisi elektronika sudah menunjukkan perubahan dari tidak mengetahui menjadi mengetahui (100%) dan terjadi peningkatan 96%. Pengetahuan tentang pembagian dan fungsi komponen elektronika, juga sudah mengalami peningkatan yaitu 92% peserta sudah mengetahui dimana awalnya hanya 8% peserta yang mengetahuinya.  Selanjutnya dari pertanyaan tentang “Apakah anda mengetahui defenisi Ligth Emiting Diode (LED) ?” Dari jawaban yang diberikan 100%  sudah mengetahuinya dan terjadi peningkatan sebesar 96%. Dari pertanyaan tentang “Apakah anda mengetahui rangkaian lampu emergency menggunakan LED”, 100% peserta sudah mengetahuinya dimana awalnya hanya 4% , sehingga terjadi peningkatan sebesar 96%. Kemudian untuk pertanyaan; “Apakah anda pernah membuat lampu emergency menggunakan LED?” maka setelah dilakukan penyampaian materi penyuluhan, 100%  sudah mengetahuinya dan terjadi peningkatan pengetahuan sebesar 100%. </w:t>
      </w:r>
    </w:p>
    <w:p w:rsidR="00457954" w:rsidRPr="00457954" w:rsidRDefault="00457954" w:rsidP="00457954">
      <w:pPr>
        <w:spacing w:line="240" w:lineRule="auto"/>
        <w:ind w:firstLine="720"/>
        <w:jc w:val="both"/>
        <w:rPr>
          <w:sz w:val="22"/>
        </w:rPr>
      </w:pPr>
      <w:r w:rsidRPr="00457954">
        <w:rPr>
          <w:sz w:val="22"/>
        </w:rPr>
        <w:t xml:space="preserve">Untuk pertanyaan “Apakah anda mengetahui teknik penyolderan komponen elektronika?”, dari peserta yang mengisi kuisioner, 100% sudah mengetahuinya dan hanya 4% yang tidak mengetahui. Untuk pertanyaan “Apakah anda pernah membuat </w:t>
      </w:r>
      <w:r w:rsidRPr="00457954">
        <w:rPr>
          <w:i/>
          <w:sz w:val="22"/>
        </w:rPr>
        <w:lastRenderedPageBreak/>
        <w:t>rectifier</w:t>
      </w:r>
      <w:r w:rsidRPr="00457954">
        <w:rPr>
          <w:sz w:val="22"/>
        </w:rPr>
        <w:t xml:space="preserve"> satu phasa?”, dari hasil post-test menjawab “Ya” sebesar 84% dan 16% menjawab “Tidak” dengan demikian terjadi peningkatan sebesar 84%. Selanjutnya pertanyaan “Apakah anda mengetahui teknik penyolderan komponen elektronika?” setelah diberikan pelatihan 100% peserta sudah mengetahuinya. Kemudian untuk pertanyaan “Apakah anda mengetahui pengujian lampu emergency menggunakan LED ?”, semua peserta menjawab “Ya” atau semua peserta mengetahuinya (100%).</w:t>
      </w:r>
    </w:p>
    <w:p w:rsidR="00457954" w:rsidRPr="00457954" w:rsidRDefault="00457954" w:rsidP="00457954">
      <w:pPr>
        <w:spacing w:line="240" w:lineRule="auto"/>
        <w:ind w:firstLine="720"/>
        <w:jc w:val="both"/>
        <w:rPr>
          <w:sz w:val="22"/>
        </w:rPr>
      </w:pPr>
      <w:r w:rsidRPr="00457954">
        <w:rPr>
          <w:sz w:val="22"/>
        </w:rPr>
        <w:t xml:space="preserve">Untuk tingkat keberhasilan dan kepuasan dari acara pengabdian masyarakat ini tentang </w:t>
      </w:r>
      <w:r w:rsidRPr="00457954">
        <w:rPr>
          <w:bCs/>
          <w:sz w:val="22"/>
        </w:rPr>
        <w:t>p</w:t>
      </w:r>
      <w:r w:rsidRPr="00457954">
        <w:rPr>
          <w:sz w:val="22"/>
        </w:rPr>
        <w:t xml:space="preserve">embuatan lampu </w:t>
      </w:r>
      <w:r w:rsidRPr="00457954">
        <w:rPr>
          <w:i/>
          <w:sz w:val="22"/>
        </w:rPr>
        <w:t>emergency</w:t>
      </w:r>
      <w:r w:rsidRPr="00457954">
        <w:rPr>
          <w:sz w:val="22"/>
        </w:rPr>
        <w:t xml:space="preserve"> </w:t>
      </w:r>
      <w:r w:rsidRPr="00457954">
        <w:rPr>
          <w:bCs/>
          <w:sz w:val="22"/>
        </w:rPr>
        <w:t>menggunakan</w:t>
      </w:r>
      <w:r w:rsidRPr="00457954">
        <w:rPr>
          <w:sz w:val="22"/>
        </w:rPr>
        <w:t xml:space="preserve"> </w:t>
      </w:r>
      <w:r w:rsidRPr="00457954">
        <w:rPr>
          <w:bCs/>
          <w:i/>
          <w:sz w:val="22"/>
        </w:rPr>
        <w:t>light emitting diode</w:t>
      </w:r>
      <w:r w:rsidRPr="00457954">
        <w:rPr>
          <w:bCs/>
          <w:spacing w:val="2"/>
          <w:sz w:val="22"/>
        </w:rPr>
        <w:t xml:space="preserve"> (LED)</w:t>
      </w:r>
      <w:r w:rsidRPr="00457954">
        <w:rPr>
          <w:sz w:val="22"/>
        </w:rPr>
        <w:t>, 100% peserta menyatakan puas dengan menjawab “Ya” pada lembar kuisioner post-test.</w:t>
      </w:r>
    </w:p>
    <w:p w:rsidR="00015992" w:rsidRDefault="00015992" w:rsidP="00547E43">
      <w:pPr>
        <w:autoSpaceDE w:val="0"/>
        <w:autoSpaceDN w:val="0"/>
        <w:adjustRightInd w:val="0"/>
        <w:spacing w:line="240" w:lineRule="auto"/>
        <w:ind w:firstLine="720"/>
        <w:jc w:val="both"/>
        <w:rPr>
          <w:sz w:val="22"/>
        </w:rPr>
      </w:pPr>
    </w:p>
    <w:p w:rsidR="00457954" w:rsidRDefault="00457954" w:rsidP="00457954">
      <w:pPr>
        <w:rPr>
          <w:b/>
          <w:sz w:val="22"/>
        </w:rPr>
      </w:pPr>
      <w:r w:rsidRPr="00457954">
        <w:rPr>
          <w:b/>
          <w:sz w:val="22"/>
        </w:rPr>
        <w:t>SIMPULAN</w:t>
      </w:r>
    </w:p>
    <w:p w:rsidR="00457954" w:rsidRDefault="00457954" w:rsidP="00457954">
      <w:pPr>
        <w:spacing w:line="240" w:lineRule="auto"/>
        <w:ind w:firstLine="720"/>
        <w:jc w:val="both"/>
        <w:rPr>
          <w:sz w:val="22"/>
        </w:rPr>
      </w:pPr>
      <w:r w:rsidRPr="00457954">
        <w:rPr>
          <w:sz w:val="22"/>
        </w:rPr>
        <w:t xml:space="preserve">Pengetahuan peserta tentang defenisi elektronika, 100% peserta sudah mengetahuinya dimana sebelumnya hanya 4% mengetahuinya dan terjadi peningkatan sebesar 96% serta pengetahuan pembagian dan fungsi komponen elektronika dari peserta setelah mengikuti penyuluhan dan pelatihan </w:t>
      </w:r>
      <w:r>
        <w:rPr>
          <w:sz w:val="22"/>
        </w:rPr>
        <w:t xml:space="preserve">terjadi peningkatan sebesar 92%. </w:t>
      </w:r>
    </w:p>
    <w:p w:rsidR="00457954" w:rsidRPr="00457954" w:rsidRDefault="00457954" w:rsidP="00457954">
      <w:pPr>
        <w:spacing w:line="240" w:lineRule="auto"/>
        <w:ind w:firstLine="720"/>
        <w:jc w:val="both"/>
        <w:rPr>
          <w:sz w:val="22"/>
        </w:rPr>
      </w:pPr>
      <w:r>
        <w:rPr>
          <w:sz w:val="22"/>
        </w:rPr>
        <w:t>P</w:t>
      </w:r>
      <w:r w:rsidRPr="00457954">
        <w:rPr>
          <w:sz w:val="22"/>
        </w:rPr>
        <w:t xml:space="preserve">eningkatan pengetahuan peserta tentang rangkaian lampu </w:t>
      </w:r>
      <w:r w:rsidRPr="00457954">
        <w:rPr>
          <w:i/>
          <w:sz w:val="22"/>
        </w:rPr>
        <w:t>emergency</w:t>
      </w:r>
      <w:r w:rsidRPr="00457954">
        <w:rPr>
          <w:sz w:val="22"/>
        </w:rPr>
        <w:t xml:space="preserve"> menggunakan LED sebesar 96% dimana sebelum dilakukan pelatihan, peserta yang mengetahuinya sebesar 4% dan untuk pengetahuan teknik penyolderan komponen elektronika, setelah diberikan pelatihan 100% peserta sudah mengetahuinya.</w:t>
      </w:r>
    </w:p>
    <w:p w:rsidR="00457954" w:rsidRPr="00457954" w:rsidRDefault="00457954" w:rsidP="00457954">
      <w:pPr>
        <w:rPr>
          <w:b/>
          <w:sz w:val="22"/>
        </w:rPr>
      </w:pPr>
      <w:bookmarkStart w:id="0" w:name="_GoBack"/>
      <w:bookmarkEnd w:id="0"/>
      <w:r w:rsidRPr="00457954">
        <w:rPr>
          <w:b/>
          <w:sz w:val="22"/>
        </w:rPr>
        <w:lastRenderedPageBreak/>
        <w:t>DAFTAR PUSTAKA</w:t>
      </w:r>
    </w:p>
    <w:p w:rsidR="00B37C94" w:rsidRDefault="00457954" w:rsidP="00B37C94">
      <w:pPr>
        <w:spacing w:line="240" w:lineRule="auto"/>
        <w:ind w:left="540" w:hanging="540"/>
        <w:jc w:val="both"/>
        <w:rPr>
          <w:bCs/>
          <w:sz w:val="22"/>
          <w:lang w:eastAsia="id-ID"/>
        </w:rPr>
      </w:pPr>
      <w:r w:rsidRPr="00457954">
        <w:rPr>
          <w:sz w:val="22"/>
        </w:rPr>
        <w:t xml:space="preserve">Ade Ramdan, Dicky Rianto Prajitno, Herlan, Elli A. Gojali, 2013, </w:t>
      </w:r>
      <w:r w:rsidRPr="00457954">
        <w:rPr>
          <w:bCs/>
          <w:i/>
          <w:sz w:val="22"/>
          <w:lang w:eastAsia="id-ID"/>
        </w:rPr>
        <w:t>LED-based Smart Lamp with Multi Sensor Lampu Pintar Berbasis LED dengan Multi Sensor</w:t>
      </w:r>
      <w:r w:rsidRPr="00457954">
        <w:rPr>
          <w:bCs/>
          <w:sz w:val="22"/>
          <w:lang w:eastAsia="id-ID"/>
        </w:rPr>
        <w:t>, INKOM, Vol 7 No. 2.</w:t>
      </w:r>
    </w:p>
    <w:p w:rsidR="00B37C94" w:rsidRPr="00B37C94" w:rsidRDefault="00B37C94" w:rsidP="00B37C94">
      <w:pPr>
        <w:spacing w:line="240" w:lineRule="auto"/>
        <w:ind w:left="540" w:hanging="540"/>
        <w:jc w:val="both"/>
        <w:rPr>
          <w:bCs/>
          <w:sz w:val="22"/>
          <w:lang w:eastAsia="id-ID"/>
        </w:rPr>
      </w:pPr>
      <w:r w:rsidRPr="00B37C94">
        <w:rPr>
          <w:rFonts w:cs="Times New Roman"/>
          <w:sz w:val="22"/>
        </w:rPr>
        <w:t>Normaliaty Fithri</w:t>
      </w:r>
      <w:r w:rsidRPr="00B37C94">
        <w:rPr>
          <w:rFonts w:cs="Times New Roman"/>
          <w:sz w:val="22"/>
        </w:rPr>
        <w:t>,</w:t>
      </w:r>
      <w:r w:rsidRPr="00B37C94">
        <w:rPr>
          <w:rFonts w:cs="Times New Roman"/>
          <w:sz w:val="22"/>
        </w:rPr>
        <w:t xml:space="preserve"> Poppy Indriayani</w:t>
      </w:r>
      <w:r w:rsidRPr="00B37C94">
        <w:rPr>
          <w:rFonts w:cs="Times New Roman"/>
          <w:sz w:val="22"/>
        </w:rPr>
        <w:t>,</w:t>
      </w:r>
      <w:r w:rsidRPr="00B37C94">
        <w:rPr>
          <w:rFonts w:cs="Times New Roman"/>
          <w:sz w:val="22"/>
        </w:rPr>
        <w:t xml:space="preserve"> CH. Desi Kusmindari</w:t>
      </w:r>
      <w:r w:rsidRPr="00B37C94">
        <w:rPr>
          <w:rFonts w:cs="Times New Roman"/>
          <w:sz w:val="22"/>
        </w:rPr>
        <w:t xml:space="preserve">, 2013, </w:t>
      </w:r>
      <w:r w:rsidRPr="00B37C94">
        <w:rPr>
          <w:rFonts w:cs="Times New Roman"/>
          <w:bCs/>
          <w:sz w:val="22"/>
        </w:rPr>
        <w:t xml:space="preserve">Pengembangan </w:t>
      </w:r>
      <w:r w:rsidRPr="00B37C94">
        <w:rPr>
          <w:rFonts w:cs="Times New Roman"/>
          <w:bCs/>
          <w:i/>
          <w:iCs/>
          <w:sz w:val="22"/>
        </w:rPr>
        <w:t xml:space="preserve">Emergency Lamp </w:t>
      </w:r>
      <w:r w:rsidRPr="00B37C94">
        <w:rPr>
          <w:rFonts w:cs="Times New Roman"/>
          <w:bCs/>
          <w:sz w:val="22"/>
        </w:rPr>
        <w:t xml:space="preserve">dengan LED LuxeonMenggunakan Metode </w:t>
      </w:r>
      <w:r w:rsidRPr="00B37C94">
        <w:rPr>
          <w:rFonts w:cs="Times New Roman"/>
          <w:bCs/>
          <w:i/>
          <w:iCs/>
          <w:sz w:val="22"/>
        </w:rPr>
        <w:t>Quality Function Deployment (qfd)</w:t>
      </w:r>
      <w:r w:rsidRPr="00B37C94">
        <w:rPr>
          <w:rFonts w:cs="Times New Roman"/>
          <w:bCs/>
          <w:iCs/>
          <w:sz w:val="22"/>
        </w:rPr>
        <w:t>, Prosiding Seminar Nasional Sains dan Teknologi, Fakultas Teknik Universitas Muhammadiyah Jakarta.</w:t>
      </w:r>
    </w:p>
    <w:p w:rsidR="00457954" w:rsidRPr="00457954" w:rsidRDefault="00457954" w:rsidP="00457954">
      <w:pPr>
        <w:spacing w:line="240" w:lineRule="auto"/>
        <w:ind w:left="540" w:hanging="540"/>
        <w:jc w:val="both"/>
        <w:rPr>
          <w:sz w:val="22"/>
        </w:rPr>
      </w:pPr>
      <w:r w:rsidRPr="00457954">
        <w:rPr>
          <w:sz w:val="22"/>
        </w:rPr>
        <w:t xml:space="preserve">D.Chattopadhyay, PC Rakshit, B Saha, NN Purkait, 1989, </w:t>
      </w:r>
      <w:r w:rsidRPr="00457954">
        <w:rPr>
          <w:i/>
          <w:sz w:val="22"/>
        </w:rPr>
        <w:t>Dasar Elektronika</w:t>
      </w:r>
      <w:r w:rsidRPr="00457954">
        <w:rPr>
          <w:sz w:val="22"/>
        </w:rPr>
        <w:t>, Universitas Indonesia.</w:t>
      </w:r>
    </w:p>
    <w:p w:rsidR="00457954" w:rsidRPr="00457954" w:rsidRDefault="00457954" w:rsidP="00457954">
      <w:pPr>
        <w:spacing w:line="240" w:lineRule="auto"/>
        <w:ind w:left="540" w:hanging="540"/>
        <w:jc w:val="both"/>
        <w:rPr>
          <w:sz w:val="22"/>
        </w:rPr>
      </w:pPr>
      <w:r w:rsidRPr="00457954">
        <w:rPr>
          <w:sz w:val="22"/>
        </w:rPr>
        <w:t xml:space="preserve">Diding Suhardi, 2014, </w:t>
      </w:r>
      <w:r w:rsidRPr="00457954">
        <w:rPr>
          <w:i/>
          <w:sz w:val="22"/>
        </w:rPr>
        <w:t>Prototipe Controller Lampu Penerangan LED (Light Emitting Diode) Independent Bertenaga Surya</w:t>
      </w:r>
      <w:r w:rsidRPr="00457954">
        <w:rPr>
          <w:sz w:val="22"/>
        </w:rPr>
        <w:t>, Jurnal GAMMA, ISSN 2086-3071, Volume 10 Nomor 1.</w:t>
      </w:r>
    </w:p>
    <w:p w:rsidR="00457954" w:rsidRPr="00457954" w:rsidRDefault="00457954" w:rsidP="00457954">
      <w:pPr>
        <w:spacing w:line="240" w:lineRule="auto"/>
        <w:ind w:left="540" w:hanging="540"/>
        <w:jc w:val="both"/>
        <w:rPr>
          <w:sz w:val="22"/>
        </w:rPr>
      </w:pPr>
      <w:r w:rsidRPr="00457954">
        <w:rPr>
          <w:sz w:val="22"/>
        </w:rPr>
        <w:t xml:space="preserve">Dr. Ir. Thomas Sri Widodo, DEA, Dipl. Ing, 2002, </w:t>
      </w:r>
      <w:r w:rsidRPr="00457954">
        <w:rPr>
          <w:i/>
          <w:sz w:val="22"/>
        </w:rPr>
        <w:t>Elektronika Dasar</w:t>
      </w:r>
      <w:r w:rsidRPr="00457954">
        <w:rPr>
          <w:sz w:val="22"/>
        </w:rPr>
        <w:t>, Penerbit Salemba Teknika.</w:t>
      </w:r>
    </w:p>
    <w:p w:rsidR="00457954" w:rsidRPr="00457954" w:rsidRDefault="00457954" w:rsidP="00457954">
      <w:pPr>
        <w:spacing w:line="240" w:lineRule="auto"/>
        <w:ind w:left="540" w:hanging="540"/>
        <w:jc w:val="both"/>
        <w:rPr>
          <w:sz w:val="22"/>
        </w:rPr>
      </w:pPr>
      <w:r w:rsidRPr="00457954">
        <w:rPr>
          <w:sz w:val="22"/>
        </w:rPr>
        <w:t xml:space="preserve">Drs. Ganti Depari, M.Pd, 2000, </w:t>
      </w:r>
      <w:r w:rsidRPr="00457954">
        <w:rPr>
          <w:i/>
          <w:sz w:val="22"/>
        </w:rPr>
        <w:t>Pokok-pokok Elektronika</w:t>
      </w:r>
      <w:r w:rsidRPr="00457954">
        <w:rPr>
          <w:sz w:val="22"/>
        </w:rPr>
        <w:t>, M2S Bandung.</w:t>
      </w:r>
    </w:p>
    <w:p w:rsidR="00457954" w:rsidRPr="00457954" w:rsidRDefault="00457954" w:rsidP="00457954">
      <w:pPr>
        <w:spacing w:line="240" w:lineRule="auto"/>
        <w:ind w:left="540" w:hanging="540"/>
        <w:jc w:val="both"/>
        <w:rPr>
          <w:sz w:val="22"/>
        </w:rPr>
      </w:pPr>
      <w:r w:rsidRPr="00457954">
        <w:rPr>
          <w:sz w:val="22"/>
        </w:rPr>
        <w:t xml:space="preserve">Malvino, 2003, </w:t>
      </w:r>
      <w:r w:rsidRPr="00457954">
        <w:rPr>
          <w:i/>
          <w:sz w:val="22"/>
        </w:rPr>
        <w:t>Prinsip-prinsip Elektronika</w:t>
      </w:r>
      <w:r w:rsidRPr="00457954">
        <w:rPr>
          <w:sz w:val="22"/>
        </w:rPr>
        <w:t>, Salemba Teknika.</w:t>
      </w:r>
    </w:p>
    <w:p w:rsidR="00457954" w:rsidRPr="00457954" w:rsidRDefault="00457954" w:rsidP="00457954">
      <w:pPr>
        <w:spacing w:line="240" w:lineRule="auto"/>
        <w:ind w:left="540" w:hanging="540"/>
        <w:jc w:val="both"/>
        <w:rPr>
          <w:sz w:val="22"/>
        </w:rPr>
      </w:pPr>
      <w:r w:rsidRPr="00457954">
        <w:rPr>
          <w:sz w:val="22"/>
        </w:rPr>
        <w:t xml:space="preserve">Millman, 1998, </w:t>
      </w:r>
      <w:r w:rsidRPr="00457954">
        <w:rPr>
          <w:i/>
          <w:sz w:val="22"/>
        </w:rPr>
        <w:t>Mikroelektronika</w:t>
      </w:r>
      <w:r w:rsidRPr="00457954">
        <w:rPr>
          <w:sz w:val="22"/>
        </w:rPr>
        <w:t>, Erlangga.</w:t>
      </w:r>
    </w:p>
    <w:p w:rsidR="00457954" w:rsidRPr="00457954" w:rsidRDefault="00457954" w:rsidP="00457954">
      <w:pPr>
        <w:spacing w:line="240" w:lineRule="auto"/>
        <w:ind w:left="540" w:hanging="540"/>
        <w:jc w:val="both"/>
        <w:rPr>
          <w:sz w:val="22"/>
        </w:rPr>
      </w:pPr>
      <w:r w:rsidRPr="00457954">
        <w:rPr>
          <w:sz w:val="22"/>
        </w:rPr>
        <w:t xml:space="preserve">Sutrino, 1986, </w:t>
      </w:r>
      <w:r w:rsidRPr="00457954">
        <w:rPr>
          <w:i/>
          <w:sz w:val="22"/>
        </w:rPr>
        <w:t>Elektronika (Teori dan Penerapannya)</w:t>
      </w:r>
      <w:r w:rsidRPr="00457954">
        <w:rPr>
          <w:sz w:val="22"/>
        </w:rPr>
        <w:t>, Penerbit ITB.</w:t>
      </w:r>
    </w:p>
    <w:p w:rsidR="00457954" w:rsidRPr="00457954" w:rsidRDefault="00457954" w:rsidP="00457954">
      <w:pPr>
        <w:spacing w:line="240" w:lineRule="auto"/>
        <w:ind w:left="540" w:hanging="540"/>
        <w:jc w:val="both"/>
        <w:rPr>
          <w:sz w:val="22"/>
        </w:rPr>
      </w:pPr>
      <w:r w:rsidRPr="00457954">
        <w:rPr>
          <w:sz w:val="22"/>
        </w:rPr>
        <w:t xml:space="preserve">Wasito, 2004, </w:t>
      </w:r>
      <w:r w:rsidRPr="00457954">
        <w:rPr>
          <w:i/>
          <w:sz w:val="22"/>
        </w:rPr>
        <w:t>Vademekum Elektronika</w:t>
      </w:r>
      <w:r w:rsidRPr="00457954">
        <w:rPr>
          <w:sz w:val="22"/>
        </w:rPr>
        <w:t>, Penerbit PT. Gramedia Pustaka Utama.</w:t>
      </w:r>
    </w:p>
    <w:p w:rsidR="00457954" w:rsidRPr="00547E43" w:rsidRDefault="00457954" w:rsidP="00547E43">
      <w:pPr>
        <w:autoSpaceDE w:val="0"/>
        <w:autoSpaceDN w:val="0"/>
        <w:adjustRightInd w:val="0"/>
        <w:spacing w:line="240" w:lineRule="auto"/>
        <w:ind w:firstLine="720"/>
        <w:jc w:val="both"/>
        <w:rPr>
          <w:sz w:val="22"/>
        </w:rPr>
      </w:pPr>
    </w:p>
    <w:p w:rsidR="00457954" w:rsidRDefault="00457954">
      <w:pPr>
        <w:sectPr w:rsidR="00457954" w:rsidSect="00457954">
          <w:type w:val="continuous"/>
          <w:pgSz w:w="11907" w:h="16840" w:code="9"/>
          <w:pgMar w:top="1440" w:right="1440" w:bottom="1440" w:left="1440" w:header="720" w:footer="720" w:gutter="0"/>
          <w:cols w:num="2" w:space="708"/>
          <w:docGrid w:linePitch="360"/>
        </w:sectPr>
      </w:pPr>
    </w:p>
    <w:p w:rsidR="005653C1" w:rsidRDefault="005653C1"/>
    <w:p w:rsidR="005653C1" w:rsidRDefault="005653C1"/>
    <w:p w:rsidR="005653C1" w:rsidRDefault="005653C1"/>
    <w:p w:rsidR="005653C1" w:rsidRDefault="005653C1"/>
    <w:p w:rsidR="005653C1" w:rsidRDefault="005653C1"/>
    <w:p w:rsidR="005653C1" w:rsidRDefault="005653C1"/>
    <w:sectPr w:rsidR="005653C1" w:rsidSect="00547E43">
      <w:type w:val="continuous"/>
      <w:pgSz w:w="11907" w:h="16840"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D2B34"/>
    <w:multiLevelType w:val="hybridMultilevel"/>
    <w:tmpl w:val="43E89C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D53846"/>
    <w:multiLevelType w:val="hybridMultilevel"/>
    <w:tmpl w:val="6C6CE1C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F8D693C"/>
    <w:multiLevelType w:val="hybridMultilevel"/>
    <w:tmpl w:val="660E876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B10208E"/>
    <w:multiLevelType w:val="hybridMultilevel"/>
    <w:tmpl w:val="D05E1CAC"/>
    <w:lvl w:ilvl="0" w:tplc="6F3004BE">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54D5C76"/>
    <w:multiLevelType w:val="hybridMultilevel"/>
    <w:tmpl w:val="832230D6"/>
    <w:lvl w:ilvl="0" w:tplc="69BA848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63FA435F"/>
    <w:multiLevelType w:val="hybridMultilevel"/>
    <w:tmpl w:val="3B16481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6A8D6A26"/>
    <w:multiLevelType w:val="hybridMultilevel"/>
    <w:tmpl w:val="560ED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9C45E2"/>
    <w:multiLevelType w:val="hybridMultilevel"/>
    <w:tmpl w:val="63C27B7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
  </w:num>
  <w:num w:numId="2">
    <w:abstractNumId w:val="6"/>
  </w:num>
  <w:num w:numId="3">
    <w:abstractNumId w:val="4"/>
  </w:num>
  <w:num w:numId="4">
    <w:abstractNumId w:val="5"/>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C1"/>
    <w:rsid w:val="00015992"/>
    <w:rsid w:val="000300AD"/>
    <w:rsid w:val="00172855"/>
    <w:rsid w:val="003217BC"/>
    <w:rsid w:val="00457954"/>
    <w:rsid w:val="00547E43"/>
    <w:rsid w:val="005653C1"/>
    <w:rsid w:val="005E28BE"/>
    <w:rsid w:val="00711B18"/>
    <w:rsid w:val="0086725F"/>
    <w:rsid w:val="009F1AFC"/>
    <w:rsid w:val="00A23981"/>
    <w:rsid w:val="00B37C94"/>
    <w:rsid w:val="00C01797"/>
    <w:rsid w:val="00EB0B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AE020-F0E8-4AEC-89F6-B9C591AC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28BE"/>
    <w:rPr>
      <w:color w:val="0000FF"/>
      <w:u w:val="single"/>
    </w:rPr>
  </w:style>
  <w:style w:type="character" w:customStyle="1" w:styleId="hps">
    <w:name w:val="hps"/>
    <w:rsid w:val="005E28BE"/>
  </w:style>
  <w:style w:type="character" w:customStyle="1" w:styleId="shorttext">
    <w:name w:val="short_text"/>
    <w:basedOn w:val="DefaultParagraphFont"/>
    <w:rsid w:val="00015992"/>
  </w:style>
  <w:style w:type="paragraph" w:styleId="ListParagraph">
    <w:name w:val="List Paragraph"/>
    <w:basedOn w:val="Normal"/>
    <w:link w:val="ListParagraphChar"/>
    <w:uiPriority w:val="34"/>
    <w:qFormat/>
    <w:rsid w:val="00457954"/>
    <w:pPr>
      <w:spacing w:after="200"/>
      <w:ind w:left="720"/>
      <w:contextualSpacing/>
    </w:pPr>
    <w:rPr>
      <w:rFonts w:ascii="Calibri" w:eastAsia="Calibri" w:hAnsi="Calibri" w:cs="Times New Roman"/>
      <w:b/>
      <w:bCs/>
      <w:sz w:val="22"/>
    </w:rPr>
  </w:style>
  <w:style w:type="character" w:customStyle="1" w:styleId="ListParagraphChar">
    <w:name w:val="List Paragraph Char"/>
    <w:link w:val="ListParagraph"/>
    <w:uiPriority w:val="34"/>
    <w:rsid w:val="00457954"/>
    <w:rPr>
      <w:rFonts w:ascii="Calibri" w:eastAsia="Calibri" w:hAnsi="Calibri"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CEO</cp:lastModifiedBy>
  <cp:revision>4</cp:revision>
  <dcterms:created xsi:type="dcterms:W3CDTF">2017-04-30T08:47:00Z</dcterms:created>
  <dcterms:modified xsi:type="dcterms:W3CDTF">2017-04-30T09:59:00Z</dcterms:modified>
</cp:coreProperties>
</file>