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820" w:rsidRPr="006D7154" w:rsidRDefault="00243E11" w:rsidP="002921AE">
      <w:pPr>
        <w:spacing w:after="0" w:line="240" w:lineRule="auto"/>
        <w:jc w:val="center"/>
        <w:rPr>
          <w:rFonts w:ascii="Times New Roman" w:eastAsia="Times New Roman" w:hAnsi="Times New Roman" w:cs="Times New Roman"/>
          <w:b/>
          <w:sz w:val="24"/>
          <w:szCs w:val="24"/>
        </w:rPr>
      </w:pPr>
      <w:r w:rsidRPr="006D7154">
        <w:rPr>
          <w:rFonts w:ascii="Times New Roman" w:eastAsia="Times New Roman" w:hAnsi="Times New Roman" w:cs="Times New Roman"/>
          <w:b/>
          <w:sz w:val="24"/>
          <w:szCs w:val="24"/>
        </w:rPr>
        <w:t>PEMBERDAYAAN MASYARAKAT MELALUI PENGEMBANGAN DESAIN PRODUK ANYAMAN MANSIANG JORONG TARATAK NAGARI KUBANG KECAMATAN GUGUAK KABUPATEN LIMAPULUH KOTA</w:t>
      </w:r>
    </w:p>
    <w:p w:rsidR="000F4CCD" w:rsidRPr="006D7154" w:rsidRDefault="000F4CCD" w:rsidP="002921AE">
      <w:pPr>
        <w:spacing w:after="0" w:line="360" w:lineRule="auto"/>
        <w:rPr>
          <w:rFonts w:ascii="Times New Roman" w:eastAsia="Times New Roman" w:hAnsi="Times New Roman" w:cs="Times New Roman"/>
          <w:b/>
          <w:sz w:val="24"/>
          <w:szCs w:val="24"/>
        </w:rPr>
      </w:pPr>
    </w:p>
    <w:p w:rsidR="000F4CCD" w:rsidRPr="006D7154" w:rsidRDefault="000F4CCD" w:rsidP="002921AE">
      <w:pPr>
        <w:spacing w:after="0" w:line="36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Ahmad Bahrudin</w:t>
      </w:r>
      <w:r w:rsidR="00D05BE8" w:rsidRPr="006D7154">
        <w:rPr>
          <w:rFonts w:ascii="Times New Roman" w:eastAsia="Times New Roman" w:hAnsi="Times New Roman" w:cs="Times New Roman"/>
          <w:sz w:val="24"/>
          <w:szCs w:val="24"/>
          <w:vertAlign w:val="superscript"/>
        </w:rPr>
        <w:t>1</w:t>
      </w:r>
      <w:r w:rsidR="00A84BC0" w:rsidRPr="006D7154">
        <w:rPr>
          <w:rFonts w:ascii="Times New Roman" w:eastAsia="Times New Roman" w:hAnsi="Times New Roman" w:cs="Times New Roman"/>
          <w:sz w:val="24"/>
          <w:szCs w:val="24"/>
          <w:vertAlign w:val="superscript"/>
        </w:rPr>
        <w:t>*</w:t>
      </w:r>
      <w:r w:rsidRPr="006D7154">
        <w:rPr>
          <w:rFonts w:ascii="Times New Roman" w:eastAsia="Times New Roman" w:hAnsi="Times New Roman" w:cs="Times New Roman"/>
          <w:sz w:val="24"/>
          <w:szCs w:val="24"/>
        </w:rPr>
        <w:t>, Widdiyanti</w:t>
      </w:r>
      <w:r w:rsidR="00D05BE8" w:rsidRPr="006D7154">
        <w:rPr>
          <w:rFonts w:ascii="Times New Roman" w:eastAsia="Times New Roman" w:hAnsi="Times New Roman" w:cs="Times New Roman"/>
          <w:sz w:val="24"/>
          <w:szCs w:val="24"/>
          <w:vertAlign w:val="superscript"/>
        </w:rPr>
        <w:t>2</w:t>
      </w:r>
      <w:r w:rsidR="00A84BC0" w:rsidRPr="006D7154">
        <w:rPr>
          <w:rFonts w:ascii="Times New Roman" w:eastAsia="Times New Roman" w:hAnsi="Times New Roman" w:cs="Times New Roman"/>
          <w:sz w:val="24"/>
          <w:szCs w:val="24"/>
          <w:vertAlign w:val="superscript"/>
        </w:rPr>
        <w:t>**</w:t>
      </w:r>
      <w:r w:rsidRPr="006D7154">
        <w:rPr>
          <w:rFonts w:ascii="Times New Roman" w:eastAsia="Times New Roman" w:hAnsi="Times New Roman" w:cs="Times New Roman"/>
          <w:sz w:val="24"/>
          <w:szCs w:val="24"/>
        </w:rPr>
        <w:t>, Wahyono</w:t>
      </w:r>
      <w:r w:rsidR="00D05BE8" w:rsidRPr="006D7154">
        <w:rPr>
          <w:rFonts w:ascii="Times New Roman" w:eastAsia="Times New Roman" w:hAnsi="Times New Roman" w:cs="Times New Roman"/>
          <w:sz w:val="24"/>
          <w:szCs w:val="24"/>
          <w:vertAlign w:val="superscript"/>
        </w:rPr>
        <w:t>3</w:t>
      </w:r>
      <w:r w:rsidR="00A84BC0" w:rsidRPr="006D7154">
        <w:rPr>
          <w:rFonts w:ascii="Times New Roman" w:eastAsia="Times New Roman" w:hAnsi="Times New Roman" w:cs="Times New Roman"/>
          <w:sz w:val="24"/>
          <w:szCs w:val="24"/>
          <w:vertAlign w:val="superscript"/>
        </w:rPr>
        <w:t>***</w:t>
      </w:r>
    </w:p>
    <w:p w:rsidR="003C3820"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vertAlign w:val="superscript"/>
        </w:rPr>
        <w:t>1</w:t>
      </w:r>
      <w:r w:rsidRPr="006D7154">
        <w:rPr>
          <w:rFonts w:ascii="Times New Roman" w:eastAsia="Times New Roman" w:hAnsi="Times New Roman" w:cs="Times New Roman"/>
          <w:sz w:val="24"/>
          <w:szCs w:val="24"/>
        </w:rPr>
        <w:t xml:space="preserve"> Dosen Prodi Seni Kriya FSRD Institut Seni Indonesia Padangpanjang</w:t>
      </w:r>
    </w:p>
    <w:p w:rsidR="00D05BE8"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vertAlign w:val="superscript"/>
        </w:rPr>
        <w:t>2</w:t>
      </w:r>
      <w:r w:rsidRPr="006D7154">
        <w:rPr>
          <w:rFonts w:ascii="Times New Roman" w:eastAsia="Times New Roman" w:hAnsi="Times New Roman" w:cs="Times New Roman"/>
          <w:sz w:val="24"/>
          <w:szCs w:val="24"/>
        </w:rPr>
        <w:t xml:space="preserve"> Dosen Prodi Seni Kriya FSRD Institut Seni Indonesia Padangpanjang</w:t>
      </w:r>
    </w:p>
    <w:p w:rsidR="00D05BE8"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vertAlign w:val="superscript"/>
        </w:rPr>
        <w:t>3</w:t>
      </w:r>
      <w:r w:rsidRPr="006D7154">
        <w:rPr>
          <w:rFonts w:ascii="Times New Roman" w:eastAsia="Times New Roman" w:hAnsi="Times New Roman" w:cs="Times New Roman"/>
          <w:sz w:val="24"/>
          <w:szCs w:val="24"/>
        </w:rPr>
        <w:t xml:space="preserve"> Dosen Prodi Seni Kriya FSRD Institut Seni Indonesia Padangpanjang</w:t>
      </w:r>
    </w:p>
    <w:p w:rsidR="00D05BE8" w:rsidRPr="006D7154" w:rsidRDefault="00D05BE8" w:rsidP="00D05BE8">
      <w:pPr>
        <w:spacing w:after="0" w:line="240" w:lineRule="auto"/>
        <w:jc w:val="center"/>
        <w:rPr>
          <w:rFonts w:ascii="Times New Roman" w:eastAsia="Times New Roman" w:hAnsi="Times New Roman" w:cs="Times New Roman"/>
          <w:sz w:val="24"/>
          <w:szCs w:val="24"/>
        </w:rPr>
      </w:pPr>
    </w:p>
    <w:p w:rsidR="00D05BE8"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*ahmadbahrudin@isi-padangpanjang.ac.id</w:t>
      </w:r>
    </w:p>
    <w:p w:rsidR="00D05BE8"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**widdiyanti@isi-padangpanjang.ac.id</w:t>
      </w:r>
    </w:p>
    <w:p w:rsidR="00D05BE8" w:rsidRPr="006D7154" w:rsidRDefault="00D05BE8" w:rsidP="00D05BE8">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***wahyono@isi-padangpanjang.ac.id</w:t>
      </w:r>
    </w:p>
    <w:p w:rsidR="00D05BE8" w:rsidRPr="006D7154" w:rsidRDefault="00D05BE8" w:rsidP="002921AE">
      <w:pPr>
        <w:spacing w:after="0" w:line="360" w:lineRule="auto"/>
        <w:jc w:val="center"/>
        <w:rPr>
          <w:rFonts w:ascii="Times New Roman" w:eastAsia="Times New Roman" w:hAnsi="Times New Roman" w:cs="Times New Roman"/>
          <w:sz w:val="24"/>
          <w:szCs w:val="24"/>
        </w:rPr>
      </w:pPr>
    </w:p>
    <w:p w:rsidR="000F4CCD" w:rsidRDefault="000F4CCD" w:rsidP="002921AE">
      <w:pPr>
        <w:spacing w:after="0" w:line="360" w:lineRule="auto"/>
        <w:jc w:val="center"/>
        <w:rPr>
          <w:rFonts w:ascii="Times New Roman" w:eastAsia="Times New Roman" w:hAnsi="Times New Roman" w:cs="Times New Roman"/>
          <w:b/>
          <w:sz w:val="24"/>
          <w:szCs w:val="24"/>
        </w:rPr>
      </w:pPr>
      <w:r w:rsidRPr="00243E11">
        <w:rPr>
          <w:rFonts w:ascii="Times New Roman" w:eastAsia="Times New Roman" w:hAnsi="Times New Roman" w:cs="Times New Roman"/>
          <w:b/>
          <w:sz w:val="24"/>
          <w:szCs w:val="24"/>
        </w:rPr>
        <w:t>Anstrak</w:t>
      </w:r>
    </w:p>
    <w:p w:rsidR="00243E11" w:rsidRPr="00243E11" w:rsidRDefault="00243E11" w:rsidP="002921AE">
      <w:pPr>
        <w:spacing w:after="0" w:line="360" w:lineRule="auto"/>
        <w:jc w:val="center"/>
        <w:rPr>
          <w:rFonts w:ascii="Times New Roman" w:eastAsia="Times New Roman" w:hAnsi="Times New Roman" w:cs="Times New Roman"/>
          <w:b/>
          <w:sz w:val="24"/>
          <w:szCs w:val="24"/>
        </w:rPr>
      </w:pPr>
    </w:p>
    <w:p w:rsidR="000F4CCD" w:rsidRDefault="009B2849" w:rsidP="00243E1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Taratak merupakan nama sebuah Jorong yang berada di Nagari Kubang sebagian besar masyarakatnya terutama kaum ibu-ibu memiliki keterampilan menganyam batang </w:t>
      </w:r>
      <w:r w:rsidR="00243E11">
        <w:rPr>
          <w:rFonts w:ascii="Times New Roman" w:eastAsia="Times New Roman" w:hAnsi="Times New Roman" w:cs="Times New Roman"/>
          <w:sz w:val="24"/>
          <w:szCs w:val="24"/>
        </w:rPr>
        <w:t>mansiang</w:t>
      </w:r>
      <w:r>
        <w:rPr>
          <w:rFonts w:ascii="Times New Roman" w:eastAsia="Times New Roman" w:hAnsi="Times New Roman" w:cs="Times New Roman"/>
          <w:sz w:val="24"/>
          <w:szCs w:val="24"/>
        </w:rPr>
        <w:t xml:space="preserve"> dan biasanya di buat menjadi produk yaitu </w:t>
      </w:r>
      <w:r w:rsidRPr="009B2849">
        <w:rPr>
          <w:rFonts w:ascii="Times New Roman" w:eastAsia="Times New Roman" w:hAnsi="Times New Roman" w:cs="Times New Roman"/>
          <w:i/>
          <w:sz w:val="24"/>
          <w:szCs w:val="24"/>
        </w:rPr>
        <w:t>kombuik</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berfungsi sebagai tempat beras, keterampilan ini didapat secara turun temurun</w:t>
      </w:r>
      <w:r w:rsidR="00243E11">
        <w:rPr>
          <w:rFonts w:ascii="Times New Roman" w:eastAsia="Times New Roman" w:hAnsi="Times New Roman" w:cs="Times New Roman"/>
          <w:sz w:val="24"/>
          <w:szCs w:val="24"/>
        </w:rPr>
        <w:t xml:space="preserve"> dan membutuhkan tambahan keterampilan lainnya</w:t>
      </w:r>
      <w:r>
        <w:rPr>
          <w:rFonts w:ascii="Times New Roman" w:eastAsia="Times New Roman" w:hAnsi="Times New Roman" w:cs="Times New Roman"/>
          <w:sz w:val="24"/>
          <w:szCs w:val="24"/>
        </w:rPr>
        <w:t>.</w:t>
      </w:r>
    </w:p>
    <w:p w:rsidR="00243E11" w:rsidRDefault="00243E11" w:rsidP="00243E11">
      <w:pPr>
        <w:spacing w:after="0" w:line="240" w:lineRule="auto"/>
        <w:ind w:firstLine="720"/>
        <w:jc w:val="both"/>
        <w:rPr>
          <w:rFonts w:ascii="Times New Roman" w:eastAsia="Times New Roman" w:hAnsi="Times New Roman" w:cs="Times New Roman"/>
          <w:sz w:val="24"/>
          <w:szCs w:val="24"/>
        </w:rPr>
      </w:pPr>
      <w:r w:rsidRPr="00243E11">
        <w:rPr>
          <w:rFonts w:ascii="Times New Roman" w:eastAsia="Times New Roman" w:hAnsi="Times New Roman" w:cs="Times New Roman"/>
          <w:sz w:val="24"/>
          <w:szCs w:val="24"/>
        </w:rPr>
        <w:t>Program KKN PPM ini mengembangkan program-program pe</w:t>
      </w:r>
      <w:r>
        <w:rPr>
          <w:rFonts w:ascii="Times New Roman" w:eastAsia="Times New Roman" w:hAnsi="Times New Roman" w:cs="Times New Roman"/>
          <w:sz w:val="24"/>
          <w:szCs w:val="24"/>
        </w:rPr>
        <w:t>mberdayaan industri kreatif Jorong</w:t>
      </w:r>
      <w:r w:rsidRPr="00243E11">
        <w:rPr>
          <w:rFonts w:ascii="Times New Roman" w:eastAsia="Times New Roman" w:hAnsi="Times New Roman" w:cs="Times New Roman"/>
          <w:sz w:val="24"/>
          <w:szCs w:val="24"/>
        </w:rPr>
        <w:t xml:space="preserve"> dan</w:t>
      </w:r>
      <w:r>
        <w:rPr>
          <w:rFonts w:ascii="Times New Roman" w:eastAsia="Times New Roman" w:hAnsi="Times New Roman" w:cs="Times New Roman"/>
          <w:sz w:val="24"/>
          <w:szCs w:val="24"/>
        </w:rPr>
        <w:t xml:space="preserve"> pelatihan berbasis potensi Jorong</w:t>
      </w:r>
      <w:r w:rsidRPr="00243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Pengembangan desain produk anyaman mansiang untuk meningkatkan kemampuan dalam bidang desain</w:t>
      </w:r>
      <w:r w:rsidRPr="00243E11">
        <w:rPr>
          <w:rFonts w:ascii="Times New Roman" w:eastAsia="Times New Roman" w:hAnsi="Times New Roman" w:cs="Times New Roman"/>
          <w:sz w:val="24"/>
          <w:szCs w:val="24"/>
        </w:rPr>
        <w:t xml:space="preserve"> pada kelompok kerajinan </w:t>
      </w:r>
      <w:r>
        <w:rPr>
          <w:rFonts w:ascii="Times New Roman" w:eastAsia="Times New Roman" w:hAnsi="Times New Roman" w:cs="Times New Roman"/>
          <w:sz w:val="24"/>
          <w:szCs w:val="24"/>
        </w:rPr>
        <w:t>anyaman mansiang</w:t>
      </w:r>
      <w:r w:rsidRPr="00243E11">
        <w:rPr>
          <w:rFonts w:ascii="Times New Roman" w:eastAsia="Times New Roman" w:hAnsi="Times New Roman" w:cs="Times New Roman"/>
          <w:sz w:val="24"/>
          <w:szCs w:val="24"/>
        </w:rPr>
        <w:t xml:space="preserve"> diharapkan meningkatkan kualitas produksi. Pendidikan dan pelatihan ketrampilan ditujukan pada kelompok karang taruna,</w:t>
      </w:r>
      <w:r>
        <w:rPr>
          <w:rFonts w:ascii="Times New Roman" w:eastAsia="Times New Roman" w:hAnsi="Times New Roman" w:cs="Times New Roman"/>
          <w:sz w:val="24"/>
          <w:szCs w:val="24"/>
        </w:rPr>
        <w:t xml:space="preserve"> PKK</w:t>
      </w:r>
      <w:r w:rsidRPr="00243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kelompok pengrajin anyaman mansiang.</w:t>
      </w:r>
    </w:p>
    <w:p w:rsidR="00243E11" w:rsidRDefault="00243E11" w:rsidP="00243E11">
      <w:pPr>
        <w:spacing w:after="0" w:line="240" w:lineRule="auto"/>
        <w:ind w:firstLine="720"/>
        <w:jc w:val="both"/>
        <w:rPr>
          <w:rFonts w:ascii="Times New Roman" w:eastAsia="Times New Roman" w:hAnsi="Times New Roman" w:cs="Times New Roman"/>
          <w:sz w:val="24"/>
          <w:szCs w:val="24"/>
        </w:rPr>
      </w:pPr>
      <w:r w:rsidRPr="00243E11">
        <w:rPr>
          <w:rFonts w:ascii="Times New Roman" w:eastAsia="Times New Roman" w:hAnsi="Times New Roman" w:cs="Times New Roman"/>
          <w:sz w:val="24"/>
          <w:szCs w:val="24"/>
        </w:rPr>
        <w:t>Program pemberdayaan masyarkat untuk meningkatkan ekonomi kreatif ini akan berjalan dengan baik jika mendapat pendampingan oleh perguruan tinggi. Perguruan tinggi sebagai fasilitator dalam pelaksanaan pendidikan dan pelatihan, serta memotivor masyarakat agar dapat meningkatkan taraf hidup masyarakat</w:t>
      </w:r>
      <w:r>
        <w:rPr>
          <w:rFonts w:ascii="Times New Roman" w:eastAsia="Times New Roman" w:hAnsi="Times New Roman" w:cs="Times New Roman"/>
          <w:sz w:val="24"/>
          <w:szCs w:val="24"/>
        </w:rPr>
        <w:t>.</w:t>
      </w:r>
    </w:p>
    <w:p w:rsidR="00243E11" w:rsidRPr="00243E11" w:rsidRDefault="00243E11" w:rsidP="00243E11">
      <w:pPr>
        <w:spacing w:after="0" w:line="240" w:lineRule="auto"/>
        <w:ind w:firstLine="720"/>
        <w:jc w:val="both"/>
        <w:rPr>
          <w:rFonts w:ascii="Times New Roman" w:eastAsia="Times New Roman" w:hAnsi="Times New Roman" w:cs="Times New Roman"/>
          <w:sz w:val="24"/>
          <w:szCs w:val="24"/>
        </w:rPr>
      </w:pPr>
    </w:p>
    <w:p w:rsidR="00243E11" w:rsidRDefault="00243E11" w:rsidP="00243E11">
      <w:pPr>
        <w:spacing w:after="0" w:line="240" w:lineRule="auto"/>
        <w:jc w:val="both"/>
        <w:rPr>
          <w:rFonts w:ascii="Times New Roman" w:eastAsia="Times New Roman" w:hAnsi="Times New Roman" w:cs="Times New Roman"/>
          <w:sz w:val="24"/>
          <w:szCs w:val="24"/>
        </w:rPr>
      </w:pPr>
      <w:r w:rsidRPr="00243E11">
        <w:rPr>
          <w:rFonts w:ascii="Times New Roman" w:eastAsia="Times New Roman" w:hAnsi="Times New Roman" w:cs="Times New Roman"/>
          <w:sz w:val="24"/>
          <w:szCs w:val="24"/>
        </w:rPr>
        <w:t xml:space="preserve">Kata kunci: </w:t>
      </w:r>
      <w:r>
        <w:rPr>
          <w:rFonts w:ascii="Times New Roman" w:eastAsia="Times New Roman" w:hAnsi="Times New Roman" w:cs="Times New Roman"/>
          <w:sz w:val="24"/>
          <w:szCs w:val="24"/>
        </w:rPr>
        <w:t>Jorong Taratak</w:t>
      </w:r>
      <w:r w:rsidRPr="00243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desain Produk</w:t>
      </w:r>
      <w:r w:rsidRPr="00243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anyaman mansiang.</w:t>
      </w:r>
      <w:r w:rsidRPr="00243E11">
        <w:rPr>
          <w:rFonts w:ascii="Times New Roman" w:eastAsia="Times New Roman" w:hAnsi="Times New Roman" w:cs="Times New Roman"/>
          <w:sz w:val="24"/>
          <w:szCs w:val="24"/>
        </w:rPr>
        <w:t xml:space="preserve"> </w:t>
      </w:r>
    </w:p>
    <w:p w:rsidR="009B2849" w:rsidRDefault="009B2849"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243E11" w:rsidRDefault="00243E11" w:rsidP="009B2849">
      <w:pPr>
        <w:spacing w:after="0" w:line="240" w:lineRule="auto"/>
        <w:jc w:val="both"/>
        <w:rPr>
          <w:rFonts w:ascii="Times New Roman" w:eastAsia="Times New Roman" w:hAnsi="Times New Roman" w:cs="Times New Roman"/>
          <w:sz w:val="24"/>
          <w:szCs w:val="24"/>
        </w:rPr>
      </w:pPr>
    </w:p>
    <w:p w:rsidR="000F4CCD" w:rsidRPr="006D7154" w:rsidRDefault="000F4CCD" w:rsidP="002921AE">
      <w:pPr>
        <w:pStyle w:val="ListParagraph"/>
        <w:numPr>
          <w:ilvl w:val="0"/>
          <w:numId w:val="47"/>
        </w:numPr>
        <w:spacing w:line="360" w:lineRule="auto"/>
        <w:ind w:left="284" w:hanging="284"/>
        <w:rPr>
          <w:b/>
        </w:rPr>
      </w:pPr>
      <w:r w:rsidRPr="006D7154">
        <w:rPr>
          <w:b/>
        </w:rPr>
        <w:t>PENDAHULUAN</w:t>
      </w:r>
    </w:p>
    <w:p w:rsidR="003C3820" w:rsidRPr="006D7154" w:rsidRDefault="003C3820" w:rsidP="00243E11">
      <w:pPr>
        <w:pStyle w:val="NormalWeb"/>
        <w:spacing w:before="0" w:beforeAutospacing="0" w:after="0" w:afterAutospacing="0" w:line="360" w:lineRule="auto"/>
        <w:ind w:firstLine="720"/>
        <w:jc w:val="both"/>
      </w:pPr>
      <w:r w:rsidRPr="006D7154">
        <w:lastRenderedPageBreak/>
        <w:t xml:space="preserve">Taratak sebuah nama jorong di Kenagarian Kubang, kec. Guguak Kab.50 kota. Bila ditinjau dari segi mata pencarian, khususnya kaum ibu dan remaja putri, bahkan sebagian juga ada kaum bapak bekerja sebagai pengrajin anyaman </w:t>
      </w:r>
      <w:r w:rsidR="00243E11">
        <w:t>mansiang</w:t>
      </w:r>
      <w:r w:rsidRPr="006D7154">
        <w:t xml:space="preserve"> yang disebut </w:t>
      </w:r>
      <w:r w:rsidRPr="006D7154">
        <w:rPr>
          <w:i/>
        </w:rPr>
        <w:t>kombuik</w:t>
      </w:r>
      <w:r w:rsidRPr="006D7154">
        <w:t xml:space="preserve"> yang telah berkembang secara turun temurun. Bahkan ada suatu semboyan di kalangan masyarakat jorong Taratak “kalau wanita di jorong Taratak tidak pandai menganyam itu bukan orang Taratak”.</w:t>
      </w:r>
    </w:p>
    <w:p w:rsidR="003C3820" w:rsidRPr="006D7154" w:rsidRDefault="003C3820" w:rsidP="00543E6E">
      <w:pPr>
        <w:pStyle w:val="NormalWeb"/>
        <w:spacing w:before="0" w:beforeAutospacing="0" w:after="0" w:afterAutospacing="0" w:line="360" w:lineRule="auto"/>
        <w:ind w:firstLine="720"/>
        <w:jc w:val="both"/>
      </w:pPr>
      <w:r w:rsidRPr="006D7154">
        <w:t xml:space="preserve">Anyaman </w:t>
      </w:r>
      <w:r w:rsidR="00243E11">
        <w:t>mansiang</w:t>
      </w:r>
      <w:r w:rsidRPr="006D7154">
        <w:t xml:space="preserve"> di jorong Taratak telah menjadi tulang punggung perekonomian masyarakat Taratak</w:t>
      </w:r>
      <w:r w:rsidR="002921AE" w:rsidRPr="006D7154">
        <w:t xml:space="preserve"> Kerajinan anyaman di Kenagarian Kubang merupakan usaha rumah tangga atau berkelompok yang pada awalnya rata-rata terdiri dari 5 orang. Kerajinan anyaman ini sebagian dikerjakan oleh kaum wanita (Ibu rumah tangga dan Remaja-remaja puteri</w:t>
      </w:r>
      <w:r w:rsidR="00D05BE8" w:rsidRPr="006D7154">
        <w:t>)</w:t>
      </w:r>
      <w:r w:rsidR="00994868" w:rsidRPr="006D7154">
        <w:fldChar w:fldCharType="begin" w:fldLock="1"/>
      </w:r>
      <w:r w:rsidR="00825775" w:rsidRPr="006D7154">
        <w:instrText>ADDIN CSL_CITATION { "citationItems" : [ { "id" : "ITEM-1", "itemData" : { "abstract" : "Kerajinan anyaman di Kenagarian Kubang dilakukan secara turun temurun dengan menggunakan bahan baku daun mansiang. Dalam perkembangannya usaha kerajinan ini berkembang cukup pesat dengan munculnya varian produk seperti tempat tisu, map dan kotak. Pengrajin bisa mengembangkan usaha di masa yang akan datang dan saat ini mempunyai masalah utama yaitu rendahnya kualitas produk, kurangnya diferensiasi dan diversifikasi produk, sehingga pemasarannya hanya terbatas pada pasar lokal. Hal ini akan mendatangkan hambatan dalam pengembangan usaha dan untuk mempertahankan kelangsungan usaha. Secara umum, kegiatan ini mampu meningkatkan pemahaman dan kemampuan pengrajin dalam mengembangkan pemasaran anyaman, sehingga mampu mengembangkan usaha sesuai dengan materi yang diajarkan. Secara khusus kegiatan ini menghasilkan pengembanganra pemasaran melalui peningkatkan produk dengan tersedianya alat tenun yang memadai, meningkatnya kualitas produk dan munculnya motif dengan ciri produk Kanagarian Kubang dan bertambahnya kemampuan pengrajin untuk penciptaan produk baru Kata Kunci: Kualitas Produk, Pemasaran Anyaman", "author" : [ { "dropping-particle" : "", "family" : "Ratna Prima Lita", "given" : "Ma'ruf dan Sari Surya", "non-dropping-particle" : "", "parse-names" : false, "suffix" : "" } ], "container-title" : "LPPM Unand", "id" : "ITEM-1", "issued" : { "date-parts" : [ [ "2010" ] ] }, "page" : "1-7", "title" : "Peningkatan kualitas produk dalam upaya mengembangkan pemasaran anyaman pada sentra kerajinan di kenagarian kubang, kabupaten 50 kota", "type" : "article-journal" }, "uris" : [ "http://www.mendeley.com/documents/?uuid=19b0b1ed-6c02-431b-9e31-28187c8335d7" ] } ], "mendeley" : { "formattedCitation" : "(Ratna Prima Lita, 2010)", "plainTextFormattedCitation" : "(Ratna Prima Lita, 2010)", "previouslyFormattedCitation" : "(Ratna Prima Lita, 2010)" }, "properties" : { "noteIndex" : 0 }, "schema" : "https://github.com/citation-style-language/schema/raw/master/csl-citation.json" }</w:instrText>
      </w:r>
      <w:r w:rsidR="00994868" w:rsidRPr="006D7154">
        <w:fldChar w:fldCharType="separate"/>
      </w:r>
      <w:r w:rsidR="00D05BE8" w:rsidRPr="006D7154">
        <w:rPr>
          <w:noProof/>
        </w:rPr>
        <w:t>(Ratna Prima Lita, 2010)</w:t>
      </w:r>
      <w:r w:rsidR="00994868" w:rsidRPr="006D7154">
        <w:fldChar w:fldCharType="end"/>
      </w:r>
      <w:r w:rsidRPr="006D7154">
        <w:t xml:space="preserve">. Usaha ini telah membudi daya di lingkungan masyarakat Taratak. Terutama kaum ibu baik tua maupun muda atau remaja putri juga anak-anak yang merupakan generasi penerus anyaman </w:t>
      </w:r>
      <w:r w:rsidR="00243E11">
        <w:t>mansiang</w:t>
      </w:r>
      <w:r w:rsidRPr="006D7154">
        <w:t xml:space="preserve"> Taratak. Sepulang sekolah mereka membantu ibunya menganyam </w:t>
      </w:r>
      <w:r w:rsidR="00243E11">
        <w:t>mansiang</w:t>
      </w:r>
      <w:r w:rsidRPr="006D7154">
        <w:t xml:space="preserve"> untuk mencari tambahan uang jajan. Bahkan juga ada ibu rumah tangga yang semata mengandalkan anyaman </w:t>
      </w:r>
      <w:r w:rsidR="00243E11">
        <w:t>mansiang</w:t>
      </w:r>
      <w:r w:rsidRPr="006D7154">
        <w:t xml:space="preserve"> sebagai tulang punggung ekonominya, baik untuk memenuhi segala kebutuhan sehari-hari juga untuk biaya sekolah anaknya.</w:t>
      </w:r>
    </w:p>
    <w:p w:rsidR="003C3820" w:rsidRPr="006D7154" w:rsidRDefault="003C3820" w:rsidP="002921AE">
      <w:pPr>
        <w:tabs>
          <w:tab w:val="left" w:pos="1134"/>
        </w:tabs>
        <w:spacing w:after="0" w:line="360" w:lineRule="auto"/>
        <w:ind w:firstLine="720"/>
        <w:jc w:val="both"/>
        <w:rPr>
          <w:rFonts w:ascii="Times New Roman" w:hAnsi="Times New Roman" w:cs="Times New Roman"/>
          <w:sz w:val="24"/>
          <w:szCs w:val="24"/>
        </w:rPr>
      </w:pPr>
      <w:r w:rsidRPr="006D7154">
        <w:rPr>
          <w:rFonts w:ascii="Times New Roman" w:hAnsi="Times New Roman" w:cs="Times New Roman"/>
          <w:sz w:val="24"/>
          <w:szCs w:val="24"/>
        </w:rPr>
        <w:t>Pada proses penganyaman pengrajin tidak hanya menggunakan satu jenis teknik saja tetapi mengabungkan beberapa teknik anyaman disesuaikan dengan produk yang akan dibuat dan motif yang akan dihasilkan. Menganyam atau membuat anyaman adalah: menyusun lusi dan pakan, lusi adalah: bagian iratan yang disusun membujur, sedangkan pakan adalah bagian iratan yang</w:t>
      </w:r>
      <w:r w:rsidR="002921AE" w:rsidRPr="006D7154">
        <w:rPr>
          <w:rFonts w:ascii="Times New Roman" w:hAnsi="Times New Roman" w:cs="Times New Roman"/>
          <w:sz w:val="24"/>
          <w:szCs w:val="24"/>
        </w:rPr>
        <w:t xml:space="preserve"> disusun melintang,</w:t>
      </w:r>
      <w:r w:rsidR="00994868" w:rsidRPr="006D7154">
        <w:rPr>
          <w:rFonts w:ascii="Times New Roman" w:hAnsi="Times New Roman" w:cs="Times New Roman"/>
          <w:sz w:val="24"/>
          <w:szCs w:val="24"/>
        </w:rPr>
        <w:fldChar w:fldCharType="begin" w:fldLock="1"/>
      </w:r>
      <w:r w:rsidR="002921AE" w:rsidRPr="006D7154">
        <w:rPr>
          <w:rFonts w:ascii="Times New Roman" w:hAnsi="Times New Roman" w:cs="Times New Roman"/>
          <w:sz w:val="24"/>
          <w:szCs w:val="24"/>
        </w:rPr>
        <w:instrText>ADDIN CSL_CITATION { "citationItems" : [ { "id" : "ITEM-1", "itemData" : { "ISBN" : "979-21-0712-6", "author" : [ { "dropping-particle" : "", "family" : "Anton Gerbono", "given" : "Abbas Siregar Djarijah", "non-dropping-particle" : "", "parse-names" : false, "suffix" : "" } ], "edition" : "2", "id" : "ITEM-1", "issued" : { "date-parts" : [ [ "2005" ] ] }, "number-of-pages" : "91", "publisher" : "Kanisius", "publisher-place" : "Yogyakarta", "title" : "ANEKA ANYAMAN BAMBU", "type" : "book" }, "uris" : [ "http://www.mendeley.com/documents/?uuid=9fcee8ba-2a3f-4e3d-a93e-8ed49b66c237" ] } ], "mendeley" : { "formattedCitation" : "(Anton Gerbono, 2005)", "plainTextFormattedCitation" : "(Anton Gerbono, 2005)", "previouslyFormattedCitation" : "(Anton Gerbono, 2005)" }, "properties" : { "noteIndex" : 0 }, "schema" : "https://github.com/citation-style-language/schema/raw/master/csl-citation.json" }</w:instrText>
      </w:r>
      <w:r w:rsidR="00994868" w:rsidRPr="006D7154">
        <w:rPr>
          <w:rFonts w:ascii="Times New Roman" w:hAnsi="Times New Roman" w:cs="Times New Roman"/>
          <w:sz w:val="24"/>
          <w:szCs w:val="24"/>
        </w:rPr>
        <w:fldChar w:fldCharType="separate"/>
      </w:r>
      <w:r w:rsidR="002921AE" w:rsidRPr="006D7154">
        <w:rPr>
          <w:rFonts w:ascii="Times New Roman" w:hAnsi="Times New Roman" w:cs="Times New Roman"/>
          <w:noProof/>
          <w:sz w:val="24"/>
          <w:szCs w:val="24"/>
        </w:rPr>
        <w:t>(Anton Gerbono, 2005)</w:t>
      </w:r>
      <w:r w:rsidR="00994868" w:rsidRPr="006D7154">
        <w:rPr>
          <w:rFonts w:ascii="Times New Roman" w:hAnsi="Times New Roman" w:cs="Times New Roman"/>
          <w:sz w:val="24"/>
          <w:szCs w:val="24"/>
        </w:rPr>
        <w:fldChar w:fldCharType="end"/>
      </w:r>
      <w:r w:rsidR="002921AE" w:rsidRPr="006D7154">
        <w:rPr>
          <w:rFonts w:ascii="Times New Roman" w:hAnsi="Times New Roman" w:cs="Times New Roman"/>
          <w:sz w:val="24"/>
          <w:szCs w:val="24"/>
        </w:rPr>
        <w:t>.</w:t>
      </w:r>
    </w:p>
    <w:p w:rsidR="003C3820" w:rsidRPr="006D7154" w:rsidRDefault="003C3820" w:rsidP="002921AE">
      <w:pPr>
        <w:spacing w:after="0" w:line="360" w:lineRule="auto"/>
        <w:ind w:firstLine="720"/>
        <w:jc w:val="both"/>
        <w:rPr>
          <w:rFonts w:ascii="Times New Roman" w:eastAsia="Times New Roman" w:hAnsi="Times New Roman" w:cs="Times New Roman"/>
          <w:sz w:val="24"/>
          <w:szCs w:val="24"/>
        </w:rPr>
      </w:pPr>
      <w:r w:rsidRPr="006D7154">
        <w:rPr>
          <w:rFonts w:ascii="Times New Roman" w:hAnsi="Times New Roman" w:cs="Times New Roman"/>
          <w:sz w:val="24"/>
          <w:szCs w:val="24"/>
        </w:rPr>
        <w:t xml:space="preserve">Bahan baku yang digunakan adalah sejeinis tanaman </w:t>
      </w:r>
      <w:r w:rsidR="00243E11">
        <w:rPr>
          <w:rFonts w:ascii="Times New Roman" w:hAnsi="Times New Roman" w:cs="Times New Roman"/>
          <w:sz w:val="24"/>
          <w:szCs w:val="24"/>
        </w:rPr>
        <w:t>mansiang</w:t>
      </w:r>
      <w:r w:rsidRPr="006D7154">
        <w:rPr>
          <w:rFonts w:ascii="Times New Roman" w:hAnsi="Times New Roman" w:cs="Times New Roman"/>
          <w:sz w:val="24"/>
          <w:szCs w:val="24"/>
        </w:rPr>
        <w:t xml:space="preserve">, Dalam KBBI </w:t>
      </w:r>
      <w:r w:rsidR="00243E11">
        <w:rPr>
          <w:rFonts w:ascii="Times New Roman" w:hAnsi="Times New Roman" w:cs="Times New Roman"/>
          <w:sz w:val="24"/>
          <w:szCs w:val="24"/>
        </w:rPr>
        <w:t>Mansiang</w:t>
      </w:r>
      <w:r w:rsidRPr="006D7154">
        <w:rPr>
          <w:rFonts w:ascii="Times New Roman" w:hAnsi="Times New Roman" w:cs="Times New Roman"/>
          <w:sz w:val="24"/>
          <w:szCs w:val="24"/>
        </w:rPr>
        <w:t xml:space="preserve"> adalah : Jenis rumput gelagah,</w:t>
      </w:r>
      <w:r w:rsidRPr="006D7154">
        <w:rPr>
          <w:rFonts w:ascii="Times New Roman" w:hAnsi="Times New Roman" w:cs="Times New Roman"/>
          <w:sz w:val="24"/>
          <w:szCs w:val="24"/>
          <w:lang w:val="id-ID"/>
        </w:rPr>
        <w:t xml:space="preserve"> </w:t>
      </w:r>
      <w:r w:rsidRPr="006D7154">
        <w:rPr>
          <w:rFonts w:ascii="Times New Roman" w:hAnsi="Times New Roman" w:cs="Times New Roman"/>
          <w:sz w:val="24"/>
          <w:szCs w:val="24"/>
        </w:rPr>
        <w:t xml:space="preserve">Sedangkan dalam website </w:t>
      </w:r>
      <w:r w:rsidRPr="006D7154">
        <w:rPr>
          <w:rFonts w:ascii="Times New Roman" w:eastAsia="Times New Roman" w:hAnsi="Times New Roman" w:cs="Times New Roman"/>
          <w:sz w:val="24"/>
          <w:szCs w:val="24"/>
        </w:rPr>
        <w:t>agrobisnis info:</w:t>
      </w:r>
    </w:p>
    <w:p w:rsidR="003C3820" w:rsidRPr="006D7154" w:rsidRDefault="003C3820" w:rsidP="00D351F7">
      <w:pPr>
        <w:spacing w:line="360" w:lineRule="auto"/>
        <w:jc w:val="both"/>
        <w:rPr>
          <w:rFonts w:ascii="Times New Roman" w:hAnsi="Times New Roman" w:cs="Times New Roman"/>
          <w:sz w:val="24"/>
          <w:szCs w:val="24"/>
        </w:rPr>
      </w:pPr>
      <w:r w:rsidRPr="006D7154">
        <w:rPr>
          <w:rFonts w:ascii="Times New Roman" w:eastAsia="Times New Roman" w:hAnsi="Times New Roman" w:cs="Times New Roman"/>
          <w:sz w:val="24"/>
          <w:szCs w:val="24"/>
        </w:rPr>
        <w:t xml:space="preserve">Tanaman ini sering tumbuh dirawa-rawa atau sungai-sunga dangkal yang sirnya tidak begitu deras. Tanaman </w:t>
      </w:r>
      <w:r w:rsidR="00243E11">
        <w:rPr>
          <w:rFonts w:ascii="Times New Roman" w:eastAsia="Times New Roman" w:hAnsi="Times New Roman" w:cs="Times New Roman"/>
          <w:sz w:val="24"/>
          <w:szCs w:val="24"/>
        </w:rPr>
        <w:t>Mansiang</w:t>
      </w:r>
      <w:r w:rsidRPr="006D7154">
        <w:rPr>
          <w:rFonts w:ascii="Times New Roman" w:eastAsia="Times New Roman" w:hAnsi="Times New Roman" w:cs="Times New Roman"/>
          <w:sz w:val="24"/>
          <w:szCs w:val="24"/>
        </w:rPr>
        <w:t xml:space="preserve"> yang sering juga disebut dengan Wlingi </w:t>
      </w:r>
      <w:r w:rsidR="00815AF0" w:rsidRPr="006D7154">
        <w:rPr>
          <w:rFonts w:ascii="Times New Roman" w:eastAsia="Times New Roman" w:hAnsi="Times New Roman" w:cs="Times New Roman"/>
          <w:sz w:val="24"/>
          <w:szCs w:val="24"/>
        </w:rPr>
        <w:t xml:space="preserve">atau  Mendong adalah salah satu tumbuhan yang hidup di rawa, tanaman ini tumbuh di daerah yang berlumpur dan memiliki air yangcukup. Mendong merupakan salah satu </w:t>
      </w:r>
      <w:r w:rsidR="00815AF0" w:rsidRPr="006D7154">
        <w:rPr>
          <w:rFonts w:ascii="Times New Roman" w:eastAsia="Times New Roman" w:hAnsi="Times New Roman" w:cs="Times New Roman"/>
          <w:sz w:val="24"/>
          <w:szCs w:val="24"/>
        </w:rPr>
        <w:lastRenderedPageBreak/>
        <w:t xml:space="preserve">jenis rumput, dan biasanya tumbuh dengan panjang ±100cm </w:t>
      </w:r>
      <w:r w:rsidR="00994868" w:rsidRPr="006D7154">
        <w:rPr>
          <w:rFonts w:ascii="Times New Roman" w:eastAsia="Times New Roman" w:hAnsi="Times New Roman" w:cs="Times New Roman"/>
          <w:sz w:val="24"/>
          <w:szCs w:val="24"/>
        </w:rPr>
        <w:fldChar w:fldCharType="begin" w:fldLock="1"/>
      </w:r>
      <w:r w:rsidR="00815AF0" w:rsidRPr="006D7154">
        <w:rPr>
          <w:rFonts w:ascii="Times New Roman" w:eastAsia="Times New Roman" w:hAnsi="Times New Roman" w:cs="Times New Roman"/>
          <w:sz w:val="24"/>
          <w:szCs w:val="24"/>
        </w:rPr>
        <w:instrText>ADDIN CSL_CITATION { "citationItems" : [ { "id" : "ITEM-1", "itemData" : { "ISBN" : "9786029933406", "abstract" : "Usaha Kecil Menengah (UKM) Deriji Craft merupakan usaha kerajinan mendong yang berlokasi di Dusun Plembon,Sleman, Yogyakarta. Produk yang dihasilkan berupa tas, dompet, peci, sandal hotel, taplak meja, bantal, dan Souvernir. Permintaan di UKM Deriji Craftterus meningkat sehingga dituntut untuk dapat memenuhi target dalam waktu yang singkat. Permasalahan yang sering muncul adalah tidak tepatnya target yang disebabkan tingkat produktivitas rendah. Permasalahan produktivitas disebabkan komponen dari sistem kerja belum optimal yang menyebabkan produktivitas menurun.Penelitian ini bertujuan untuk mengetahui pengaruh setiap komponen sistem kerja terhadap tingkat produktivitas.Komponen sistem kerja yang dianalisis adalah faktor organisasi, regulasi, budaya, personality, pekerjaan, lingkungan kerja, peralatan kerja serta manajemen kerja.Penyelesaian masalah menggunakan pendekatan Ergonomi Makro dan Analisis Jalur (Path Analysis). Ergonomi makro, digunakan untuk mendesain komponen sistem kerja yang akan digunakan dalam menyusun kuesioner. Sedangkan analisis jalur digunakan untuk menganalisis pola hubungan antar variabel dan untuk mengetahui pengaruh langsung maupun tidak langsung dari komponen sistem kerjaterhadap produktivitas kerja. Hasil penelitian diperoleh pengaruh faktor organisasi terhadap produktivitas sebesar 39.44%, regulasi sebesar 2.46%, budaya sebesar 56.85%, personality sebesar 37.95%, pekerjaan sebesar 13.91%, lingkungan kerja sebesar 12.32%, peralatan kerja sebesar 9.55%, dan manajemen kerja sebesar 0.69%. Hasil analisis lebih lanjut diperoleh variabel faktor organisasidengan presentase 58.22 %, berkontribusi secara signifikan terhadap produktivitas kerja. Kata kunci : Sistem Kerja, Analisis Jalur, ErgonomiMakro, UKM ", "author" : [ { "dropping-particle" : "", "family" : "Hari Purnomo &amp; Kesuma Ferdianto", "given" : "", "non-dropping-particle" : "", "parse-names" : false, "suffix" : "" } ], "container-title" : "Prosiding Seminar Nasional Sains dan Teknologi ke-2 Tahun 2011 Fakultas Teknik Universitas Wahid Hasyim Semarang", "id" : "ITEM-1", "issue" : "ISBN. 978-602-99334-0-6", "issued" : { "date-parts" : [ [ "2009" ] ] }, "page" : "12-17", "title" : "Desain Sistem Kerja Pada Pengrajin Mendong Dengan Pendekatan Ergonomi Makro", "type" : "article-journal" }, "uris" : [ "http://www.mendeley.com/documents/?uuid=804a7266-6a08-44eb-8c6d-8b9ed84b39bb" ] } ], "mendeley" : { "formattedCitation" : "(Hari Purnomo &amp; Kesuma Ferdianto, 2009)", "plainTextFormattedCitation" : "(Hari Purnomo &amp; Kesuma Ferdianto, 2009)", "previouslyFormattedCitation" : "(Hari Purnomo &amp; Kesuma Ferdianto, 2009)" }, "properties" : { "noteIndex" : 0 }, "schema" : "https://github.com/citation-style-language/schema/raw/master/csl-citation.json" }</w:instrText>
      </w:r>
      <w:r w:rsidR="00994868" w:rsidRPr="006D7154">
        <w:rPr>
          <w:rFonts w:ascii="Times New Roman" w:eastAsia="Times New Roman" w:hAnsi="Times New Roman" w:cs="Times New Roman"/>
          <w:sz w:val="24"/>
          <w:szCs w:val="24"/>
        </w:rPr>
        <w:fldChar w:fldCharType="separate"/>
      </w:r>
      <w:r w:rsidR="00815AF0" w:rsidRPr="006D7154">
        <w:rPr>
          <w:rFonts w:ascii="Times New Roman" w:eastAsia="Times New Roman" w:hAnsi="Times New Roman" w:cs="Times New Roman"/>
          <w:noProof/>
          <w:sz w:val="24"/>
          <w:szCs w:val="24"/>
        </w:rPr>
        <w:t>(Hari Purnomo &amp; Kesuma Ferdianto, 2009)</w:t>
      </w:r>
      <w:r w:rsidR="00994868" w:rsidRPr="006D7154">
        <w:rPr>
          <w:rFonts w:ascii="Times New Roman" w:eastAsia="Times New Roman" w:hAnsi="Times New Roman" w:cs="Times New Roman"/>
          <w:sz w:val="24"/>
          <w:szCs w:val="24"/>
        </w:rPr>
        <w:fldChar w:fldCharType="end"/>
      </w:r>
      <w:r w:rsidR="00B748F3" w:rsidRPr="006D7154">
        <w:rPr>
          <w:rFonts w:ascii="Times New Roman" w:eastAsia="Times New Roman" w:hAnsi="Times New Roman" w:cs="Times New Roman"/>
          <w:sz w:val="24"/>
          <w:szCs w:val="24"/>
        </w:rPr>
        <w:t>.</w:t>
      </w:r>
    </w:p>
    <w:p w:rsidR="003C3820" w:rsidRPr="006D7154" w:rsidRDefault="003C3820" w:rsidP="002921AE">
      <w:pPr>
        <w:spacing w:after="0" w:line="360" w:lineRule="auto"/>
        <w:jc w:val="center"/>
        <w:rPr>
          <w:rFonts w:ascii="Times New Roman" w:eastAsia="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1732561" cy="2366229"/>
            <wp:effectExtent l="19050" t="0" r="989" b="0"/>
            <wp:docPr id="9" name="Picture 4" descr="http://2.bp.blogspot.com/-ZseWE7pGwxI/VTDxnEMcHLI/AAAAAAAAB3c/2Bj1P6vDyZc/s1600/Manfaat%2BDan%2BKhasiat%2BAkar%2BMensiang%2BBagi%2B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ZseWE7pGwxI/VTDxnEMcHLI/AAAAAAAAB3c/2Bj1P6vDyZc/s1600/Manfaat%2BDan%2BKhasiat%2BAkar%2BMensiang%2BBagi%2BKesehatan.jpg"/>
                    <pic:cNvPicPr>
                      <a:picLocks noChangeAspect="1" noChangeArrowheads="1"/>
                    </pic:cNvPicPr>
                  </pic:nvPicPr>
                  <pic:blipFill>
                    <a:blip r:embed="rId9"/>
                    <a:srcRect/>
                    <a:stretch>
                      <a:fillRect/>
                    </a:stretch>
                  </pic:blipFill>
                  <pic:spPr bwMode="auto">
                    <a:xfrm>
                      <a:off x="0" y="0"/>
                      <a:ext cx="1734034" cy="2368240"/>
                    </a:xfrm>
                    <a:prstGeom prst="rect">
                      <a:avLst/>
                    </a:prstGeom>
                    <a:noFill/>
                    <a:ln w="9525">
                      <a:noFill/>
                      <a:miter lim="800000"/>
                      <a:headEnd/>
                      <a:tailEnd/>
                    </a:ln>
                  </pic:spPr>
                </pic:pic>
              </a:graphicData>
            </a:graphic>
          </wp:inline>
        </w:drawing>
      </w:r>
    </w:p>
    <w:p w:rsidR="003C3820" w:rsidRPr="006D7154" w:rsidRDefault="003C3820" w:rsidP="002921AE">
      <w:pPr>
        <w:spacing w:after="0" w:line="360" w:lineRule="auto"/>
        <w:jc w:val="center"/>
        <w:rPr>
          <w:rFonts w:ascii="Times New Roman" w:eastAsia="Times New Roman" w:hAnsi="Times New Roman" w:cs="Times New Roman"/>
          <w:b/>
          <w:sz w:val="24"/>
          <w:szCs w:val="24"/>
        </w:rPr>
      </w:pPr>
      <w:r w:rsidRPr="006D7154">
        <w:rPr>
          <w:rFonts w:ascii="Times New Roman" w:eastAsia="Times New Roman" w:hAnsi="Times New Roman" w:cs="Times New Roman"/>
          <w:b/>
          <w:sz w:val="24"/>
          <w:szCs w:val="24"/>
        </w:rPr>
        <w:t>Gambar 1</w:t>
      </w:r>
    </w:p>
    <w:p w:rsidR="003C3820" w:rsidRPr="006D7154" w:rsidRDefault="003C3820" w:rsidP="006F1357">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 xml:space="preserve">Tanaman Mansiang </w:t>
      </w:r>
    </w:p>
    <w:p w:rsidR="003C3820" w:rsidRPr="006D7154" w:rsidRDefault="003C3820" w:rsidP="006F1357">
      <w:pPr>
        <w:spacing w:after="0" w:line="240" w:lineRule="auto"/>
        <w:jc w:val="center"/>
        <w:rPr>
          <w:rFonts w:ascii="Times New Roman" w:eastAsia="Times New Roman" w:hAnsi="Times New Roman" w:cs="Times New Roman"/>
          <w:sz w:val="24"/>
          <w:szCs w:val="24"/>
        </w:rPr>
      </w:pPr>
      <w:r w:rsidRPr="006D7154">
        <w:rPr>
          <w:rFonts w:ascii="Times New Roman" w:eastAsia="Times New Roman" w:hAnsi="Times New Roman" w:cs="Times New Roman"/>
          <w:sz w:val="24"/>
          <w:szCs w:val="24"/>
        </w:rPr>
        <w:t>(Fhoto Widdiyanti 2016)</w:t>
      </w:r>
    </w:p>
    <w:p w:rsidR="006F1357" w:rsidRPr="006D7154" w:rsidRDefault="006F1357" w:rsidP="006F1357">
      <w:pPr>
        <w:spacing w:after="0" w:line="240" w:lineRule="auto"/>
        <w:jc w:val="center"/>
        <w:rPr>
          <w:rFonts w:ascii="Times New Roman" w:eastAsia="Times New Roman" w:hAnsi="Times New Roman" w:cs="Times New Roman"/>
          <w:sz w:val="24"/>
          <w:szCs w:val="24"/>
        </w:rPr>
      </w:pPr>
    </w:p>
    <w:p w:rsidR="003C3820" w:rsidRPr="006D7154" w:rsidRDefault="003C3820" w:rsidP="00A84BC0">
      <w:pPr>
        <w:spacing w:after="0" w:line="360" w:lineRule="auto"/>
        <w:jc w:val="both"/>
        <w:rPr>
          <w:rFonts w:ascii="Times New Roman" w:hAnsi="Times New Roman" w:cs="Times New Roman"/>
          <w:sz w:val="24"/>
          <w:szCs w:val="24"/>
        </w:rPr>
      </w:pPr>
      <w:r w:rsidRPr="006D7154">
        <w:rPr>
          <w:rFonts w:ascii="Times New Roman" w:eastAsia="Times New Roman" w:hAnsi="Times New Roman" w:cs="Times New Roman"/>
          <w:sz w:val="24"/>
          <w:szCs w:val="24"/>
        </w:rPr>
        <w:t xml:space="preserve"> </w:t>
      </w:r>
      <w:r w:rsidRPr="006D7154">
        <w:rPr>
          <w:rFonts w:ascii="Times New Roman" w:hAnsi="Times New Roman" w:cs="Times New Roman"/>
          <w:sz w:val="24"/>
          <w:szCs w:val="24"/>
        </w:rPr>
        <w:t xml:space="preserve">  </w:t>
      </w:r>
      <w:r w:rsidRPr="006D7154">
        <w:rPr>
          <w:rFonts w:ascii="Times New Roman" w:hAnsi="Times New Roman" w:cs="Times New Roman"/>
          <w:sz w:val="24"/>
          <w:szCs w:val="24"/>
        </w:rPr>
        <w:tab/>
        <w:t xml:space="preserve">Masyarakat Taratak menyebutnya </w:t>
      </w:r>
      <w:r w:rsidR="00243E11">
        <w:rPr>
          <w:rFonts w:ascii="Times New Roman" w:hAnsi="Times New Roman" w:cs="Times New Roman"/>
          <w:sz w:val="24"/>
          <w:szCs w:val="24"/>
        </w:rPr>
        <w:t>mansiang</w:t>
      </w:r>
      <w:r w:rsidRPr="006D7154">
        <w:rPr>
          <w:rFonts w:ascii="Times New Roman" w:hAnsi="Times New Roman" w:cs="Times New Roman"/>
          <w:sz w:val="24"/>
          <w:szCs w:val="24"/>
        </w:rPr>
        <w:t xml:space="preserve"> yang mana tanaman ini dibudidayakan disekitar tempat tinggal para pengrajin.</w:t>
      </w:r>
      <w:r w:rsidR="00A84BC0" w:rsidRPr="006D7154">
        <w:rPr>
          <w:rFonts w:ascii="Times New Roman" w:hAnsi="Times New Roman" w:cs="Times New Roman"/>
          <w:sz w:val="24"/>
          <w:szCs w:val="24"/>
        </w:rPr>
        <w:t xml:space="preserve"> </w:t>
      </w:r>
      <w:r w:rsidRPr="006D7154">
        <w:rPr>
          <w:rFonts w:ascii="Times New Roman" w:hAnsi="Times New Roman" w:cs="Times New Roman"/>
          <w:sz w:val="24"/>
          <w:szCs w:val="24"/>
        </w:rPr>
        <w:t xml:space="preserve">Sedangkan hasil anyaman </w:t>
      </w:r>
      <w:r w:rsidR="00243E11">
        <w:rPr>
          <w:rFonts w:ascii="Times New Roman" w:hAnsi="Times New Roman" w:cs="Times New Roman"/>
          <w:sz w:val="24"/>
          <w:szCs w:val="24"/>
        </w:rPr>
        <w:t>mansiang</w:t>
      </w:r>
      <w:r w:rsidRPr="006D7154">
        <w:rPr>
          <w:rFonts w:ascii="Times New Roman" w:hAnsi="Times New Roman" w:cs="Times New Roman"/>
          <w:sz w:val="24"/>
          <w:szCs w:val="24"/>
        </w:rPr>
        <w:t xml:space="preserve"> ini di sebut </w:t>
      </w:r>
      <w:r w:rsidRPr="006D7154">
        <w:rPr>
          <w:rFonts w:ascii="Times New Roman" w:hAnsi="Times New Roman" w:cs="Times New Roman"/>
          <w:i/>
          <w:sz w:val="24"/>
          <w:szCs w:val="24"/>
        </w:rPr>
        <w:t>kombuik</w:t>
      </w:r>
      <w:r w:rsidRPr="006D7154">
        <w:rPr>
          <w:rFonts w:ascii="Times New Roman" w:hAnsi="Times New Roman" w:cs="Times New Roman"/>
          <w:sz w:val="24"/>
          <w:szCs w:val="24"/>
        </w:rPr>
        <w:t xml:space="preserve">. Adapun jenis dari </w:t>
      </w:r>
      <w:r w:rsidRPr="006D7154">
        <w:rPr>
          <w:rFonts w:ascii="Times New Roman" w:hAnsi="Times New Roman" w:cs="Times New Roman"/>
          <w:i/>
          <w:sz w:val="24"/>
          <w:szCs w:val="24"/>
        </w:rPr>
        <w:t>kombuik</w:t>
      </w:r>
      <w:r w:rsidRPr="006D7154">
        <w:rPr>
          <w:rFonts w:ascii="Times New Roman" w:hAnsi="Times New Roman" w:cs="Times New Roman"/>
          <w:sz w:val="24"/>
          <w:szCs w:val="24"/>
        </w:rPr>
        <w:t xml:space="preserve"> ini juga bermacam-macam demikian juga kegunaannya. </w:t>
      </w:r>
      <w:r w:rsidRPr="003627E1">
        <w:rPr>
          <w:rFonts w:ascii="Times New Roman" w:hAnsi="Times New Roman" w:cs="Times New Roman"/>
          <w:sz w:val="24"/>
          <w:szCs w:val="24"/>
          <w:lang w:val="de-DE"/>
        </w:rPr>
        <w:t xml:space="preserve">Pemasaran dari </w:t>
      </w:r>
      <w:r w:rsidRPr="003627E1">
        <w:rPr>
          <w:rFonts w:ascii="Times New Roman" w:hAnsi="Times New Roman" w:cs="Times New Roman"/>
          <w:i/>
          <w:sz w:val="24"/>
          <w:szCs w:val="24"/>
          <w:lang w:val="de-DE"/>
        </w:rPr>
        <w:t>kombuik</w:t>
      </w:r>
      <w:r w:rsidRPr="003627E1">
        <w:rPr>
          <w:rFonts w:ascii="Times New Roman" w:hAnsi="Times New Roman" w:cs="Times New Roman"/>
          <w:sz w:val="24"/>
          <w:szCs w:val="24"/>
          <w:lang w:val="de-DE"/>
        </w:rPr>
        <w:t xml:space="preserve"> ini masyarakat Taratak menjualnya ke pasar lokal dan regional. </w:t>
      </w:r>
      <w:r w:rsidRPr="006D7154">
        <w:rPr>
          <w:rFonts w:ascii="Times New Roman" w:hAnsi="Times New Roman" w:cs="Times New Roman"/>
          <w:sz w:val="24"/>
          <w:szCs w:val="24"/>
        </w:rPr>
        <w:t>Sedangkan untuk pasar bertaraf nasional maupun internasional belum terjamah.</w:t>
      </w:r>
    </w:p>
    <w:p w:rsidR="003C3820" w:rsidRPr="006D7154" w:rsidRDefault="003C3820" w:rsidP="002921AE">
      <w:pPr>
        <w:spacing w:after="0" w:line="360" w:lineRule="auto"/>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2486643" cy="1865217"/>
            <wp:effectExtent l="19050" t="0" r="8907" b="0"/>
            <wp:docPr id="17" name="Picture 2" descr="http://suarakomunitas.net/content/users/Kombu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rakomunitas.net/content/users/Kombuik.jpg"/>
                    <pic:cNvPicPr>
                      <a:picLocks noChangeAspect="1" noChangeArrowheads="1"/>
                    </pic:cNvPicPr>
                  </pic:nvPicPr>
                  <pic:blipFill>
                    <a:blip r:embed="rId10" cstate="print"/>
                    <a:srcRect/>
                    <a:stretch>
                      <a:fillRect/>
                    </a:stretch>
                  </pic:blipFill>
                  <pic:spPr bwMode="auto">
                    <a:xfrm>
                      <a:off x="0" y="0"/>
                      <a:ext cx="2486642" cy="1865216"/>
                    </a:xfrm>
                    <a:prstGeom prst="rect">
                      <a:avLst/>
                    </a:prstGeom>
                    <a:noFill/>
                    <a:ln w="9525">
                      <a:noFill/>
                      <a:miter lim="800000"/>
                      <a:headEnd/>
                      <a:tailEnd/>
                    </a:ln>
                  </pic:spPr>
                </pic:pic>
              </a:graphicData>
            </a:graphic>
          </wp:inline>
        </w:drawing>
      </w:r>
    </w:p>
    <w:p w:rsidR="003C3820" w:rsidRPr="006D7154" w:rsidRDefault="003C3820" w:rsidP="002921AE">
      <w:pPr>
        <w:spacing w:after="0" w:line="360" w:lineRule="auto"/>
        <w:jc w:val="center"/>
        <w:rPr>
          <w:rFonts w:ascii="Times New Roman" w:hAnsi="Times New Roman" w:cs="Times New Roman"/>
          <w:b/>
          <w:sz w:val="24"/>
          <w:szCs w:val="24"/>
        </w:rPr>
      </w:pPr>
      <w:r w:rsidRPr="006D7154">
        <w:rPr>
          <w:rFonts w:ascii="Times New Roman" w:hAnsi="Times New Roman" w:cs="Times New Roman"/>
          <w:b/>
          <w:sz w:val="24"/>
          <w:szCs w:val="24"/>
        </w:rPr>
        <w:t>Gambar 2</w:t>
      </w:r>
    </w:p>
    <w:p w:rsidR="003C3820" w:rsidRPr="006D7154" w:rsidRDefault="003C3820" w:rsidP="006F1357">
      <w:pPr>
        <w:spacing w:after="0" w:line="240" w:lineRule="auto"/>
        <w:jc w:val="center"/>
        <w:rPr>
          <w:rFonts w:ascii="Times New Roman" w:hAnsi="Times New Roman" w:cs="Times New Roman"/>
          <w:sz w:val="24"/>
          <w:szCs w:val="24"/>
        </w:rPr>
      </w:pPr>
      <w:r w:rsidRPr="006D7154">
        <w:rPr>
          <w:rFonts w:ascii="Times New Roman" w:hAnsi="Times New Roman" w:cs="Times New Roman"/>
          <w:sz w:val="24"/>
          <w:szCs w:val="24"/>
        </w:rPr>
        <w:t>Hasil anyaman dengan bahan mansiang</w:t>
      </w:r>
    </w:p>
    <w:p w:rsidR="003C3820" w:rsidRPr="006D7154" w:rsidRDefault="003C3820" w:rsidP="006F1357">
      <w:pPr>
        <w:spacing w:after="240" w:line="240" w:lineRule="auto"/>
        <w:jc w:val="center"/>
        <w:rPr>
          <w:rFonts w:ascii="Times New Roman" w:hAnsi="Times New Roman" w:cs="Times New Roman"/>
          <w:sz w:val="24"/>
          <w:szCs w:val="24"/>
        </w:rPr>
      </w:pPr>
      <w:r w:rsidRPr="006D7154">
        <w:rPr>
          <w:rFonts w:ascii="Times New Roman" w:hAnsi="Times New Roman" w:cs="Times New Roman"/>
          <w:b/>
          <w:sz w:val="24"/>
          <w:szCs w:val="24"/>
        </w:rPr>
        <w:t>(</w:t>
      </w:r>
      <w:r w:rsidRPr="006D7154">
        <w:rPr>
          <w:rFonts w:ascii="Times New Roman" w:hAnsi="Times New Roman" w:cs="Times New Roman"/>
          <w:sz w:val="24"/>
          <w:szCs w:val="24"/>
        </w:rPr>
        <w:t>Fhoto Widdiyanti 2016)</w:t>
      </w:r>
    </w:p>
    <w:p w:rsidR="003C3820" w:rsidRPr="006D7154" w:rsidRDefault="003C3820" w:rsidP="002921AE">
      <w:pPr>
        <w:spacing w:after="0" w:line="360" w:lineRule="auto"/>
        <w:ind w:firstLine="720"/>
        <w:jc w:val="both"/>
        <w:rPr>
          <w:rFonts w:ascii="Times New Roman" w:hAnsi="Times New Roman" w:cs="Times New Roman"/>
          <w:sz w:val="24"/>
          <w:szCs w:val="24"/>
        </w:rPr>
      </w:pPr>
      <w:r w:rsidRPr="006D7154">
        <w:rPr>
          <w:rFonts w:ascii="Times New Roman" w:hAnsi="Times New Roman" w:cs="Times New Roman"/>
          <w:sz w:val="24"/>
          <w:szCs w:val="24"/>
        </w:rPr>
        <w:lastRenderedPageBreak/>
        <w:t xml:space="preserve">Melihat potensi tersebut di atas menghasilkan anyaman kombuik dengan bahan </w:t>
      </w:r>
      <w:r w:rsidR="00243E11">
        <w:rPr>
          <w:rFonts w:ascii="Times New Roman" w:hAnsi="Times New Roman" w:cs="Times New Roman"/>
          <w:sz w:val="24"/>
          <w:szCs w:val="24"/>
        </w:rPr>
        <w:t>mansiang</w:t>
      </w:r>
      <w:r w:rsidR="00B748F3" w:rsidRPr="006D7154">
        <w:rPr>
          <w:rFonts w:ascii="Times New Roman" w:hAnsi="Times New Roman" w:cs="Times New Roman"/>
          <w:sz w:val="24"/>
          <w:szCs w:val="24"/>
        </w:rPr>
        <w:t xml:space="preserve"> merupakan hasil Adat dan budaya local </w:t>
      </w:r>
      <w:r w:rsidR="00994868" w:rsidRPr="006D7154">
        <w:rPr>
          <w:rFonts w:ascii="Times New Roman" w:hAnsi="Times New Roman" w:cs="Times New Roman"/>
          <w:sz w:val="24"/>
          <w:szCs w:val="24"/>
        </w:rPr>
        <w:fldChar w:fldCharType="begin" w:fldLock="1"/>
      </w:r>
      <w:r w:rsidR="00B748F3" w:rsidRPr="006D7154">
        <w:rPr>
          <w:rFonts w:ascii="Times New Roman" w:hAnsi="Times New Roman" w:cs="Times New Roman"/>
          <w:sz w:val="24"/>
          <w:szCs w:val="24"/>
        </w:rPr>
        <w:instrText>ADDIN CSL_CITATION { "citationItems" : [ { "id" : "ITEM-1", "itemData" : { "author" : [ { "dropping-particle" : "", "family" : "Sugita", "given" : "I K G", "non-dropping-particle" : "", "parse-names" : false, "suffix" : "" }, { "dropping-particle" : "", "family" : "Priambadi", "given" : "I G N", "non-dropping-particle" : "", "parse-names" : false, "suffix" : "" }, { "dropping-particle" : "", "family" : "Suarnadwipa", "given" : "N", "non-dropping-particle" : "", "parse-names" : false, "suffix" : "" } ], "id" : "ITEM-1", "issue" : "1", "issued" : { "date-parts" : [ [ "2016" ] ] }, "page" : "104-110", "title" : "PENGERING PADA INDUSTRI TENUN PEWARNA ALAMI DAN KERAJINAN ATE DI DESA SERAYA TIMUR KARANGASEM \u2013 BALI", "type" : "article-journal", "volume" : "15" }, "uris" : [ "http://www.mendeley.com/documents/?uuid=a8433708-dac4-4543-ab67-f33e5f0a08e3" ] } ], "mendeley" : { "formattedCitation" : "(Sugita, Priambadi, &amp; Suarnadwipa, 2016)", "plainTextFormattedCitation" : "(Sugita, Priambadi, &amp; Suarnadwipa, 2016)", "previouslyFormattedCitation" : "(Sugita, Priambadi, &amp; Suarnadwipa, 2016)" }, "properties" : { "noteIndex" : 0 }, "schema" : "https://github.com/citation-style-language/schema/raw/master/csl-citation.json" }</w:instrText>
      </w:r>
      <w:r w:rsidR="00994868" w:rsidRPr="006D7154">
        <w:rPr>
          <w:rFonts w:ascii="Times New Roman" w:hAnsi="Times New Roman" w:cs="Times New Roman"/>
          <w:sz w:val="24"/>
          <w:szCs w:val="24"/>
        </w:rPr>
        <w:fldChar w:fldCharType="separate"/>
      </w:r>
      <w:r w:rsidR="00B748F3" w:rsidRPr="006D7154">
        <w:rPr>
          <w:rFonts w:ascii="Times New Roman" w:hAnsi="Times New Roman" w:cs="Times New Roman"/>
          <w:noProof/>
          <w:sz w:val="24"/>
          <w:szCs w:val="24"/>
        </w:rPr>
        <w:t>(Sugita, Priambadi, &amp; Suarnadwipa, 2016)</w:t>
      </w:r>
      <w:r w:rsidR="00994868" w:rsidRPr="006D7154">
        <w:rPr>
          <w:rFonts w:ascii="Times New Roman" w:hAnsi="Times New Roman" w:cs="Times New Roman"/>
          <w:sz w:val="24"/>
          <w:szCs w:val="24"/>
        </w:rPr>
        <w:fldChar w:fldCharType="end"/>
      </w:r>
      <w:r w:rsidRPr="006D7154">
        <w:rPr>
          <w:rFonts w:ascii="Times New Roman" w:hAnsi="Times New Roman" w:cs="Times New Roman"/>
          <w:sz w:val="24"/>
          <w:szCs w:val="24"/>
        </w:rPr>
        <w:t>, belum begitu maksimal sebagai penghasilan pengrajin dalam memperoleh penghidupan yang layak, dalam aspek ekonomi kerajinan ini belum begitu menjanjikan</w:t>
      </w:r>
      <w:r w:rsidR="00B748F3" w:rsidRPr="006D7154">
        <w:rPr>
          <w:rFonts w:ascii="Times New Roman" w:hAnsi="Times New Roman" w:cs="Times New Roman"/>
          <w:sz w:val="24"/>
          <w:szCs w:val="24"/>
        </w:rPr>
        <w:t xml:space="preserve"> </w:t>
      </w:r>
      <w:r w:rsidRPr="006D7154">
        <w:rPr>
          <w:rFonts w:ascii="Times New Roman" w:hAnsi="Times New Roman" w:cs="Times New Roman"/>
          <w:sz w:val="24"/>
          <w:szCs w:val="24"/>
        </w:rPr>
        <w:t>, tetapi kemajuan Iptek yang sangat pesat perkembangannya  bisa dimanfaatkan dalam pengembangan anyaman tersebut, saat ini keahlian menganyam masyarakat jorong taratak tidak diragukan lagi, tetapi dalam bidang lain seperti pengembangan desain produk masih sangat minim dan produk yang dibuat masih bersifat pengulangan-pengulangan bentuk semata. Untuk meningkatkan pendapatan para pengrajin perlu adanya pengembang</w:t>
      </w:r>
      <w:bookmarkStart w:id="0" w:name="_GoBack"/>
      <w:bookmarkEnd w:id="0"/>
      <w:r w:rsidRPr="006D7154">
        <w:rPr>
          <w:rFonts w:ascii="Times New Roman" w:hAnsi="Times New Roman" w:cs="Times New Roman"/>
          <w:sz w:val="24"/>
          <w:szCs w:val="24"/>
        </w:rPr>
        <w:t>an desain produk, pengembangan motif, pengembangan pewarnaan</w:t>
      </w:r>
      <w:r w:rsidR="00B748F3" w:rsidRPr="006D7154">
        <w:rPr>
          <w:rFonts w:ascii="Times New Roman" w:hAnsi="Times New Roman" w:cs="Times New Roman"/>
          <w:sz w:val="24"/>
          <w:szCs w:val="24"/>
        </w:rPr>
        <w:t xml:space="preserve"> </w:t>
      </w:r>
      <w:r w:rsidRPr="006D7154">
        <w:rPr>
          <w:rFonts w:ascii="Times New Roman" w:hAnsi="Times New Roman" w:cs="Times New Roman"/>
          <w:sz w:val="24"/>
          <w:szCs w:val="24"/>
        </w:rPr>
        <w:t xml:space="preserve"> bahan </w:t>
      </w:r>
      <w:r w:rsidR="00243E11">
        <w:rPr>
          <w:rFonts w:ascii="Times New Roman" w:hAnsi="Times New Roman" w:cs="Times New Roman"/>
          <w:sz w:val="24"/>
          <w:szCs w:val="24"/>
        </w:rPr>
        <w:t>mansiang</w:t>
      </w:r>
      <w:r w:rsidRPr="006D7154">
        <w:rPr>
          <w:rFonts w:ascii="Times New Roman" w:hAnsi="Times New Roman" w:cs="Times New Roman"/>
          <w:sz w:val="24"/>
          <w:szCs w:val="24"/>
        </w:rPr>
        <w:t xml:space="preserve"> dan pemasaran produk hasil anyaman. Sehingga produk yang dihasilkan bisa mengikuti selera pasar</w:t>
      </w:r>
      <w:r w:rsidR="00B748F3" w:rsidRPr="006D7154">
        <w:rPr>
          <w:rFonts w:ascii="Times New Roman" w:hAnsi="Times New Roman" w:cs="Times New Roman"/>
          <w:sz w:val="24"/>
          <w:szCs w:val="24"/>
        </w:rPr>
        <w:t xml:space="preserve"> kemudian ada juga yang diberi pewarnaan</w:t>
      </w:r>
      <w:r w:rsidR="006F1357" w:rsidRPr="006D7154">
        <w:rPr>
          <w:rFonts w:ascii="Times New Roman" w:hAnsi="Times New Roman" w:cs="Times New Roman"/>
          <w:sz w:val="24"/>
          <w:szCs w:val="24"/>
        </w:rPr>
        <w:t xml:space="preserve"> </w:t>
      </w:r>
      <w:r w:rsidR="00994868" w:rsidRPr="006D7154">
        <w:rPr>
          <w:rFonts w:ascii="Times New Roman" w:hAnsi="Times New Roman" w:cs="Times New Roman"/>
          <w:sz w:val="24"/>
          <w:szCs w:val="24"/>
        </w:rPr>
        <w:fldChar w:fldCharType="begin" w:fldLock="1"/>
      </w:r>
      <w:r w:rsidR="00B748F3" w:rsidRPr="006D7154">
        <w:rPr>
          <w:rFonts w:ascii="Times New Roman" w:hAnsi="Times New Roman" w:cs="Times New Roman"/>
          <w:sz w:val="24"/>
          <w:szCs w:val="24"/>
        </w:rPr>
        <w:instrText>ADDIN CSL_CITATION { "citationItems" : [ { "id" : "ITEM-1", "itemData" : { "author" : [ { "dropping-particle" : "", "family" : "Putri", "given" : "Yeni Yuanda", "non-dropping-particle" : "", "parse-names" : false, "suffix" : "" }, { "dropping-particle" : "", "family" : "Sudarmawan", "given" : "Agus", "non-dropping-particle" : "", "parse-names" : false, "suffix" : "" }, { "dropping-particle" : "", "family" : "Herliyani", "given" : "Elly", "non-dropping-particle" : "", "parse-names" : false, "suffix" : "" }, { "dropping-particle" : "", "family" : "Pendidikan", "given" : "Jurusan", "non-dropping-particle" : "", "parse-names" : false, "suffix" : "" }, { "dropping-particle" : "", "family" : "Rupa", "given" : "Seni", "non-dropping-particle" : "", "parse-names" : false, "suffix" : "" }, { "dropping-particle" : "", "family" : "Ganesha", "given" : "Universitas Pendidikan", "non-dropping-particle" : "", "parse-names" : false, "suffix" : "" } ], "id" : "ITEM-1", "issue" : "4", "issued" : { "date-parts" : [ [ "0" ] ] }, "page" : "1-10", "title" : "nagasari , patre, tapuk manggis , pis bolong, wajik", "type" : "article-journal" }, "uris" : [ "http://www.mendeley.com/documents/?uuid=38df5839-df69-4529-a077-24350be44315" ] } ], "mendeley" : { "formattedCitation" : "(Putri et al., n.d.)", "plainTextFormattedCitation" : "(Putri et al., n.d.)", "previouslyFormattedCitation" : "(Putri et al., n.d.)" }, "properties" : { "noteIndex" : 0 }, "schema" : "https://github.com/citation-style-language/schema/raw/master/csl-citation.json" }</w:instrText>
      </w:r>
      <w:r w:rsidR="00994868" w:rsidRPr="006D7154">
        <w:rPr>
          <w:rFonts w:ascii="Times New Roman" w:hAnsi="Times New Roman" w:cs="Times New Roman"/>
          <w:sz w:val="24"/>
          <w:szCs w:val="24"/>
        </w:rPr>
        <w:fldChar w:fldCharType="separate"/>
      </w:r>
      <w:r w:rsidR="00B748F3" w:rsidRPr="006D7154">
        <w:rPr>
          <w:rFonts w:ascii="Times New Roman" w:hAnsi="Times New Roman" w:cs="Times New Roman"/>
          <w:noProof/>
          <w:sz w:val="24"/>
          <w:szCs w:val="24"/>
        </w:rPr>
        <w:t>(Putri et al., n.d.)</w:t>
      </w:r>
      <w:r w:rsidR="00994868" w:rsidRPr="006D7154">
        <w:rPr>
          <w:rFonts w:ascii="Times New Roman" w:hAnsi="Times New Roman" w:cs="Times New Roman"/>
          <w:sz w:val="24"/>
          <w:szCs w:val="24"/>
        </w:rPr>
        <w:fldChar w:fldCharType="end"/>
      </w:r>
      <w:r w:rsidRPr="006D7154">
        <w:rPr>
          <w:rFonts w:ascii="Times New Roman" w:hAnsi="Times New Roman" w:cs="Times New Roman"/>
          <w:sz w:val="24"/>
          <w:szCs w:val="24"/>
        </w:rPr>
        <w:t xml:space="preserve">. </w:t>
      </w:r>
    </w:p>
    <w:p w:rsidR="003C3820" w:rsidRPr="006D7154" w:rsidRDefault="003C3820" w:rsidP="002921AE">
      <w:pPr>
        <w:spacing w:after="0" w:line="360" w:lineRule="auto"/>
        <w:ind w:firstLine="720"/>
        <w:jc w:val="both"/>
        <w:rPr>
          <w:rFonts w:ascii="Times New Roman" w:hAnsi="Times New Roman" w:cs="Times New Roman"/>
          <w:sz w:val="24"/>
          <w:szCs w:val="24"/>
        </w:rPr>
      </w:pPr>
      <w:r w:rsidRPr="006D7154">
        <w:rPr>
          <w:rFonts w:ascii="Times New Roman" w:hAnsi="Times New Roman" w:cs="Times New Roman"/>
          <w:sz w:val="24"/>
          <w:szCs w:val="24"/>
        </w:rPr>
        <w:t>Dalam rangka mewujudkan beberapa hal yang telah disebutkan di atas, maka perlu memotivasi untuk membuat produk sesuai dengan selera pasar dengan cara melakukan pendampingan. Kegiatan menganyam terbebut membutuhkan sentuhan teknologi, serta pendekatan lainnya yang sesuai dengan kebutuhan pengrajin di jorong Taratak Nagari Kubang.</w:t>
      </w:r>
    </w:p>
    <w:p w:rsidR="003C3820" w:rsidRPr="006D7154" w:rsidRDefault="003C3820" w:rsidP="002921AE">
      <w:pPr>
        <w:spacing w:after="0" w:line="360" w:lineRule="auto"/>
        <w:ind w:firstLine="720"/>
        <w:jc w:val="both"/>
        <w:rPr>
          <w:rFonts w:ascii="Times New Roman" w:hAnsi="Times New Roman" w:cs="Times New Roman"/>
          <w:sz w:val="24"/>
          <w:szCs w:val="24"/>
        </w:rPr>
      </w:pPr>
      <w:r w:rsidRPr="006D7154">
        <w:rPr>
          <w:rFonts w:ascii="Times New Roman" w:hAnsi="Times New Roman" w:cs="Times New Roman"/>
          <w:sz w:val="24"/>
          <w:szCs w:val="24"/>
        </w:rPr>
        <w:t xml:space="preserve"> Berdasarkan beberapa permasalahan tersebut di atas, maka perlu untuk melakukan pemberdayaan masyarakat melalui program Kuliah Kerja Nyata, dengan adanya kegiatan tersebut diharapkan dapat memecahkan masalah terutama dengan adanya beberapa mahasiswa yang memiliki bidang ilmu kekriyaan seperti kemampuan bidang ilmu tentang anyaman, pengembangan desain produk, pengembangan motif dan pewarnaan serta kemampuan manajemen pemasaran yang telah diperolah pada bangku perkuliahan dan melakukan </w:t>
      </w:r>
      <w:r w:rsidRPr="006D7154">
        <w:rPr>
          <w:rFonts w:ascii="Times New Roman" w:hAnsi="Times New Roman" w:cs="Times New Roman"/>
          <w:i/>
          <w:sz w:val="24"/>
          <w:szCs w:val="24"/>
        </w:rPr>
        <w:t xml:space="preserve">transfer of knowledge. </w:t>
      </w:r>
      <w:r w:rsidRPr="006D7154">
        <w:rPr>
          <w:rFonts w:ascii="Times New Roman" w:hAnsi="Times New Roman" w:cs="Times New Roman"/>
          <w:sz w:val="24"/>
          <w:szCs w:val="24"/>
        </w:rPr>
        <w:t>Selain itu mahasiswa juga dapat belajar bagaimana bisa bersosialisasi di Masyarakat, sehingga mahasiswa tersebut dapat mendapatkan bekal pengalaman dalam memecahkan permasalahan di masyarakat.</w:t>
      </w:r>
    </w:p>
    <w:p w:rsidR="00A84BC0" w:rsidRPr="006D7154" w:rsidRDefault="00A84BC0" w:rsidP="002921AE">
      <w:pPr>
        <w:spacing w:after="0" w:line="360" w:lineRule="auto"/>
        <w:rPr>
          <w:rFonts w:ascii="Times New Roman" w:hAnsi="Times New Roman" w:cs="Times New Roman"/>
          <w:b/>
          <w:sz w:val="24"/>
          <w:szCs w:val="24"/>
        </w:rPr>
      </w:pPr>
    </w:p>
    <w:p w:rsidR="003C3820" w:rsidRPr="006D7154" w:rsidRDefault="008A17A5" w:rsidP="008A17A5">
      <w:pPr>
        <w:pStyle w:val="ListParagraph"/>
        <w:numPr>
          <w:ilvl w:val="0"/>
          <w:numId w:val="47"/>
        </w:numPr>
        <w:spacing w:line="360" w:lineRule="auto"/>
        <w:ind w:left="284" w:hanging="284"/>
        <w:rPr>
          <w:b/>
        </w:rPr>
      </w:pPr>
      <w:r w:rsidRPr="006D7154">
        <w:rPr>
          <w:b/>
        </w:rPr>
        <w:t>METODA PENGABDIAN</w:t>
      </w:r>
    </w:p>
    <w:p w:rsidR="008A17A5" w:rsidRPr="006D7154" w:rsidRDefault="008A17A5" w:rsidP="008A17A5">
      <w:pPr>
        <w:pStyle w:val="ListParagraph"/>
        <w:spacing w:line="360" w:lineRule="auto"/>
      </w:pPr>
      <w:r w:rsidRPr="006D7154">
        <w:t xml:space="preserve">Beberapa tahapan kegiatan yang digunakan dalam pengabdian ini adalah: </w:t>
      </w:r>
    </w:p>
    <w:p w:rsidR="008A17A5" w:rsidRPr="006D7154" w:rsidRDefault="008A17A5" w:rsidP="008A17A5">
      <w:pPr>
        <w:pStyle w:val="ListParagraph"/>
        <w:numPr>
          <w:ilvl w:val="0"/>
          <w:numId w:val="48"/>
        </w:numPr>
        <w:spacing w:line="360" w:lineRule="auto"/>
        <w:jc w:val="both"/>
      </w:pPr>
      <w:r w:rsidRPr="006D7154">
        <w:lastRenderedPageBreak/>
        <w:t xml:space="preserve">Pembekalan mahasiswa KKN yang ikut melaksanakan kegiatan pengabdian sehingga setiap mahasiswa memliki pemahaman tentang program yang </w:t>
      </w:r>
      <w:r w:rsidR="006F1357" w:rsidRPr="006D7154">
        <w:t xml:space="preserve">akan </w:t>
      </w:r>
      <w:r w:rsidRPr="006D7154">
        <w:t>diaplikasikan di Jorong Taratak.</w:t>
      </w:r>
    </w:p>
    <w:p w:rsidR="008A17A5" w:rsidRPr="006D7154" w:rsidRDefault="008A17A5" w:rsidP="008A17A5">
      <w:pPr>
        <w:pStyle w:val="ListParagraph"/>
        <w:numPr>
          <w:ilvl w:val="0"/>
          <w:numId w:val="48"/>
        </w:numPr>
        <w:spacing w:line="360" w:lineRule="auto"/>
        <w:jc w:val="both"/>
      </w:pPr>
      <w:r w:rsidRPr="006D7154">
        <w:t>Dosen pembimbing beserta beberapa perwakilan mahasiswa melakukan audensi kepada aparat Nagari serta melakukan pertemuan langsung dengan pengurus Nagari, untuk mengkaji permasalahan dan membahas kegiatan program yang akan diimplementasikan.</w:t>
      </w:r>
    </w:p>
    <w:p w:rsidR="008A17A5" w:rsidRPr="006D7154" w:rsidRDefault="008A17A5" w:rsidP="008A17A5">
      <w:pPr>
        <w:pStyle w:val="ListParagraph"/>
        <w:numPr>
          <w:ilvl w:val="0"/>
          <w:numId w:val="48"/>
        </w:numPr>
        <w:spacing w:line="360" w:lineRule="auto"/>
        <w:jc w:val="both"/>
      </w:pPr>
      <w:r w:rsidRPr="006D7154">
        <w:t>Hasil diskusi yang dihasilkan dijadikan sebagai skala prioritas program yang diinplimentasikan.</w:t>
      </w:r>
    </w:p>
    <w:p w:rsidR="008A17A5" w:rsidRPr="006D7154" w:rsidRDefault="008A17A5" w:rsidP="008A17A5">
      <w:pPr>
        <w:pStyle w:val="ListParagraph"/>
        <w:numPr>
          <w:ilvl w:val="0"/>
          <w:numId w:val="48"/>
        </w:numPr>
        <w:spacing w:line="360" w:lineRule="auto"/>
        <w:jc w:val="both"/>
      </w:pPr>
      <w:r w:rsidRPr="006D7154">
        <w:t>Setelah menyusun rencana kerja, maka dilakukanlah pembekalan kepada mahasiswa peserta KKN PPM yang bertujuan untuk memahami program yang akan dikembangkan dalam satu kesatuan.</w:t>
      </w:r>
    </w:p>
    <w:p w:rsidR="00983429" w:rsidRPr="006D7154" w:rsidRDefault="000F4CCD" w:rsidP="004065DF">
      <w:pPr>
        <w:pStyle w:val="ListParagraph"/>
        <w:numPr>
          <w:ilvl w:val="0"/>
          <w:numId w:val="47"/>
        </w:numPr>
        <w:spacing w:line="360" w:lineRule="auto"/>
        <w:ind w:left="284" w:hanging="284"/>
        <w:rPr>
          <w:b/>
        </w:rPr>
      </w:pPr>
      <w:r w:rsidRPr="006D7154">
        <w:rPr>
          <w:b/>
        </w:rPr>
        <w:t>PEMBAHASAN</w:t>
      </w:r>
    </w:p>
    <w:p w:rsidR="00DB4D87" w:rsidRPr="006D7154" w:rsidRDefault="002E00A8" w:rsidP="002921AE">
      <w:pPr>
        <w:spacing w:after="160" w:line="360" w:lineRule="auto"/>
        <w:jc w:val="both"/>
        <w:rPr>
          <w:rFonts w:ascii="Times New Roman" w:hAnsi="Times New Roman" w:cs="Times New Roman"/>
          <w:sz w:val="24"/>
          <w:szCs w:val="24"/>
          <w:lang w:val="id-ID"/>
        </w:rPr>
      </w:pPr>
      <w:r w:rsidRPr="006D7154">
        <w:rPr>
          <w:rFonts w:ascii="Times New Roman" w:hAnsi="Times New Roman" w:cs="Times New Roman"/>
          <w:b/>
          <w:sz w:val="24"/>
          <w:szCs w:val="24"/>
        </w:rPr>
        <w:tab/>
      </w:r>
      <w:r w:rsidRPr="006D7154">
        <w:rPr>
          <w:rFonts w:ascii="Times New Roman" w:hAnsi="Times New Roman" w:cs="Times New Roman"/>
          <w:sz w:val="24"/>
          <w:szCs w:val="24"/>
        </w:rPr>
        <w:t xml:space="preserve">Pelaksanaan kegiatan </w:t>
      </w:r>
      <w:r w:rsidR="003C3820" w:rsidRPr="006D7154">
        <w:rPr>
          <w:rFonts w:ascii="Times New Roman" w:hAnsi="Times New Roman" w:cs="Times New Roman"/>
          <w:sz w:val="24"/>
          <w:szCs w:val="24"/>
          <w:lang w:val="id-ID"/>
        </w:rPr>
        <w:t>KKN-PPM di Jorong taratak Nag</w:t>
      </w:r>
      <w:r w:rsidR="0021541D" w:rsidRPr="006D7154">
        <w:rPr>
          <w:rFonts w:ascii="Times New Roman" w:hAnsi="Times New Roman" w:cs="Times New Roman"/>
          <w:sz w:val="24"/>
          <w:szCs w:val="24"/>
        </w:rPr>
        <w:t>a</w:t>
      </w:r>
      <w:r w:rsidR="003C3820" w:rsidRPr="006D7154">
        <w:rPr>
          <w:rFonts w:ascii="Times New Roman" w:hAnsi="Times New Roman" w:cs="Times New Roman"/>
          <w:sz w:val="24"/>
          <w:szCs w:val="24"/>
          <w:lang w:val="id-ID"/>
        </w:rPr>
        <w:t>ri Kubang Kecamatan Guguak Kabupaten Limapuluh Kota,</w:t>
      </w:r>
      <w:r w:rsidRPr="006D7154">
        <w:rPr>
          <w:rFonts w:ascii="Times New Roman" w:hAnsi="Times New Roman" w:cs="Times New Roman"/>
          <w:sz w:val="24"/>
          <w:szCs w:val="24"/>
        </w:rPr>
        <w:t xml:space="preserve"> </w:t>
      </w:r>
      <w:r w:rsidR="00870E2C" w:rsidRPr="006D7154">
        <w:rPr>
          <w:rFonts w:ascii="Times New Roman" w:hAnsi="Times New Roman" w:cs="Times New Roman"/>
          <w:sz w:val="24"/>
          <w:szCs w:val="24"/>
          <w:lang w:val="id-ID"/>
        </w:rPr>
        <w:t xml:space="preserve">telah dilaksanakan sesuai dengan yang telah direncanakan </w:t>
      </w:r>
      <w:r w:rsidR="00C410B9" w:rsidRPr="006D7154">
        <w:rPr>
          <w:rFonts w:ascii="Times New Roman" w:hAnsi="Times New Roman" w:cs="Times New Roman"/>
          <w:sz w:val="24"/>
          <w:szCs w:val="24"/>
          <w:lang w:val="id-ID"/>
        </w:rPr>
        <w:t xml:space="preserve">sebelumnya </w:t>
      </w:r>
      <w:r w:rsidR="00870E2C" w:rsidRPr="006D7154">
        <w:rPr>
          <w:rFonts w:ascii="Times New Roman" w:hAnsi="Times New Roman" w:cs="Times New Roman"/>
          <w:sz w:val="24"/>
          <w:szCs w:val="24"/>
          <w:lang w:val="id-ID"/>
        </w:rPr>
        <w:t>adapun</w:t>
      </w:r>
      <w:r w:rsidR="0021541D" w:rsidRPr="006D7154">
        <w:rPr>
          <w:rFonts w:ascii="Times New Roman" w:hAnsi="Times New Roman" w:cs="Times New Roman"/>
          <w:sz w:val="24"/>
          <w:szCs w:val="24"/>
          <w:lang w:val="id-ID"/>
        </w:rPr>
        <w:t xml:space="preserve"> tahapan-tahapan pelaksanaan KK</w:t>
      </w:r>
      <w:r w:rsidR="0021541D" w:rsidRPr="006D7154">
        <w:rPr>
          <w:rFonts w:ascii="Times New Roman" w:hAnsi="Times New Roman" w:cs="Times New Roman"/>
          <w:sz w:val="24"/>
          <w:szCs w:val="24"/>
        </w:rPr>
        <w:t>N</w:t>
      </w:r>
      <w:r w:rsidR="0021541D" w:rsidRPr="006D7154">
        <w:rPr>
          <w:rFonts w:ascii="Times New Roman" w:hAnsi="Times New Roman" w:cs="Times New Roman"/>
          <w:sz w:val="24"/>
          <w:szCs w:val="24"/>
          <w:lang w:val="id-ID"/>
        </w:rPr>
        <w:t>-PP</w:t>
      </w:r>
      <w:r w:rsidR="0021541D" w:rsidRPr="006D7154">
        <w:rPr>
          <w:rFonts w:ascii="Times New Roman" w:hAnsi="Times New Roman" w:cs="Times New Roman"/>
          <w:sz w:val="24"/>
          <w:szCs w:val="24"/>
        </w:rPr>
        <w:t>M</w:t>
      </w:r>
      <w:r w:rsidR="00870E2C" w:rsidRPr="006D7154">
        <w:rPr>
          <w:rFonts w:ascii="Times New Roman" w:hAnsi="Times New Roman" w:cs="Times New Roman"/>
          <w:sz w:val="24"/>
          <w:szCs w:val="24"/>
          <w:lang w:val="id-ID"/>
        </w:rPr>
        <w:t xml:space="preserve"> tersebut adalah: </w:t>
      </w:r>
      <w:r w:rsidRPr="006D7154">
        <w:rPr>
          <w:rFonts w:ascii="Times New Roman" w:hAnsi="Times New Roman" w:cs="Times New Roman"/>
          <w:sz w:val="24"/>
          <w:szCs w:val="24"/>
        </w:rPr>
        <w:t xml:space="preserve"> </w:t>
      </w:r>
      <w:r w:rsidR="003C3820" w:rsidRPr="006D7154">
        <w:rPr>
          <w:rFonts w:ascii="Times New Roman" w:hAnsi="Times New Roman" w:cs="Times New Roman"/>
          <w:sz w:val="24"/>
          <w:szCs w:val="24"/>
          <w:lang w:val="id-ID"/>
        </w:rPr>
        <w:t xml:space="preserve">Survey pra KKN tim DPL, survey Pra KKN peserta KKN untuk menggali potensi kerajinan anyaman </w:t>
      </w:r>
      <w:r w:rsidR="00243E11">
        <w:rPr>
          <w:rFonts w:ascii="Times New Roman" w:hAnsi="Times New Roman" w:cs="Times New Roman"/>
          <w:sz w:val="24"/>
          <w:szCs w:val="24"/>
          <w:lang w:val="id-ID"/>
        </w:rPr>
        <w:t>mansiang</w:t>
      </w:r>
      <w:r w:rsidR="003C3820" w:rsidRPr="006D7154">
        <w:rPr>
          <w:rFonts w:ascii="Times New Roman" w:hAnsi="Times New Roman" w:cs="Times New Roman"/>
          <w:sz w:val="24"/>
          <w:szCs w:val="24"/>
          <w:lang w:val="id-ID"/>
        </w:rPr>
        <w:t xml:space="preserve"> untuk dijadikan reperensi eksplorasi desain nantinya, pelaksanaan pembekalan secara institusi yang digabung dengan peserta KKN reguler dan KKN kebangsaan, pembekalan tematik sesuai dengan tujuan yang ingin capai meliputi cara menciptakan karya baru yang ke kinian, </w:t>
      </w:r>
      <w:r w:rsidR="00134E94" w:rsidRPr="006D7154">
        <w:rPr>
          <w:rFonts w:ascii="Times New Roman" w:hAnsi="Times New Roman" w:cs="Times New Roman"/>
          <w:sz w:val="24"/>
          <w:szCs w:val="24"/>
          <w:lang w:val="id-ID"/>
        </w:rPr>
        <w:t xml:space="preserve">cara membuat pola sesuai dengan rancangan awal, cara memilih bahan sesuai dengan desain yang telah dibuat, cara pembuatan produk, cara menghias dengan teknik </w:t>
      </w:r>
      <w:r w:rsidR="00134E94" w:rsidRPr="006D7154">
        <w:rPr>
          <w:rFonts w:ascii="Times New Roman" w:hAnsi="Times New Roman" w:cs="Times New Roman"/>
          <w:i/>
          <w:sz w:val="24"/>
          <w:szCs w:val="24"/>
          <w:lang w:val="id-ID"/>
        </w:rPr>
        <w:t>decocfart</w:t>
      </w:r>
      <w:r w:rsidR="00134E94" w:rsidRPr="006D7154">
        <w:rPr>
          <w:rFonts w:ascii="Times New Roman" w:hAnsi="Times New Roman" w:cs="Times New Roman"/>
          <w:sz w:val="24"/>
          <w:szCs w:val="24"/>
          <w:lang w:val="id-ID"/>
        </w:rPr>
        <w:t>, dan cara finishing (</w:t>
      </w:r>
      <w:r w:rsidR="00134E94" w:rsidRPr="006D7154">
        <w:rPr>
          <w:rFonts w:ascii="Times New Roman" w:hAnsi="Times New Roman" w:cs="Times New Roman"/>
          <w:i/>
          <w:sz w:val="24"/>
          <w:szCs w:val="24"/>
          <w:lang w:val="id-ID"/>
        </w:rPr>
        <w:t>top coat</w:t>
      </w:r>
      <w:r w:rsidR="00134E94" w:rsidRPr="006D7154">
        <w:rPr>
          <w:rFonts w:ascii="Times New Roman" w:hAnsi="Times New Roman" w:cs="Times New Roman"/>
          <w:sz w:val="24"/>
          <w:szCs w:val="24"/>
          <w:lang w:val="id-ID"/>
        </w:rPr>
        <w:t>) produk baik menggunakan bahan berbasis minyak maupun bahan berbasis air.</w:t>
      </w:r>
      <w:r w:rsidR="003C3820" w:rsidRPr="006D7154">
        <w:rPr>
          <w:rFonts w:ascii="Times New Roman" w:hAnsi="Times New Roman" w:cs="Times New Roman"/>
          <w:sz w:val="24"/>
          <w:szCs w:val="24"/>
          <w:lang w:val="id-ID"/>
        </w:rPr>
        <w:t xml:space="preserve"> </w:t>
      </w:r>
    </w:p>
    <w:p w:rsidR="002E00A8" w:rsidRPr="006D7154" w:rsidRDefault="00DB4D87" w:rsidP="006F1357">
      <w:pPr>
        <w:spacing w:after="0" w:line="360" w:lineRule="auto"/>
        <w:jc w:val="both"/>
        <w:rPr>
          <w:rFonts w:ascii="Times New Roman" w:hAnsi="Times New Roman" w:cs="Times New Roman"/>
          <w:sz w:val="24"/>
          <w:szCs w:val="24"/>
          <w:lang w:val="id-ID"/>
        </w:rPr>
      </w:pPr>
      <w:r w:rsidRPr="006D7154">
        <w:rPr>
          <w:rFonts w:ascii="Times New Roman" w:hAnsi="Times New Roman" w:cs="Times New Roman"/>
          <w:sz w:val="24"/>
          <w:szCs w:val="24"/>
          <w:lang w:val="id-ID"/>
        </w:rPr>
        <w:tab/>
      </w:r>
      <w:r w:rsidR="00542120" w:rsidRPr="006D7154">
        <w:rPr>
          <w:rFonts w:ascii="Times New Roman" w:hAnsi="Times New Roman" w:cs="Times New Roman"/>
          <w:sz w:val="24"/>
          <w:szCs w:val="24"/>
          <w:lang w:val="id-ID"/>
        </w:rPr>
        <w:t>Pelaksanaan KKN mahasiswa di bagi menjadi beberapa kelompok sesuai dengan bidang keahliannya, nantinya juga akan dibagi dalam pelaksanaan pelatihannya, seperti bagian riset dan desain) bagian produksi, bagian finishing dan bagian pemasaran.</w:t>
      </w:r>
    </w:p>
    <w:p w:rsidR="00983429" w:rsidRPr="003627E1" w:rsidRDefault="00983429" w:rsidP="006F1357">
      <w:pPr>
        <w:spacing w:after="0" w:line="360" w:lineRule="auto"/>
        <w:rPr>
          <w:rFonts w:ascii="Times New Roman" w:hAnsi="Times New Roman" w:cs="Times New Roman"/>
          <w:b/>
          <w:sz w:val="24"/>
          <w:szCs w:val="24"/>
          <w:lang w:val="id-ID"/>
        </w:rPr>
      </w:pPr>
      <w:r w:rsidRPr="003627E1">
        <w:rPr>
          <w:rFonts w:ascii="Times New Roman" w:hAnsi="Times New Roman" w:cs="Times New Roman"/>
          <w:b/>
          <w:sz w:val="24"/>
          <w:szCs w:val="24"/>
          <w:lang w:val="id-ID"/>
        </w:rPr>
        <w:t xml:space="preserve">Koordinasi Kegiatan </w:t>
      </w:r>
    </w:p>
    <w:p w:rsidR="006D7154" w:rsidRPr="003627E1" w:rsidRDefault="00051C52" w:rsidP="002921AE">
      <w:pPr>
        <w:spacing w:after="160" w:line="360" w:lineRule="auto"/>
        <w:ind w:firstLine="720"/>
        <w:jc w:val="both"/>
        <w:rPr>
          <w:rFonts w:ascii="Times New Roman" w:hAnsi="Times New Roman" w:cs="Times New Roman"/>
          <w:sz w:val="24"/>
          <w:szCs w:val="24"/>
          <w:lang w:val="id-ID"/>
        </w:rPr>
      </w:pPr>
      <w:r w:rsidRPr="003627E1">
        <w:rPr>
          <w:rFonts w:ascii="Times New Roman" w:hAnsi="Times New Roman" w:cs="Times New Roman"/>
          <w:sz w:val="24"/>
          <w:szCs w:val="24"/>
          <w:lang w:val="id-ID"/>
        </w:rPr>
        <w:lastRenderedPageBreak/>
        <w:t>Untuk mensu</w:t>
      </w:r>
      <w:r w:rsidR="007F223A" w:rsidRPr="003627E1">
        <w:rPr>
          <w:rFonts w:ascii="Times New Roman" w:hAnsi="Times New Roman" w:cs="Times New Roman"/>
          <w:sz w:val="24"/>
          <w:szCs w:val="24"/>
          <w:lang w:val="id-ID"/>
        </w:rPr>
        <w:t>ksekan penyelenggaraan p</w:t>
      </w:r>
      <w:r w:rsidR="007F223A" w:rsidRPr="006D7154">
        <w:rPr>
          <w:rFonts w:ascii="Times New Roman" w:hAnsi="Times New Roman" w:cs="Times New Roman"/>
          <w:sz w:val="24"/>
          <w:szCs w:val="24"/>
          <w:lang w:val="id-ID"/>
        </w:rPr>
        <w:t>elaksanaan KKN PPM</w:t>
      </w:r>
      <w:r w:rsidRPr="003627E1">
        <w:rPr>
          <w:rFonts w:ascii="Times New Roman" w:hAnsi="Times New Roman" w:cs="Times New Roman"/>
          <w:sz w:val="24"/>
          <w:szCs w:val="24"/>
          <w:lang w:val="id-ID"/>
        </w:rPr>
        <w:t xml:space="preserve"> ini tidak terlepas dari prosedur birokrasi yang harus dilakukan oleh Tim pel</w:t>
      </w:r>
      <w:r w:rsidR="007F223A" w:rsidRPr="006D7154">
        <w:rPr>
          <w:rFonts w:ascii="Times New Roman" w:hAnsi="Times New Roman" w:cs="Times New Roman"/>
          <w:sz w:val="24"/>
          <w:szCs w:val="24"/>
          <w:lang w:val="id-ID"/>
        </w:rPr>
        <w:t>a</w:t>
      </w:r>
      <w:r w:rsidRPr="003627E1">
        <w:rPr>
          <w:rFonts w:ascii="Times New Roman" w:hAnsi="Times New Roman" w:cs="Times New Roman"/>
          <w:sz w:val="24"/>
          <w:szCs w:val="24"/>
          <w:lang w:val="id-ID"/>
        </w:rPr>
        <w:t xml:space="preserve">kasana dari ISI Padangpanjang, langkah program yang telah tim pelaksana rancang adalah: (1). Koordinasi, (2). </w:t>
      </w:r>
      <w:r w:rsidR="00980730" w:rsidRPr="003627E1">
        <w:rPr>
          <w:rFonts w:ascii="Times New Roman" w:hAnsi="Times New Roman" w:cs="Times New Roman"/>
          <w:sz w:val="24"/>
          <w:szCs w:val="24"/>
          <w:lang w:val="id-ID"/>
        </w:rPr>
        <w:t xml:space="preserve">Pelaksanaan dan (3). Evaluasi. Langkah awal yang tim laksanakan adalah rapat koordinasi tahap awal untuk merancang pertemuan dan koordinasi, dilanjutkan denganr rapat untuk merancang pelaksanaan kegiatan tahap awal. </w:t>
      </w:r>
      <w:r w:rsidR="007F223A" w:rsidRPr="006D7154">
        <w:rPr>
          <w:rFonts w:ascii="Times New Roman" w:hAnsi="Times New Roman" w:cs="Times New Roman"/>
          <w:sz w:val="24"/>
          <w:szCs w:val="24"/>
          <w:lang w:val="id-ID"/>
        </w:rPr>
        <w:t>Koordinasi dilakukan dengan bertemu langsung dengan kepala Dinas Peerdagangan Koperasi dan UKM kabupaten Limapuluh Kota sebagai Mitra dalam pelaksaan KKN ini, selanjutnya melakukan koordinasi dengan camat Kecamatan Guguak, Wali nagari Kubang dan dengan Kepala Jorong Taratak, hal ini dilakukan untuk membicaraka</w:t>
      </w:r>
      <w:r w:rsidR="00A84BC0" w:rsidRPr="006D7154">
        <w:rPr>
          <w:rFonts w:ascii="Times New Roman" w:hAnsi="Times New Roman" w:cs="Times New Roman"/>
          <w:sz w:val="24"/>
          <w:szCs w:val="24"/>
          <w:lang w:val="id-ID"/>
        </w:rPr>
        <w:t>n teknis pelaksaan KKN nantinya</w:t>
      </w:r>
      <w:r w:rsidR="00A84BC0" w:rsidRPr="003627E1">
        <w:rPr>
          <w:rFonts w:ascii="Times New Roman" w:hAnsi="Times New Roman" w:cs="Times New Roman"/>
          <w:sz w:val="24"/>
          <w:szCs w:val="24"/>
          <w:lang w:val="id-ID"/>
        </w:rPr>
        <w:t xml:space="preserve"> Gambar 1.</w:t>
      </w:r>
    </w:p>
    <w:p w:rsidR="006D7154" w:rsidRDefault="006D7154" w:rsidP="006D7154">
      <w:pPr>
        <w:spacing w:after="160" w:line="360" w:lineRule="auto"/>
        <w:ind w:firstLine="720"/>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2094757" cy="1463143"/>
            <wp:effectExtent l="19050" t="0" r="743" b="0"/>
            <wp:docPr id="18" name="Picture 1" descr="C:\Users\lenovo\AppData\Local\Microsoft\Windows\INetCache\Content.Word\FB_IMG_1492650784278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FB_IMG_14926507842783627.jpg"/>
                    <pic:cNvPicPr>
                      <a:picLocks noChangeAspect="1" noChangeArrowheads="1"/>
                    </pic:cNvPicPr>
                  </pic:nvPicPr>
                  <pic:blipFill>
                    <a:blip r:embed="rId11"/>
                    <a:srcRect l="29202" t="12009"/>
                    <a:stretch>
                      <a:fillRect/>
                    </a:stretch>
                  </pic:blipFill>
                  <pic:spPr bwMode="auto">
                    <a:xfrm>
                      <a:off x="0" y="0"/>
                      <a:ext cx="2097303" cy="1464921"/>
                    </a:xfrm>
                    <a:prstGeom prst="rect">
                      <a:avLst/>
                    </a:prstGeom>
                    <a:noFill/>
                    <a:ln w="9525">
                      <a:noFill/>
                      <a:miter lim="800000"/>
                      <a:headEnd/>
                      <a:tailEnd/>
                    </a:ln>
                  </pic:spPr>
                </pic:pic>
              </a:graphicData>
            </a:graphic>
          </wp:inline>
        </w:drawing>
      </w:r>
    </w:p>
    <w:p w:rsidR="006D7154" w:rsidRPr="003627E1" w:rsidRDefault="003627E1" w:rsidP="006D7154">
      <w:pPr>
        <w:spacing w:after="16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Pr>
          <w:rFonts w:ascii="Times New Roman" w:hAnsi="Times New Roman" w:cs="Times New Roman"/>
          <w:sz w:val="24"/>
          <w:szCs w:val="24"/>
          <w:lang w:val="id-ID"/>
        </w:rPr>
        <w:t>3</w:t>
      </w:r>
    </w:p>
    <w:p w:rsidR="00983429" w:rsidRPr="006D7154" w:rsidRDefault="00983429" w:rsidP="006D7154">
      <w:pPr>
        <w:spacing w:after="160" w:line="360" w:lineRule="auto"/>
        <w:jc w:val="both"/>
        <w:rPr>
          <w:rFonts w:ascii="Times New Roman" w:hAnsi="Times New Roman" w:cs="Times New Roman"/>
          <w:b/>
          <w:sz w:val="24"/>
          <w:szCs w:val="24"/>
        </w:rPr>
      </w:pPr>
      <w:r w:rsidRPr="006D7154">
        <w:rPr>
          <w:rFonts w:ascii="Times New Roman" w:hAnsi="Times New Roman" w:cs="Times New Roman"/>
          <w:b/>
          <w:sz w:val="24"/>
          <w:szCs w:val="24"/>
        </w:rPr>
        <w:t>Pelaksanaan Kegiatan</w:t>
      </w:r>
    </w:p>
    <w:p w:rsidR="004F0F3A" w:rsidRPr="003627E1" w:rsidRDefault="004F0F3A" w:rsidP="006D7154">
      <w:pPr>
        <w:pStyle w:val="ListParagraph"/>
        <w:spacing w:line="360" w:lineRule="auto"/>
        <w:ind w:left="360" w:firstLine="633"/>
        <w:jc w:val="both"/>
        <w:rPr>
          <w:lang w:val="de-DE"/>
        </w:rPr>
      </w:pPr>
      <w:r w:rsidRPr="006D7154">
        <w:t xml:space="preserve">Adapun alur pelaksanaan pengabdian ini dimulai dari: 1. Tahap persiapan yang terdiri dari tahap (a). menyiapkan bahan administrasi sesuai dengan kebutuhan pelaksanaan sosialisasi, (b). melakukan koordinasi dengan peserta pelatihan, (c). menyiapkan materi pelatihan, (d). menyiapkan narasumber yang memiliki kompetensi sesuai dengan target dan tujuan pelatihan ini, dan (e). menyiapkan jadwal pelatihan sesuai dengan rencana program yang telah direncanakan, 2). Tahap pelaksanaan yang terdiri dari: (a). melakukan sosialisasi pelatihan pengembangan desain dan produk anyaman </w:t>
      </w:r>
      <w:r w:rsidR="00243E11">
        <w:rPr>
          <w:lang w:val="id-ID"/>
        </w:rPr>
        <w:t>Mansiang</w:t>
      </w:r>
      <w:r w:rsidRPr="006D7154">
        <w:t xml:space="preserve">, (b). </w:t>
      </w:r>
      <w:r w:rsidRPr="003627E1">
        <w:rPr>
          <w:lang w:val="de-DE"/>
        </w:rPr>
        <w:t xml:space="preserve">Diskusi terbatas mengenai pemahaman wawasan dan keterampilan yang sudah peserta pelatihan kuasai, dan 3). Tahap evaluasi yang terdiri: (a). presentasi sosialisasi </w:t>
      </w:r>
      <w:r w:rsidRPr="003627E1">
        <w:rPr>
          <w:lang w:val="de-DE"/>
        </w:rPr>
        <w:lastRenderedPageBreak/>
        <w:t>kesimpulan oleh tim pelaksana dan praktek langsung dengan peserta pelatihan, (b). repleksi berupa praktek dan uji coba skill yang telah dilatihkan dan (c). memberikan penilaian terhadap produk yang dihasilkan oleh peserta pelatihan.</w:t>
      </w:r>
    </w:p>
    <w:p w:rsidR="00717C27" w:rsidRPr="006D7154" w:rsidRDefault="00717C27" w:rsidP="002921AE">
      <w:pPr>
        <w:pStyle w:val="ListParagraph"/>
        <w:spacing w:line="360" w:lineRule="auto"/>
        <w:ind w:left="360" w:firstLine="916"/>
        <w:jc w:val="both"/>
        <w:rPr>
          <w:lang w:val="id-ID"/>
        </w:rPr>
      </w:pPr>
      <w:r w:rsidRPr="006D7154">
        <w:rPr>
          <w:lang w:val="id-ID"/>
        </w:rPr>
        <w:t xml:space="preserve">Pelaksanaan kegiatan KKN-PPM diawali dengan melakukan seleksi administrasi mahasiswa peserta KKN berdasarkan output KKN nantinya, selanjutnya melakukan seleksi peserta langsung melalui interview dengan mahasiswa, hal ini dilakukan supaya capaian program KKN tersebut akan sesuai dengan yang di harapkan. </w:t>
      </w:r>
    </w:p>
    <w:p w:rsidR="006816BF" w:rsidRPr="006D7154" w:rsidRDefault="006816BF" w:rsidP="002921AE">
      <w:pPr>
        <w:pStyle w:val="ListParagraph"/>
        <w:spacing w:line="360" w:lineRule="auto"/>
        <w:ind w:left="360" w:firstLine="916"/>
        <w:jc w:val="both"/>
        <w:rPr>
          <w:lang w:val="id-ID"/>
        </w:rPr>
      </w:pPr>
      <w:r w:rsidRPr="006D7154">
        <w:rPr>
          <w:lang w:val="id-ID"/>
        </w:rPr>
        <w:t xml:space="preserve">Tahap selanjutnya melakukan pra Survey yang dilakukan tim DPL untuk mengkomunikasikan program KKN dengan pemuka Masyarakat di Jorong Taratak, dan didampingi oleh Wali nagari Kubang. Setelah dilakukan pra survey tahap selanjutnya melakukan survey pra KKN yang diikuti oleh perwakilan mahasiswa KKN dan didampingi oleh Tim DPL kegiatan ini dilakukan untuk membicarakan </w:t>
      </w:r>
      <w:r w:rsidR="004F0F3A" w:rsidRPr="006D7154">
        <w:rPr>
          <w:lang w:val="id-ID"/>
        </w:rPr>
        <w:t>masalah yang dihadapi oleh pengrajin juga masalah penginapan selama pelaksanaan KKN tersebut.</w:t>
      </w:r>
    </w:p>
    <w:p w:rsidR="00E34D2D" w:rsidRPr="006D7154" w:rsidRDefault="00E34D2D" w:rsidP="002921AE">
      <w:pPr>
        <w:pStyle w:val="ListParagraph"/>
        <w:spacing w:line="360" w:lineRule="auto"/>
        <w:ind w:left="360" w:firstLine="916"/>
        <w:jc w:val="both"/>
        <w:rPr>
          <w:lang w:val="id-ID"/>
        </w:rPr>
      </w:pPr>
      <w:r w:rsidRPr="003627E1">
        <w:rPr>
          <w:lang w:val="id-ID"/>
        </w:rPr>
        <w:t>Sesuai dengan permasalahan yang dihadapi oleh warga masyarakat</w:t>
      </w:r>
      <w:r w:rsidR="00717C27" w:rsidRPr="006D7154">
        <w:rPr>
          <w:lang w:val="id-ID"/>
        </w:rPr>
        <w:t xml:space="preserve"> terutama pengrajin maensiang J</w:t>
      </w:r>
      <w:r w:rsidRPr="003627E1">
        <w:rPr>
          <w:lang w:val="id-ID"/>
        </w:rPr>
        <w:t xml:space="preserve">orong </w:t>
      </w:r>
      <w:r w:rsidR="00717C27" w:rsidRPr="006D7154">
        <w:rPr>
          <w:lang w:val="id-ID"/>
        </w:rPr>
        <w:t>Taratak</w:t>
      </w:r>
      <w:r w:rsidR="00717C27" w:rsidRPr="003627E1">
        <w:rPr>
          <w:lang w:val="id-ID"/>
        </w:rPr>
        <w:t xml:space="preserve"> Kecamatan </w:t>
      </w:r>
      <w:r w:rsidR="00717C27" w:rsidRPr="006D7154">
        <w:rPr>
          <w:lang w:val="id-ID"/>
        </w:rPr>
        <w:t>guguak</w:t>
      </w:r>
      <w:r w:rsidRPr="003627E1">
        <w:rPr>
          <w:lang w:val="id-ID"/>
        </w:rPr>
        <w:t xml:space="preserve">. Para pengrajin </w:t>
      </w:r>
      <w:r w:rsidR="00B5763A" w:rsidRPr="003627E1">
        <w:rPr>
          <w:lang w:val="id-ID"/>
        </w:rPr>
        <w:t xml:space="preserve">anyaman </w:t>
      </w:r>
      <w:r w:rsidR="00243E11" w:rsidRPr="003627E1">
        <w:rPr>
          <w:lang w:val="id-ID"/>
        </w:rPr>
        <w:t>mansiang</w:t>
      </w:r>
      <w:r w:rsidR="00A10520" w:rsidRPr="003627E1">
        <w:rPr>
          <w:lang w:val="id-ID"/>
        </w:rPr>
        <w:t xml:space="preserve"> </w:t>
      </w:r>
      <w:r w:rsidRPr="003627E1">
        <w:rPr>
          <w:lang w:val="id-ID"/>
        </w:rPr>
        <w:t xml:space="preserve">  </w:t>
      </w:r>
      <w:r w:rsidR="00A10520" w:rsidRPr="003627E1">
        <w:rPr>
          <w:lang w:val="id-ID"/>
        </w:rPr>
        <w:t xml:space="preserve">dalam </w:t>
      </w:r>
      <w:r w:rsidR="00717C27" w:rsidRPr="003627E1">
        <w:rPr>
          <w:lang w:val="id-ID"/>
        </w:rPr>
        <w:t xml:space="preserve">kaitannya dalam pengolahan </w:t>
      </w:r>
      <w:r w:rsidR="00243E11">
        <w:rPr>
          <w:lang w:val="id-ID"/>
        </w:rPr>
        <w:t>mansiang</w:t>
      </w:r>
      <w:r w:rsidR="00A10520" w:rsidRPr="003627E1">
        <w:rPr>
          <w:lang w:val="id-ID"/>
        </w:rPr>
        <w:t xml:space="preserve"> menjadi produk kerajinan terutama dalam bidang desain dan pengembangan produk. Maka program pengabdian</w:t>
      </w:r>
      <w:r w:rsidR="00717C27" w:rsidRPr="006D7154">
        <w:rPr>
          <w:lang w:val="id-ID"/>
        </w:rPr>
        <w:t xml:space="preserve"> KKN-PPM</w:t>
      </w:r>
      <w:r w:rsidR="00A10520" w:rsidRPr="003627E1">
        <w:rPr>
          <w:lang w:val="id-ID"/>
        </w:rPr>
        <w:t xml:space="preserve"> pada masyarakat dilakukan dalam bentuk transfers ilmu</w:t>
      </w:r>
      <w:r w:rsidR="00717C27" w:rsidRPr="006D7154">
        <w:rPr>
          <w:lang w:val="id-ID"/>
        </w:rPr>
        <w:t xml:space="preserve"> tentang </w:t>
      </w:r>
      <w:r w:rsidR="00717C27" w:rsidRPr="003627E1">
        <w:rPr>
          <w:lang w:val="id-ID"/>
        </w:rPr>
        <w:t>desain</w:t>
      </w:r>
      <w:r w:rsidR="00A10520" w:rsidRPr="003627E1">
        <w:rPr>
          <w:lang w:val="id-ID"/>
        </w:rPr>
        <w:t xml:space="preserve"> </w:t>
      </w:r>
      <w:r w:rsidR="00717C27" w:rsidRPr="006D7154">
        <w:rPr>
          <w:lang w:val="id-ID"/>
        </w:rPr>
        <w:t xml:space="preserve">baik oleh mahasiswa maupun oleh dosen DPL sebagai pendampingan </w:t>
      </w:r>
      <w:r w:rsidR="00A10520" w:rsidRPr="003627E1">
        <w:rPr>
          <w:lang w:val="id-ID"/>
        </w:rPr>
        <w:t>dilakukan berupa sosialisasi, pelatihan dan pendapingan kepada para pengrajin, diharapkan akan meningkatkan kemampuan dalam mendisain produk kerajinan berdasarkan selera pasar, yang akhirnya akan meningkatkan daya saing dengan produk sejenis yang berada dipasaran.</w:t>
      </w:r>
    </w:p>
    <w:p w:rsidR="00F7785D" w:rsidRPr="003627E1" w:rsidRDefault="00F7785D" w:rsidP="002921AE">
      <w:pPr>
        <w:spacing w:after="0" w:line="360" w:lineRule="auto"/>
        <w:ind w:left="360" w:firstLine="720"/>
        <w:jc w:val="both"/>
        <w:rPr>
          <w:rFonts w:ascii="Times New Roman" w:hAnsi="Times New Roman" w:cs="Times New Roman"/>
          <w:sz w:val="24"/>
          <w:szCs w:val="24"/>
          <w:lang w:val="id-ID"/>
        </w:rPr>
      </w:pPr>
      <w:r w:rsidRPr="003627E1">
        <w:rPr>
          <w:rFonts w:ascii="Times New Roman" w:hAnsi="Times New Roman" w:cs="Times New Roman"/>
          <w:sz w:val="24"/>
          <w:szCs w:val="24"/>
          <w:lang w:val="id-ID"/>
        </w:rPr>
        <w:t xml:space="preserve">Untuk lebih mematangkan persiapan Pengabdian tersebut maka mahasiswa di bekali dengan berbagai keahlian terutama yang sesuai dengan tematik KKN PPM, dengan tema pengembangan desain produk anyaman </w:t>
      </w:r>
      <w:r w:rsidR="00243E11" w:rsidRPr="003627E1">
        <w:rPr>
          <w:rFonts w:ascii="Times New Roman" w:hAnsi="Times New Roman" w:cs="Times New Roman"/>
          <w:sz w:val="24"/>
          <w:szCs w:val="24"/>
          <w:lang w:val="id-ID"/>
        </w:rPr>
        <w:t>mansiang</w:t>
      </w:r>
      <w:r w:rsidRPr="003627E1">
        <w:rPr>
          <w:rFonts w:ascii="Times New Roman" w:hAnsi="Times New Roman" w:cs="Times New Roman"/>
          <w:sz w:val="24"/>
          <w:szCs w:val="24"/>
          <w:lang w:val="id-ID"/>
        </w:rPr>
        <w:t>, selain itu juga dibekali dengan bagaimana cara bermasyarakat dengan dipandu oleh instruktur baik tentang keahlian maupun tentang attitude, pembekalan dilaksanakan selama 4 hari yang dibagi menjadi dua sesi, s</w:t>
      </w:r>
      <w:r w:rsidRPr="006D7154">
        <w:rPr>
          <w:rFonts w:ascii="Times New Roman" w:hAnsi="Times New Roman" w:cs="Times New Roman"/>
          <w:sz w:val="24"/>
          <w:szCs w:val="24"/>
          <w:lang w:val="id-ID"/>
        </w:rPr>
        <w:t>e</w:t>
      </w:r>
      <w:r w:rsidRPr="003627E1">
        <w:rPr>
          <w:rFonts w:ascii="Times New Roman" w:hAnsi="Times New Roman" w:cs="Times New Roman"/>
          <w:sz w:val="24"/>
          <w:szCs w:val="24"/>
          <w:lang w:val="id-ID"/>
        </w:rPr>
        <w:t>si</w:t>
      </w:r>
      <w:r w:rsidRPr="006D7154">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lastRenderedPageBreak/>
        <w:t xml:space="preserve">pertama pembekalan gabungan dengan peserta KKN regular dan kebangsaan selama dua hari dan sesi ke dua pembekalan tentang tematik pengembangan desain produk anyaman </w:t>
      </w:r>
      <w:r w:rsidR="00243E11" w:rsidRPr="003627E1">
        <w:rPr>
          <w:rFonts w:ascii="Times New Roman" w:hAnsi="Times New Roman" w:cs="Times New Roman"/>
          <w:sz w:val="24"/>
          <w:szCs w:val="24"/>
          <w:lang w:val="id-ID"/>
        </w:rPr>
        <w:t>mansiang</w:t>
      </w:r>
      <w:r w:rsidRPr="003627E1">
        <w:rPr>
          <w:rFonts w:ascii="Times New Roman" w:hAnsi="Times New Roman" w:cs="Times New Roman"/>
          <w:sz w:val="24"/>
          <w:szCs w:val="24"/>
          <w:lang w:val="id-ID"/>
        </w:rPr>
        <w:t xml:space="preserve">. </w:t>
      </w:r>
    </w:p>
    <w:p w:rsidR="006D7154" w:rsidRPr="003627E1" w:rsidRDefault="00F7785D" w:rsidP="006D7154">
      <w:pPr>
        <w:spacing w:after="0" w:line="360" w:lineRule="auto"/>
        <w:ind w:left="360" w:firstLine="720"/>
        <w:jc w:val="both"/>
        <w:rPr>
          <w:rFonts w:ascii="Times New Roman" w:hAnsi="Times New Roman" w:cs="Times New Roman"/>
          <w:sz w:val="24"/>
          <w:szCs w:val="24"/>
          <w:lang w:val="id-ID"/>
        </w:rPr>
      </w:pPr>
      <w:r w:rsidRPr="003627E1">
        <w:rPr>
          <w:rFonts w:ascii="Times New Roman" w:hAnsi="Times New Roman" w:cs="Times New Roman"/>
          <w:sz w:val="24"/>
          <w:szCs w:val="24"/>
          <w:lang w:val="id-ID"/>
        </w:rPr>
        <w:t>Pembekalan dibuka oleh rektor isi padangpanjang Prod Dr. Novesar</w:t>
      </w:r>
      <w:r w:rsidRPr="006D7154">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Jamarun,M.S.</w:t>
      </w:r>
      <w:r w:rsidR="00F36449" w:rsidRPr="003627E1">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Penyampaian Materi pembekalan oleh Ketua Pelaksana</w:t>
      </w:r>
      <w:r w:rsidR="00F36449" w:rsidRPr="003627E1">
        <w:rPr>
          <w:rFonts w:ascii="Times New Roman" w:hAnsi="Times New Roman" w:cs="Times New Roman"/>
          <w:sz w:val="24"/>
          <w:szCs w:val="24"/>
          <w:lang w:val="id-ID"/>
        </w:rPr>
        <w:t xml:space="preserve"> PPM</w:t>
      </w:r>
      <w:r w:rsidRPr="006D7154">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Pembekalan ini juga selain dibekali dengan cara menhadapi masyarakat, cara</w:t>
      </w:r>
      <w:r w:rsidRPr="006D7154">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bersosialisasi dengan masyarakat, juga di beri bekal tentang cara mengolah</w:t>
      </w:r>
      <w:r w:rsidRPr="006D7154">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sampah menjadi benda tepat guna dengan cara melakukan daur ulang kertas dan sampah lainnya, sehingga sampah yang selama ini menjadi masalah maka dengan adanya inovasi ini sampah juga bisa dijadikan benda yang lebih bermanfaat, selain berfungsi sebagai pengurangan pencemaran lingkungan juga bisa menambah pendapatan masyarakat. Pada lesempatan ini juga dihadirkan seorang innovator yang memberi</w:t>
      </w:r>
      <w:r w:rsidR="00825775" w:rsidRPr="003627E1">
        <w:rPr>
          <w:rFonts w:ascii="Times New Roman" w:hAnsi="Times New Roman" w:cs="Times New Roman"/>
          <w:sz w:val="24"/>
          <w:szCs w:val="24"/>
          <w:lang w:val="id-ID"/>
        </w:rPr>
        <w:t>kan motivasi terhadap pesrta KKN</w:t>
      </w:r>
      <w:r w:rsidRPr="003627E1">
        <w:rPr>
          <w:rFonts w:ascii="Times New Roman" w:hAnsi="Times New Roman" w:cs="Times New Roman"/>
          <w:sz w:val="24"/>
          <w:szCs w:val="24"/>
          <w:lang w:val="id-ID"/>
        </w:rPr>
        <w:t xml:space="preserve"> untuk memanfaatkan sampah semaksimal mungkin. </w:t>
      </w:r>
    </w:p>
    <w:p w:rsidR="00825775" w:rsidRPr="003627E1" w:rsidRDefault="00F36449" w:rsidP="006D7154">
      <w:pPr>
        <w:spacing w:after="0" w:line="360" w:lineRule="auto"/>
        <w:ind w:left="360" w:firstLine="720"/>
        <w:jc w:val="both"/>
        <w:rPr>
          <w:rFonts w:ascii="Times New Roman" w:hAnsi="Times New Roman" w:cs="Times New Roman"/>
          <w:sz w:val="24"/>
          <w:szCs w:val="24"/>
          <w:lang w:val="de-DE"/>
        </w:rPr>
      </w:pPr>
      <w:r w:rsidRPr="009C3B10">
        <w:rPr>
          <w:rFonts w:ascii="Times New Roman" w:hAnsi="Times New Roman" w:cs="Times New Roman"/>
          <w:sz w:val="24"/>
          <w:szCs w:val="24"/>
          <w:lang w:val="id-ID"/>
        </w:rPr>
        <w:t>Juga diberika p</w:t>
      </w:r>
      <w:r w:rsidR="00F7785D" w:rsidRPr="009C3B10">
        <w:rPr>
          <w:rFonts w:ascii="Times New Roman" w:hAnsi="Times New Roman" w:cs="Times New Roman"/>
          <w:sz w:val="24"/>
          <w:szCs w:val="24"/>
          <w:lang w:val="id-ID"/>
        </w:rPr>
        <w:t>elatihan cara mengolah sampah Pada sesi selanjutnya di berikan juga pembekalan tentang tema KKN</w:t>
      </w:r>
      <w:r w:rsidR="00825775" w:rsidRPr="009C3B10">
        <w:rPr>
          <w:rFonts w:ascii="Times New Roman" w:hAnsi="Times New Roman" w:cs="Times New Roman"/>
          <w:sz w:val="24"/>
          <w:szCs w:val="24"/>
          <w:lang w:val="id-ID"/>
        </w:rPr>
        <w:t>-</w:t>
      </w:r>
      <w:r w:rsidR="00F7785D" w:rsidRPr="009C3B10">
        <w:rPr>
          <w:rFonts w:ascii="Times New Roman" w:hAnsi="Times New Roman" w:cs="Times New Roman"/>
          <w:sz w:val="24"/>
          <w:szCs w:val="24"/>
          <w:lang w:val="id-ID"/>
        </w:rPr>
        <w:t xml:space="preserve">PPM ini yaitu bagaimana mahasiswa diajarkan untuk bisa berinovasi dan berkreatifitas mengembangkan ide-ide sehingga akan terlahir produk-produk yang fungsional inovatif, dengan cara memberikan stimulus dengan memberikan beberapa gambar acuan yang akan di jadikan sebagai ide penciptaan dalam hal ini adalah pengembangan desain produk. Kata desain seperti dikatakan dalam buku ajar desain kriya adalah: Desain adalah sebuah model, pola konstruksi, ide dan rancangan produk baru yang belum ada sebelumnya atau lain daripada yang lain. (Bahrudin, 2008). </w:t>
      </w:r>
      <w:r w:rsidR="00825775" w:rsidRPr="009C3B10">
        <w:rPr>
          <w:rFonts w:ascii="Times New Roman" w:hAnsi="Times New Roman" w:cs="Times New Roman"/>
          <w:sz w:val="24"/>
          <w:szCs w:val="24"/>
          <w:lang w:val="id-ID"/>
        </w:rPr>
        <w:t xml:space="preserve"> Sedangan desain menurut agus sachari adalah: Desain merupakan kata baru berupa peng-Indonesiaan dari kata design (bhs Inggris), istilah ini menggeser kata ‘rancang/rancangan/merancang’ yang dinilai kurang mengekspresikan keilmuan, keluasan dan kewibawaan profesi. </w:t>
      </w:r>
      <w:r w:rsidR="00825775" w:rsidRPr="003627E1">
        <w:rPr>
          <w:rFonts w:ascii="Times New Roman" w:hAnsi="Times New Roman" w:cs="Times New Roman"/>
          <w:sz w:val="24"/>
          <w:szCs w:val="24"/>
          <w:lang w:val="de-DE"/>
        </w:rPr>
        <w:t xml:space="preserve">Sejalan dengan itu, para kalangan insinyur menggunakan istilah rancang bangun, sebagai pengganti istilah desain. Namun dikalangan keilmuan senirupa, istilah ‘desain’ tetap secara konsisten dan formal dipergunakan. Hal itu ditindaklanjuti pada pembakuan nama program studi di perguruan tinggi, nama cabang ilmu, nama organisasi profesi, nama </w:t>
      </w:r>
      <w:r w:rsidR="00825775" w:rsidRPr="003627E1">
        <w:rPr>
          <w:rFonts w:ascii="Times New Roman" w:hAnsi="Times New Roman" w:cs="Times New Roman"/>
          <w:sz w:val="24"/>
          <w:szCs w:val="24"/>
          <w:lang w:val="de-DE"/>
        </w:rPr>
        <w:lastRenderedPageBreak/>
        <w:t xml:space="preserve">majalah, nama jurnal serta istilah yang dipergunakan pada beberapa undang-undang perlindungan intelektual </w:t>
      </w:r>
      <w:r w:rsidR="00994868" w:rsidRPr="006D7154">
        <w:rPr>
          <w:rFonts w:ascii="Times New Roman" w:hAnsi="Times New Roman" w:cs="Times New Roman"/>
          <w:sz w:val="24"/>
          <w:szCs w:val="24"/>
        </w:rPr>
        <w:fldChar w:fldCharType="begin" w:fldLock="1"/>
      </w:r>
      <w:r w:rsidR="00825775" w:rsidRPr="003627E1">
        <w:rPr>
          <w:rFonts w:ascii="Times New Roman" w:hAnsi="Times New Roman" w:cs="Times New Roman"/>
          <w:sz w:val="24"/>
          <w:szCs w:val="24"/>
          <w:lang w:val="de-DE"/>
        </w:rPr>
        <w:instrText>ADDIN CSL_CITATION { "citationItems" : [ { "id" : "ITEM-1", "itemData" : { "abstract" : "Tinjauan Desain merupakan mata kuliah wajib bagi para mahasiswa desain, namun jumlah buku ajar untuk menunjang perkuliahan ini amatlah terbatas. Hal ini menggugah penulis untuk menyusun buku ajar tentang: \"Pengantar Tinjauan Desain\", yang diharapkan dapat membantu memperluas wawasan para mahasiswa dalam memahami teori-teori desain. Tinjauan Desain hakikatnya merupakan perluasan dari \u201cKritik Desain\u201d yang lebih menekankan kepada kajian spesifik masalah gaya dan bahasa rupa karya desain. Sedangkan perkuliahan \u201cTinjauan Desain\u201d , cenderung mengupas desain dari pelbagai fenomena, baik karya, hal yang melatarbelakangi, situasi sosial, program pembangunan, tokoh, pemikiran, hingga pendidikannya. Dalam buku Pengantar Tinjauan Desain diketengahkan beberapa model pendekatan dalam mengamati desain, baik secara historikal, sosial, budaya hingga inovasi- inovasi teknologi. Dengan demikian para mahasiswa nantinya dapat memilih \u201cmodel\u201d yang tepat sebagai dasar pengamatan terhadap suatu fenomena atau obyek desain. Untuk kejian-kajian yang lebih spesifik, mahasiswa juga dapat membaca buku \u201cTinjauan Historis Desain dan Kesenirupaan Indonesia dalam Wacana Transformasi Budaya\u201d, \u201cEstetika : Makna, Simbol dan Daya\u201d, \u201cSejarah Desain Indonesia\u201d dan juga \u201c Sejarah Desain Modern\u201d. Atas bantuan semua pihak, terutama penerbit ITB yang telah menerbitkan buku ajar ini, penulis ucapkan banyak terimakasih.", "author" : [ { "dropping-particle" : "", "family" : "Sachari", "given" : "Agus", "non-dropping-particle" : "", "parse-names" : false, "suffix" : "" }, { "dropping-particle" : "", "family" : "Yan", "given" : "Yan", "non-dropping-particle" : "", "parse-names" : false, "suffix" : "" }, { "dropping-particle" : "", "family" : "Penerbit Itb", "given" : "Sunarya", "non-dropping-particle" : "", "parse-names" : false, "suffix" : "" } ], "id" : "ITEM-1", "issued" : { "date-parts" : [ [ "2000" ] ] }, "publisher" : "Penerbit iTB", "publisher-place" : "Bandung", "title" : "Tinjauan Desain", "type" : "book" }, "uris" : [ "http://www.mendeley.com/documents/?uuid=64b0fb4e-31cf-4916-b003-c5cc8c89e239" ] } ], "mendeley" : { "formattedCitation" : "(Sachari, Yan, &amp; Penerbit Itb, 2000)", "plainTextFormattedCitation" : "(Sachari, Yan, &amp; Penerbit Itb, 2000)", "previouslyFormattedCitation" : "(Sachari, Yan, &amp; Penerbit Itb, 2000)" }, "properties" : { "noteIndex" : 0 }, "schema" : "https://github.com/citation-style-language/schema/raw/master/csl-citation.json" }</w:instrText>
      </w:r>
      <w:r w:rsidR="00994868" w:rsidRPr="006D7154">
        <w:rPr>
          <w:rFonts w:ascii="Times New Roman" w:hAnsi="Times New Roman" w:cs="Times New Roman"/>
          <w:sz w:val="24"/>
          <w:szCs w:val="24"/>
        </w:rPr>
        <w:fldChar w:fldCharType="separate"/>
      </w:r>
      <w:r w:rsidR="00825775" w:rsidRPr="003627E1">
        <w:rPr>
          <w:rFonts w:ascii="Times New Roman" w:hAnsi="Times New Roman" w:cs="Times New Roman"/>
          <w:noProof/>
          <w:sz w:val="24"/>
          <w:szCs w:val="24"/>
          <w:lang w:val="de-DE"/>
        </w:rPr>
        <w:t>(Sachari, Yan, &amp; Penerbit Itb, 2000)</w:t>
      </w:r>
      <w:r w:rsidR="00994868" w:rsidRPr="006D7154">
        <w:rPr>
          <w:rFonts w:ascii="Times New Roman" w:hAnsi="Times New Roman" w:cs="Times New Roman"/>
          <w:sz w:val="24"/>
          <w:szCs w:val="24"/>
        </w:rPr>
        <w:fldChar w:fldCharType="end"/>
      </w:r>
    </w:p>
    <w:p w:rsidR="00F7785D" w:rsidRPr="003627E1" w:rsidRDefault="00825775" w:rsidP="006D7154">
      <w:pPr>
        <w:spacing w:after="0" w:line="360" w:lineRule="auto"/>
        <w:ind w:left="360" w:firstLine="720"/>
        <w:jc w:val="both"/>
        <w:rPr>
          <w:rFonts w:ascii="Times New Roman" w:hAnsi="Times New Roman" w:cs="Times New Roman"/>
          <w:sz w:val="24"/>
          <w:szCs w:val="24"/>
          <w:lang w:val="de-DE"/>
        </w:rPr>
      </w:pPr>
      <w:r w:rsidRPr="003627E1">
        <w:rPr>
          <w:rFonts w:ascii="Times New Roman" w:hAnsi="Times New Roman" w:cs="Times New Roman"/>
          <w:sz w:val="24"/>
          <w:szCs w:val="24"/>
          <w:lang w:val="de-DE"/>
        </w:rPr>
        <w:t>Dalam</w:t>
      </w:r>
      <w:r w:rsidR="00F36449" w:rsidRPr="003627E1">
        <w:rPr>
          <w:rFonts w:ascii="Times New Roman" w:hAnsi="Times New Roman" w:cs="Times New Roman"/>
          <w:sz w:val="24"/>
          <w:szCs w:val="24"/>
          <w:lang w:val="de-DE"/>
        </w:rPr>
        <w:t xml:space="preserve"> </w:t>
      </w:r>
      <w:r w:rsidR="00566131" w:rsidRPr="003627E1">
        <w:rPr>
          <w:rFonts w:ascii="Times New Roman" w:hAnsi="Times New Roman" w:cs="Times New Roman"/>
          <w:sz w:val="24"/>
          <w:szCs w:val="24"/>
          <w:lang w:val="de-DE"/>
        </w:rPr>
        <w:t xml:space="preserve">hal ini bagaimana </w:t>
      </w:r>
      <w:r w:rsidR="00566131" w:rsidRPr="006D7154">
        <w:rPr>
          <w:rFonts w:ascii="Times New Roman" w:hAnsi="Times New Roman" w:cs="Times New Roman"/>
          <w:sz w:val="24"/>
          <w:szCs w:val="24"/>
          <w:lang w:val="id-ID"/>
        </w:rPr>
        <w:t>peserta pelatihan</w:t>
      </w:r>
      <w:r w:rsidR="00F7785D" w:rsidRPr="003627E1">
        <w:rPr>
          <w:rFonts w:ascii="Times New Roman" w:hAnsi="Times New Roman" w:cs="Times New Roman"/>
          <w:sz w:val="24"/>
          <w:szCs w:val="24"/>
          <w:lang w:val="de-DE"/>
        </w:rPr>
        <w:t xml:space="preserve"> bisa menciptakan produk baru yang berpijak pada kegunaan /fungsi produk tersebut. Dan untuk member keterampilan bagaimana cara mengembangkan desain maka peserta KKN diberi bekal bagaimana cara mengembangkan desain tersebut. </w:t>
      </w:r>
    </w:p>
    <w:p w:rsidR="00F7785D" w:rsidRPr="003627E1" w:rsidRDefault="00F7785D" w:rsidP="006D7154">
      <w:pPr>
        <w:spacing w:after="0" w:line="360" w:lineRule="auto"/>
        <w:ind w:left="360" w:firstLine="720"/>
        <w:jc w:val="both"/>
        <w:rPr>
          <w:rFonts w:ascii="Times New Roman" w:hAnsi="Times New Roman" w:cs="Times New Roman"/>
          <w:sz w:val="24"/>
          <w:szCs w:val="24"/>
          <w:lang w:val="de-DE"/>
        </w:rPr>
      </w:pPr>
    </w:p>
    <w:p w:rsidR="00F7785D" w:rsidRPr="003627E1" w:rsidRDefault="0015310D" w:rsidP="002921AE">
      <w:pPr>
        <w:spacing w:line="360" w:lineRule="auto"/>
        <w:jc w:val="center"/>
        <w:rPr>
          <w:rFonts w:ascii="Times New Roman" w:hAnsi="Times New Roman" w:cs="Times New Roman"/>
          <w:sz w:val="24"/>
          <w:szCs w:val="24"/>
          <w:lang w:val="de-DE"/>
        </w:rPr>
      </w:pPr>
      <w:r w:rsidRPr="006D7154">
        <w:rPr>
          <w:rFonts w:ascii="Times New Roman" w:hAnsi="Times New Roman" w:cs="Times New Roman"/>
          <w:noProof/>
          <w:sz w:val="24"/>
          <w:szCs w:val="24"/>
          <w:lang w:val="id-ID" w:eastAsia="id-ID"/>
        </w:rPr>
        <w:drawing>
          <wp:inline distT="0" distB="0" distL="0" distR="0">
            <wp:extent cx="2736025" cy="1877183"/>
            <wp:effectExtent l="19050" t="0" r="7175"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2083" t="61741" r="42528" b="7287"/>
                    <a:stretch>
                      <a:fillRect/>
                    </a:stretch>
                  </pic:blipFill>
                  <pic:spPr bwMode="auto">
                    <a:xfrm>
                      <a:off x="0" y="0"/>
                      <a:ext cx="2736291" cy="1877366"/>
                    </a:xfrm>
                    <a:prstGeom prst="rect">
                      <a:avLst/>
                    </a:prstGeom>
                    <a:noFill/>
                    <a:ln w="9525">
                      <a:noFill/>
                      <a:miter lim="800000"/>
                      <a:headEnd/>
                      <a:tailEnd/>
                    </a:ln>
                  </pic:spPr>
                </pic:pic>
              </a:graphicData>
            </a:graphic>
          </wp:inline>
        </w:drawing>
      </w:r>
    </w:p>
    <w:p w:rsidR="00F7785D" w:rsidRPr="003627E1" w:rsidRDefault="00F36449" w:rsidP="002921AE">
      <w:pPr>
        <w:spacing w:line="360" w:lineRule="auto"/>
        <w:jc w:val="center"/>
        <w:rPr>
          <w:rFonts w:ascii="Times New Roman" w:hAnsi="Times New Roman" w:cs="Times New Roman"/>
          <w:sz w:val="24"/>
          <w:szCs w:val="24"/>
          <w:lang w:val="id-ID"/>
        </w:rPr>
      </w:pPr>
      <w:r w:rsidRPr="003627E1">
        <w:rPr>
          <w:rFonts w:ascii="Times New Roman" w:hAnsi="Times New Roman" w:cs="Times New Roman"/>
          <w:sz w:val="24"/>
          <w:szCs w:val="24"/>
          <w:lang w:val="de-DE"/>
        </w:rPr>
        <w:t xml:space="preserve">Gambar. </w:t>
      </w:r>
      <w:r w:rsidR="003627E1">
        <w:rPr>
          <w:rFonts w:ascii="Times New Roman" w:hAnsi="Times New Roman" w:cs="Times New Roman"/>
          <w:sz w:val="24"/>
          <w:szCs w:val="24"/>
          <w:lang w:val="id-ID"/>
        </w:rPr>
        <w:t>4</w:t>
      </w:r>
    </w:p>
    <w:p w:rsidR="00F7785D" w:rsidRPr="003627E1" w:rsidRDefault="003F0DD7" w:rsidP="006D7154">
      <w:pPr>
        <w:spacing w:line="360" w:lineRule="auto"/>
        <w:ind w:left="567" w:firstLine="720"/>
        <w:jc w:val="both"/>
        <w:rPr>
          <w:rFonts w:ascii="Times New Roman" w:hAnsi="Times New Roman" w:cs="Times New Roman"/>
          <w:sz w:val="24"/>
          <w:szCs w:val="24"/>
          <w:lang w:val="de-DE"/>
        </w:rPr>
      </w:pPr>
      <w:r w:rsidRPr="003627E1">
        <w:rPr>
          <w:rFonts w:ascii="Times New Roman" w:hAnsi="Times New Roman" w:cs="Times New Roman"/>
          <w:sz w:val="24"/>
          <w:szCs w:val="24"/>
          <w:lang w:val="de-DE"/>
        </w:rPr>
        <w:t xml:space="preserve">Rapat </w:t>
      </w:r>
      <w:r w:rsidRPr="006D7154">
        <w:rPr>
          <w:rFonts w:ascii="Times New Roman" w:hAnsi="Times New Roman" w:cs="Times New Roman"/>
          <w:sz w:val="24"/>
          <w:szCs w:val="24"/>
          <w:lang w:val="id-ID"/>
        </w:rPr>
        <w:t>k</w:t>
      </w:r>
      <w:r w:rsidR="00F7785D" w:rsidRPr="003627E1">
        <w:rPr>
          <w:rFonts w:ascii="Times New Roman" w:hAnsi="Times New Roman" w:cs="Times New Roman"/>
          <w:sz w:val="24"/>
          <w:szCs w:val="24"/>
          <w:lang w:val="de-DE"/>
        </w:rPr>
        <w:t xml:space="preserve">oordinasi dengan pemuka masyarakat Pelaksanaan KKN selanjutnya adalah melakukan pelatihan tentang desain produk yang melibatkan pengrajin anyaman </w:t>
      </w:r>
      <w:r w:rsidR="00243E11" w:rsidRPr="003627E1">
        <w:rPr>
          <w:rFonts w:ascii="Times New Roman" w:hAnsi="Times New Roman" w:cs="Times New Roman"/>
          <w:sz w:val="24"/>
          <w:szCs w:val="24"/>
          <w:lang w:val="de-DE"/>
        </w:rPr>
        <w:t>mansiang</w:t>
      </w:r>
      <w:r w:rsidR="00F7785D" w:rsidRPr="003627E1">
        <w:rPr>
          <w:rFonts w:ascii="Times New Roman" w:hAnsi="Times New Roman" w:cs="Times New Roman"/>
          <w:sz w:val="24"/>
          <w:szCs w:val="24"/>
          <w:lang w:val="de-DE"/>
        </w:rPr>
        <w:t xml:space="preserve">, untuk lebih memudahkan dalam proses pelatihan nantinya maka penganyam di bagi menjadi beberapa kelompok dan tiap-tiap kelompok tersebut di bimbing oleh mahasiswa dan Dosen Pembimbing Lapangan, adapun tahapan-tahapannya adalah: (1). Eksplorasi bentuk dengan cara melihat produk yang sudah ada selanjutnya dikembangkan dan dituangkan dalam bentuk sketsa minimal tiga buah sketsa untuk masing-masing produk, (2). Seleksi sketsa yang telah dibuat dan di buat desainnya yang dilengkapi dengan ukuran, bahan yang dibutuhkan, teknik finishing dan penentuan harga jual. </w:t>
      </w:r>
    </w:p>
    <w:p w:rsidR="0015310D" w:rsidRPr="003627E1" w:rsidRDefault="0015310D" w:rsidP="00F36449">
      <w:pPr>
        <w:spacing w:line="360" w:lineRule="auto"/>
        <w:jc w:val="center"/>
        <w:rPr>
          <w:rFonts w:ascii="Times New Roman" w:hAnsi="Times New Roman" w:cs="Times New Roman"/>
          <w:sz w:val="24"/>
          <w:szCs w:val="24"/>
          <w:lang w:val="de-DE"/>
        </w:rPr>
      </w:pPr>
      <w:r w:rsidRPr="006D7154">
        <w:rPr>
          <w:rFonts w:ascii="Times New Roman" w:hAnsi="Times New Roman" w:cs="Times New Roman"/>
          <w:noProof/>
          <w:sz w:val="24"/>
          <w:szCs w:val="24"/>
          <w:lang w:val="id-ID" w:eastAsia="id-ID"/>
        </w:rPr>
        <w:lastRenderedPageBreak/>
        <w:drawing>
          <wp:inline distT="0" distB="0" distL="0" distR="0">
            <wp:extent cx="2278826" cy="1472271"/>
            <wp:effectExtent l="19050" t="0" r="7174" b="0"/>
            <wp:docPr id="42" name="Picture 2"/>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3" cstate="print"/>
                    <a:srcRect/>
                    <a:stretch>
                      <a:fillRect/>
                    </a:stretch>
                  </pic:blipFill>
                  <pic:spPr bwMode="auto">
                    <a:xfrm>
                      <a:off x="0" y="0"/>
                      <a:ext cx="2280243" cy="1473187"/>
                    </a:xfrm>
                    <a:prstGeom prst="rect">
                      <a:avLst/>
                    </a:prstGeom>
                    <a:noFill/>
                    <a:ln w="9525">
                      <a:noFill/>
                      <a:miter lim="800000"/>
                      <a:headEnd/>
                      <a:tailEnd/>
                    </a:ln>
                    <a:effectLst/>
                  </pic:spPr>
                </pic:pic>
              </a:graphicData>
            </a:graphic>
          </wp:inline>
        </w:drawing>
      </w:r>
      <w:r w:rsidR="00F36449" w:rsidRPr="006D7154">
        <w:rPr>
          <w:rFonts w:ascii="Times New Roman" w:hAnsi="Times New Roman" w:cs="Times New Roman"/>
          <w:noProof/>
          <w:sz w:val="24"/>
          <w:szCs w:val="24"/>
          <w:lang w:val="id-ID" w:eastAsia="id-ID"/>
        </w:rPr>
        <w:drawing>
          <wp:inline distT="0" distB="0" distL="0" distR="0">
            <wp:extent cx="2551958" cy="1465566"/>
            <wp:effectExtent l="19050" t="0" r="742" b="0"/>
            <wp:docPr id="1" name="Picture 5"/>
            <wp:cNvGraphicFramePr/>
            <a:graphic xmlns:a="http://schemas.openxmlformats.org/drawingml/2006/main">
              <a:graphicData uri="http://schemas.openxmlformats.org/drawingml/2006/picture">
                <pic:pic xmlns:pic="http://schemas.openxmlformats.org/drawingml/2006/picture">
                  <pic:nvPicPr>
                    <pic:cNvPr id="14339" name="Picture 3"/>
                    <pic:cNvPicPr>
                      <a:picLocks noGrp="1" noChangeAspect="1" noChangeArrowheads="1"/>
                    </pic:cNvPicPr>
                  </pic:nvPicPr>
                  <pic:blipFill>
                    <a:blip r:embed="rId14" cstate="print"/>
                    <a:srcRect/>
                    <a:stretch>
                      <a:fillRect/>
                    </a:stretch>
                  </pic:blipFill>
                  <pic:spPr bwMode="auto">
                    <a:xfrm>
                      <a:off x="0" y="0"/>
                      <a:ext cx="2552767" cy="1466031"/>
                    </a:xfrm>
                    <a:prstGeom prst="rect">
                      <a:avLst/>
                    </a:prstGeom>
                    <a:noFill/>
                    <a:ln w="9525">
                      <a:noFill/>
                      <a:miter lim="800000"/>
                      <a:headEnd/>
                      <a:tailEnd/>
                    </a:ln>
                    <a:effectLst/>
                  </pic:spPr>
                </pic:pic>
              </a:graphicData>
            </a:graphic>
          </wp:inline>
        </w:drawing>
      </w:r>
    </w:p>
    <w:p w:rsidR="00F36449" w:rsidRPr="003627E1" w:rsidRDefault="00F36449" w:rsidP="00F36449">
      <w:pPr>
        <w:spacing w:line="360" w:lineRule="auto"/>
        <w:jc w:val="center"/>
        <w:rPr>
          <w:rFonts w:ascii="Times New Roman" w:hAnsi="Times New Roman" w:cs="Times New Roman"/>
          <w:sz w:val="24"/>
          <w:szCs w:val="24"/>
          <w:lang w:val="id-ID"/>
        </w:rPr>
      </w:pPr>
      <w:r w:rsidRPr="003627E1">
        <w:rPr>
          <w:rFonts w:ascii="Times New Roman" w:hAnsi="Times New Roman" w:cs="Times New Roman"/>
          <w:sz w:val="24"/>
          <w:szCs w:val="24"/>
          <w:lang w:val="de-DE"/>
        </w:rPr>
        <w:t>Gambar.</w:t>
      </w:r>
      <w:r w:rsidR="003627E1">
        <w:rPr>
          <w:rFonts w:ascii="Times New Roman" w:hAnsi="Times New Roman" w:cs="Times New Roman"/>
          <w:sz w:val="24"/>
          <w:szCs w:val="24"/>
          <w:lang w:val="de-DE"/>
        </w:rPr>
        <w:t xml:space="preserve"> </w:t>
      </w:r>
      <w:r w:rsidR="003627E1">
        <w:rPr>
          <w:rFonts w:ascii="Times New Roman" w:hAnsi="Times New Roman" w:cs="Times New Roman"/>
          <w:sz w:val="24"/>
          <w:szCs w:val="24"/>
          <w:lang w:val="id-ID"/>
        </w:rPr>
        <w:t>5</w:t>
      </w:r>
    </w:p>
    <w:p w:rsidR="006F6114" w:rsidRPr="003627E1" w:rsidRDefault="0015310D" w:rsidP="000B5AAE">
      <w:pPr>
        <w:pStyle w:val="Default"/>
        <w:spacing w:line="360" w:lineRule="auto"/>
        <w:jc w:val="both"/>
        <w:rPr>
          <w:lang w:val="id-ID"/>
        </w:rPr>
      </w:pPr>
      <w:r w:rsidRPr="006D7154">
        <w:rPr>
          <w:lang w:val="id-ID"/>
        </w:rPr>
        <w:t>Kegiatan pengrajin dalam menghasilkan</w:t>
      </w:r>
      <w:r w:rsidRPr="006D7154">
        <w:rPr>
          <w:b/>
          <w:lang w:val="id-ID"/>
        </w:rPr>
        <w:t xml:space="preserve"> </w:t>
      </w:r>
      <w:r w:rsidRPr="006D7154">
        <w:rPr>
          <w:i/>
          <w:lang w:val="id-ID"/>
        </w:rPr>
        <w:t>kombuik</w:t>
      </w:r>
      <w:r w:rsidR="00F36449" w:rsidRPr="003627E1">
        <w:rPr>
          <w:i/>
          <w:lang w:val="id-ID"/>
        </w:rPr>
        <w:t xml:space="preserve"> </w:t>
      </w:r>
      <w:r w:rsidR="00F36449" w:rsidRPr="003627E1">
        <w:rPr>
          <w:lang w:val="id-ID"/>
        </w:rPr>
        <w:t>dan</w:t>
      </w:r>
      <w:r w:rsidR="00F36449" w:rsidRPr="003627E1">
        <w:rPr>
          <w:i/>
          <w:lang w:val="id-ID"/>
        </w:rPr>
        <w:t xml:space="preserve"> </w:t>
      </w:r>
      <w:r w:rsidR="006F6114" w:rsidRPr="006D7154">
        <w:rPr>
          <w:lang w:val="id-ID"/>
        </w:rPr>
        <w:t xml:space="preserve">Proses pewarnaan </w:t>
      </w:r>
      <w:r w:rsidR="000B5AAE" w:rsidRPr="003627E1">
        <w:rPr>
          <w:lang w:val="id-ID"/>
        </w:rPr>
        <w:t xml:space="preserve">proses pewarnaan menggunakan bahan kimia dan </w:t>
      </w:r>
      <w:r w:rsidR="000B5AAE" w:rsidRPr="003627E1">
        <w:rPr>
          <w:color w:val="auto"/>
          <w:lang w:val="id-ID"/>
        </w:rPr>
        <w:t xml:space="preserve">menggunakan pewarna alam </w:t>
      </w:r>
      <w:r w:rsidR="00994868" w:rsidRPr="006D7154">
        <w:rPr>
          <w:color w:val="auto"/>
        </w:rPr>
        <w:fldChar w:fldCharType="begin" w:fldLock="1"/>
      </w:r>
      <w:r w:rsidR="000B5AAE" w:rsidRPr="003627E1">
        <w:rPr>
          <w:color w:val="auto"/>
          <w:lang w:val="id-ID"/>
        </w:rPr>
        <w:instrText>ADDIN CSL_CITATION { "citationItems" : [ { "id" : "ITEM-1", "itemData" : { "abstract" : "Penelitian ini dilakukan untuk mengetahui pengaruh jumlah limbah daun kupu-kupu (Bauhinia variegata L) daun terhadap hasil pewarnaan mendong (Fimbristylis Glabulosa) dilihat dalam tiga (3) aspek: daya serap warna, kerataan warna, dan ketajaman warna. Jenis Penelitian ini adalah penelitian eksperimen. Metode pengumpulan data yang digunakan adalah observasi dengan instrumen penelitian yang berupa lembar observasi dengan daftar check list yang dilakukan 30 orang observer. Teknik analisis data yang digunakan adalah friedman test untuk mengetahui hasil jadi pewarnaan mendong menggunakan limbah daun kupu-kupu dengan jumlah 900 gram, 1100 gram, dan 1300 gram, pengaruhnya menentukan hasil pewarnaan mendong yang terbaik. Hasil analisis data dinyatakan bahwa : 1) limbah daun kupu-kupu seberat 900 g, 1100 g, dan 1300 g memberikan pengaruh yang sama dalam aspek daya serap warna. 2) terdapat pengaruh jumlah limbah daun kupu-kupu pada aspek kerataan warna. Daun seberat 900 g memberikan hasil paling baik (paling rata) dengan nilai mean 3,5, dibandingkan daun seberat 1100 g dan 1300 g; 3) terdapat pengaruh jumlah limbah daun kupu-kupu pada aspek ketajaman warna. Daun kupu-kupu seberat 1300 g memberikan hasil paling baik (paling tajam) dengan nilai mean 3,5 dibandingkan dengan daun seberat 900 g dan 1100 g. Hal ini karena zat warna yang semakin pekat memberikan pengaruh warna yang lebih tajam. Kata Kunci: Pewarnaan, Jumlah berat limbah daun kupu-kupu, daya serap warna, kerataan warna, ketajaman warna. Abstract", "author" : [ { "dropping-particle" : "", "family" : "Bintarti Prihayuningsih", "given" : "Lutfiyah Hidayati", "non-dropping-particle" : "", "parse-names" : false, "suffix" : "" } ], "container-title" : "e journal unesa", "id" : "ITEM-1", "issued" : { "date-parts" : [ [ "2013" ] ] }, "page" : "116-121", "title" : "PENGARUH JUMLAH LIMBAH DAUN KUPU-KUPU TERHADAP HASIL JADI PEWARNAAN Bintarti Prihayuningsih Lutfiyah Hidayati Abstrak", "type" : "article-journal", "volume" : "02" }, "uris" : [ "http://www.mendeley.com/documents/?uuid=b237aaa2-09f4-4b74-82f8-e6a9a5263577" ] } ], "mendeley" : { "formattedCitation" : "(Bintarti Prihayuningsih, 2013)", "plainTextFormattedCitation" : "(Bintarti Prihayuningsih, 2013)", "previouslyFormattedCitation" : "(Bintarti Prihayuningsih, 2013)" }, "properties" : { "noteIndex" : 0 }, "schema" : "https://github.com/citation-style-language/schema/raw/master/csl-citation.json" }</w:instrText>
      </w:r>
      <w:r w:rsidR="00994868" w:rsidRPr="006D7154">
        <w:rPr>
          <w:color w:val="auto"/>
        </w:rPr>
        <w:fldChar w:fldCharType="separate"/>
      </w:r>
      <w:r w:rsidR="000B5AAE" w:rsidRPr="003627E1">
        <w:rPr>
          <w:noProof/>
          <w:color w:val="auto"/>
          <w:lang w:val="id-ID"/>
        </w:rPr>
        <w:t>(Bintarti Prihayuningsih, 2013)</w:t>
      </w:r>
      <w:r w:rsidR="00994868" w:rsidRPr="006D7154">
        <w:rPr>
          <w:color w:val="auto"/>
        </w:rPr>
        <w:fldChar w:fldCharType="end"/>
      </w:r>
      <w:r w:rsidR="000B5AAE" w:rsidRPr="003627E1">
        <w:rPr>
          <w:color w:val="auto"/>
          <w:lang w:val="id-ID"/>
        </w:rPr>
        <w:t xml:space="preserve"> </w:t>
      </w:r>
      <w:r w:rsidR="000B5AAE" w:rsidRPr="003627E1">
        <w:rPr>
          <w:lang w:val="id-ID"/>
        </w:rPr>
        <w:t xml:space="preserve"> dengan cara melakukan pencelupan pada pewarna yang telah di rebus, untuk selanjutnya melakukan pengeringan dengan cara di gantung dan diangin-anginkan </w:t>
      </w:r>
    </w:p>
    <w:p w:rsidR="00F7785D" w:rsidRPr="006D7154" w:rsidRDefault="0015310D" w:rsidP="002921AE">
      <w:pPr>
        <w:spacing w:line="360" w:lineRule="auto"/>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2795402" cy="1915300"/>
            <wp:effectExtent l="19050" t="0" r="4948"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32563" t="12593" r="42924" b="57531"/>
                    <a:stretch>
                      <a:fillRect/>
                    </a:stretch>
                  </pic:blipFill>
                  <pic:spPr bwMode="auto">
                    <a:xfrm>
                      <a:off x="0" y="0"/>
                      <a:ext cx="2796000" cy="1915710"/>
                    </a:xfrm>
                    <a:prstGeom prst="rect">
                      <a:avLst/>
                    </a:prstGeom>
                    <a:noFill/>
                    <a:ln w="9525">
                      <a:noFill/>
                      <a:miter lim="800000"/>
                      <a:headEnd/>
                      <a:tailEnd/>
                    </a:ln>
                  </pic:spPr>
                </pic:pic>
              </a:graphicData>
            </a:graphic>
          </wp:inline>
        </w:drawing>
      </w:r>
    </w:p>
    <w:p w:rsidR="00F7785D" w:rsidRPr="003627E1" w:rsidRDefault="00F36449" w:rsidP="002921AE">
      <w:pPr>
        <w:spacing w:line="360" w:lineRule="auto"/>
        <w:jc w:val="center"/>
        <w:rPr>
          <w:rFonts w:ascii="Times New Roman" w:hAnsi="Times New Roman" w:cs="Times New Roman"/>
          <w:sz w:val="24"/>
          <w:szCs w:val="24"/>
          <w:lang w:val="id-ID"/>
        </w:rPr>
      </w:pPr>
      <w:proofErr w:type="gramStart"/>
      <w:r w:rsidRPr="006D7154">
        <w:rPr>
          <w:rFonts w:ascii="Times New Roman" w:hAnsi="Times New Roman" w:cs="Times New Roman"/>
          <w:sz w:val="24"/>
          <w:szCs w:val="24"/>
        </w:rPr>
        <w:t>Gambar</w:t>
      </w:r>
      <w:r w:rsidR="003627E1">
        <w:rPr>
          <w:rFonts w:ascii="Times New Roman" w:hAnsi="Times New Roman" w:cs="Times New Roman"/>
          <w:sz w:val="24"/>
          <w:szCs w:val="24"/>
        </w:rPr>
        <w:t>.</w:t>
      </w:r>
      <w:proofErr w:type="gramEnd"/>
      <w:r w:rsidR="003627E1">
        <w:rPr>
          <w:rFonts w:ascii="Times New Roman" w:hAnsi="Times New Roman" w:cs="Times New Roman"/>
          <w:sz w:val="24"/>
          <w:szCs w:val="24"/>
        </w:rPr>
        <w:t xml:space="preserve"> </w:t>
      </w:r>
      <w:r w:rsidR="003627E1">
        <w:rPr>
          <w:rFonts w:ascii="Times New Roman" w:hAnsi="Times New Roman" w:cs="Times New Roman"/>
          <w:sz w:val="24"/>
          <w:szCs w:val="24"/>
          <w:lang w:val="id-ID"/>
        </w:rPr>
        <w:t>6</w:t>
      </w:r>
    </w:p>
    <w:p w:rsidR="00FC1171" w:rsidRPr="006D7154" w:rsidRDefault="00F7785D" w:rsidP="006D7154">
      <w:pPr>
        <w:spacing w:after="0" w:line="360" w:lineRule="auto"/>
        <w:ind w:firstLine="720"/>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Peserta Pelatihan peningkatan kemampuan desain produk</w:t>
      </w:r>
      <w:r w:rsidR="006F6114" w:rsidRPr="006D7154">
        <w:rPr>
          <w:rFonts w:ascii="Times New Roman" w:hAnsi="Times New Roman" w:cs="Times New Roman"/>
          <w:sz w:val="24"/>
          <w:szCs w:val="24"/>
          <w:lang w:val="id-ID"/>
        </w:rPr>
        <w:t xml:space="preserve"> yang terdiri dari para pengrajin yang berada di Jorong taratak Nagari Kubang, juga ditambah dengan ibu-ibu PKK yang di koordinir langsung oleh ibu darwanita Jorong Taratak.</w:t>
      </w:r>
      <w:r w:rsidR="00F36449" w:rsidRPr="009C3B10">
        <w:rPr>
          <w:rFonts w:ascii="Times New Roman" w:hAnsi="Times New Roman" w:cs="Times New Roman"/>
          <w:sz w:val="24"/>
          <w:szCs w:val="24"/>
          <w:lang w:val="id-ID"/>
        </w:rPr>
        <w:t xml:space="preserve"> </w:t>
      </w:r>
      <w:r w:rsidR="00FC1171" w:rsidRPr="006D7154">
        <w:rPr>
          <w:rFonts w:ascii="Times New Roman" w:hAnsi="Times New Roman" w:cs="Times New Roman"/>
          <w:sz w:val="24"/>
          <w:szCs w:val="24"/>
          <w:lang w:val="id-ID"/>
        </w:rPr>
        <w:t xml:space="preserve">Pelaksanaan Pelatihan Pengembangan Produk difokuskan pada pengembangan pembuatan tas wanita dengan bahan utama mansiang dan dikombinasikan dengan bahan dukung lainnya seperti: spon, kain puring, benang jahit, kertas dan lain-lain. Juga menggunakan alat bantu seperti: gunting, pisau, penggaris, pensil, penghapus </w:t>
      </w:r>
      <w:r w:rsidR="00FC1171" w:rsidRPr="006D7154">
        <w:rPr>
          <w:rFonts w:ascii="Times New Roman" w:hAnsi="Times New Roman" w:cs="Times New Roman"/>
          <w:sz w:val="24"/>
          <w:szCs w:val="24"/>
          <w:lang w:val="id-ID"/>
        </w:rPr>
        <w:lastRenderedPageBreak/>
        <w:t>dan lain-lain sedangkan alat bantunya yaitu: spray gun digunakan dalam proses finishing produk dan mesin jahit.</w:t>
      </w:r>
    </w:p>
    <w:p w:rsidR="006F6114" w:rsidRPr="006D7154" w:rsidRDefault="006F6114" w:rsidP="006D7154">
      <w:pPr>
        <w:spacing w:after="0" w:line="360" w:lineRule="auto"/>
        <w:jc w:val="both"/>
        <w:rPr>
          <w:rFonts w:ascii="Times New Roman" w:hAnsi="Times New Roman" w:cs="Times New Roman"/>
          <w:sz w:val="24"/>
          <w:szCs w:val="24"/>
          <w:lang w:val="id-ID"/>
        </w:rPr>
      </w:pPr>
      <w:r w:rsidRPr="006D7154">
        <w:rPr>
          <w:rFonts w:ascii="Times New Roman" w:hAnsi="Times New Roman" w:cs="Times New Roman"/>
          <w:sz w:val="24"/>
          <w:szCs w:val="24"/>
          <w:lang w:val="id-ID"/>
        </w:rPr>
        <w:tab/>
        <w:t xml:space="preserve">Adapun tahapan-tahapan yang akan dilaksanakan selama pelaksanaan Program KKN-PPM dengan penekanan pada pengembangan desain produk anyaman </w:t>
      </w:r>
      <w:r w:rsidR="00243E11">
        <w:rPr>
          <w:rFonts w:ascii="Times New Roman" w:hAnsi="Times New Roman" w:cs="Times New Roman"/>
          <w:sz w:val="24"/>
          <w:szCs w:val="24"/>
          <w:lang w:val="id-ID"/>
        </w:rPr>
        <w:t>mansiang</w:t>
      </w:r>
      <w:r w:rsidRPr="006D7154">
        <w:rPr>
          <w:rFonts w:ascii="Times New Roman" w:hAnsi="Times New Roman" w:cs="Times New Roman"/>
          <w:sz w:val="24"/>
          <w:szCs w:val="24"/>
          <w:lang w:val="id-ID"/>
        </w:rPr>
        <w:t xml:space="preserve"> adalah sebagai berikut: langkah pertama adala</w:t>
      </w:r>
      <w:r w:rsidR="006D7154" w:rsidRPr="003627E1">
        <w:rPr>
          <w:rFonts w:ascii="Times New Roman" w:hAnsi="Times New Roman" w:cs="Times New Roman"/>
          <w:sz w:val="24"/>
          <w:szCs w:val="24"/>
          <w:lang w:val="id-ID"/>
        </w:rPr>
        <w:t xml:space="preserve">h </w:t>
      </w:r>
      <w:r w:rsidRPr="006D7154">
        <w:rPr>
          <w:rFonts w:ascii="Times New Roman" w:hAnsi="Times New Roman" w:cs="Times New Roman"/>
          <w:sz w:val="24"/>
          <w:szCs w:val="24"/>
          <w:lang w:val="id-ID"/>
        </w:rPr>
        <w:t>pengenala</w:t>
      </w:r>
      <w:r w:rsidR="006D7154" w:rsidRPr="003627E1">
        <w:rPr>
          <w:rFonts w:ascii="Times New Roman" w:hAnsi="Times New Roman" w:cs="Times New Roman"/>
          <w:sz w:val="24"/>
          <w:szCs w:val="24"/>
          <w:lang w:val="id-ID"/>
        </w:rPr>
        <w:t>n</w:t>
      </w:r>
      <w:r w:rsidRPr="006D7154">
        <w:rPr>
          <w:rFonts w:ascii="Times New Roman" w:hAnsi="Times New Roman" w:cs="Times New Roman"/>
          <w:sz w:val="24"/>
          <w:szCs w:val="24"/>
          <w:lang w:val="id-ID"/>
        </w:rPr>
        <w:t xml:space="preserve"> cara menganalisi pasar dengan cara melakukan studi pasar yang berada di nagari kubang, hal ini untuk mengetahui kebutuhan produk apa saja yang dib</w:t>
      </w:r>
      <w:r w:rsidR="00D71B3E" w:rsidRPr="006D7154">
        <w:rPr>
          <w:rFonts w:ascii="Times New Roman" w:hAnsi="Times New Roman" w:cs="Times New Roman"/>
          <w:sz w:val="24"/>
          <w:szCs w:val="24"/>
          <w:lang w:val="id-ID"/>
        </w:rPr>
        <w:t>utuhkan oleh konsumen selain pro</w:t>
      </w:r>
      <w:r w:rsidRPr="006D7154">
        <w:rPr>
          <w:rFonts w:ascii="Times New Roman" w:hAnsi="Times New Roman" w:cs="Times New Roman"/>
          <w:sz w:val="24"/>
          <w:szCs w:val="24"/>
          <w:lang w:val="id-ID"/>
        </w:rPr>
        <w:t xml:space="preserve">duk </w:t>
      </w:r>
      <w:r w:rsidRPr="006D7154">
        <w:rPr>
          <w:rFonts w:ascii="Times New Roman" w:hAnsi="Times New Roman" w:cs="Times New Roman"/>
          <w:i/>
          <w:sz w:val="24"/>
          <w:szCs w:val="24"/>
          <w:lang w:val="id-ID"/>
        </w:rPr>
        <w:t>kombuik</w:t>
      </w:r>
      <w:r w:rsidRPr="006D7154">
        <w:rPr>
          <w:rFonts w:ascii="Times New Roman" w:hAnsi="Times New Roman" w:cs="Times New Roman"/>
          <w:sz w:val="24"/>
          <w:szCs w:val="24"/>
          <w:lang w:val="id-ID"/>
        </w:rPr>
        <w:t xml:space="preserve"> yang selama ini telah dihasilkan oleh pengrajin tersebut.</w:t>
      </w:r>
    </w:p>
    <w:p w:rsidR="00F7785D" w:rsidRPr="006D7154" w:rsidRDefault="006F6114" w:rsidP="002921AE">
      <w:pPr>
        <w:spacing w:after="0" w:line="360" w:lineRule="auto"/>
        <w:jc w:val="both"/>
        <w:rPr>
          <w:rFonts w:ascii="Times New Roman" w:hAnsi="Times New Roman" w:cs="Times New Roman"/>
          <w:sz w:val="24"/>
          <w:szCs w:val="24"/>
          <w:lang w:val="id-ID"/>
        </w:rPr>
      </w:pPr>
      <w:r w:rsidRPr="006D7154">
        <w:rPr>
          <w:rFonts w:ascii="Times New Roman" w:hAnsi="Times New Roman" w:cs="Times New Roman"/>
          <w:sz w:val="24"/>
          <w:szCs w:val="24"/>
          <w:lang w:val="id-ID"/>
        </w:rPr>
        <w:tab/>
        <w:t xml:space="preserve">Setelah dilakukan studi lapangan makan tahap selanjutnya adalah menentukan segmen pengguna produk tersebut, apakah segmen anak-anak, ramaja maupun dewasa, setelah tahapan ini dilaksanakan maka tahapan selanjutnya adalah melakukan riset gambar </w:t>
      </w:r>
      <w:r w:rsidR="00D71B3E" w:rsidRPr="006D7154">
        <w:rPr>
          <w:rFonts w:ascii="Times New Roman" w:hAnsi="Times New Roman" w:cs="Times New Roman"/>
          <w:sz w:val="24"/>
          <w:szCs w:val="24"/>
          <w:lang w:val="id-ID"/>
        </w:rPr>
        <w:t xml:space="preserve">dengan cara pembuatan sketsa berjumlah 3 buah per produk yang akan di buat, hal ini dilakukan untuk memberi alternatif bentuk pada tiap produk, selanjutnya melakukan seleksi sketsa yang telah dibuat berdasarkan beberapa pertimbangan dengan menganut </w:t>
      </w:r>
      <w:r w:rsidRPr="006D7154">
        <w:rPr>
          <w:rFonts w:ascii="Times New Roman" w:hAnsi="Times New Roman" w:cs="Times New Roman"/>
          <w:sz w:val="24"/>
          <w:szCs w:val="24"/>
          <w:lang w:val="id-ID"/>
        </w:rPr>
        <w:t xml:space="preserve"> </w:t>
      </w:r>
      <w:r w:rsidR="00D71B3E" w:rsidRPr="006D7154">
        <w:rPr>
          <w:rFonts w:ascii="Times New Roman" w:hAnsi="Times New Roman" w:cs="Times New Roman"/>
          <w:sz w:val="24"/>
          <w:szCs w:val="24"/>
          <w:lang w:val="id-ID"/>
        </w:rPr>
        <w:t xml:space="preserve">kaidah pembuatan desain yaitu </w:t>
      </w:r>
      <w:r w:rsidR="00D71B3E" w:rsidRPr="006D7154">
        <w:rPr>
          <w:rFonts w:ascii="Times New Roman" w:hAnsi="Times New Roman" w:cs="Times New Roman"/>
          <w:i/>
          <w:sz w:val="24"/>
          <w:szCs w:val="24"/>
          <w:lang w:val="id-ID"/>
        </w:rPr>
        <w:t xml:space="preserve">form follow function </w:t>
      </w:r>
      <w:r w:rsidR="00C10946" w:rsidRPr="006D7154">
        <w:rPr>
          <w:rFonts w:ascii="Times New Roman" w:hAnsi="Times New Roman" w:cs="Times New Roman"/>
          <w:sz w:val="24"/>
          <w:szCs w:val="24"/>
          <w:lang w:val="id-ID"/>
        </w:rPr>
        <w:t xml:space="preserve">(bentuk mengikuti fungsi) </w:t>
      </w:r>
      <w:r w:rsidR="00D71B3E" w:rsidRPr="006D7154">
        <w:rPr>
          <w:rFonts w:ascii="Times New Roman" w:hAnsi="Times New Roman" w:cs="Times New Roman"/>
          <w:sz w:val="24"/>
          <w:szCs w:val="24"/>
          <w:lang w:val="id-ID"/>
        </w:rPr>
        <w:t>dengan mengacu kepada hal tersebut, maka sketsa yang akan dihasilkan diharapkan akan Fungsional (</w:t>
      </w:r>
      <w:r w:rsidR="00D71B3E" w:rsidRPr="006D7154">
        <w:rPr>
          <w:rFonts w:ascii="Times New Roman" w:hAnsi="Times New Roman" w:cs="Times New Roman"/>
          <w:i/>
          <w:sz w:val="24"/>
          <w:szCs w:val="24"/>
          <w:lang w:val="id-ID"/>
        </w:rPr>
        <w:t>function</w:t>
      </w:r>
      <w:r w:rsidR="00D71B3E" w:rsidRPr="006D7154">
        <w:rPr>
          <w:rFonts w:ascii="Times New Roman" w:hAnsi="Times New Roman" w:cs="Times New Roman"/>
          <w:sz w:val="24"/>
          <w:szCs w:val="24"/>
          <w:lang w:val="id-ID"/>
        </w:rPr>
        <w:t>) nyaman digunakan (</w:t>
      </w:r>
      <w:r w:rsidR="00D71B3E" w:rsidRPr="006D7154">
        <w:rPr>
          <w:rFonts w:ascii="Times New Roman" w:hAnsi="Times New Roman" w:cs="Times New Roman"/>
          <w:i/>
          <w:sz w:val="24"/>
          <w:szCs w:val="24"/>
          <w:lang w:val="id-ID"/>
        </w:rPr>
        <w:t>ergonomic</w:t>
      </w:r>
      <w:r w:rsidR="00D71B3E" w:rsidRPr="006D7154">
        <w:rPr>
          <w:rFonts w:ascii="Times New Roman" w:hAnsi="Times New Roman" w:cs="Times New Roman"/>
          <w:sz w:val="24"/>
          <w:szCs w:val="24"/>
          <w:lang w:val="id-ID"/>
        </w:rPr>
        <w:t>) sesuai kebutuhan pasar (</w:t>
      </w:r>
      <w:r w:rsidR="00D71B3E" w:rsidRPr="006D7154">
        <w:rPr>
          <w:rFonts w:ascii="Times New Roman" w:hAnsi="Times New Roman" w:cs="Times New Roman"/>
          <w:i/>
          <w:sz w:val="24"/>
          <w:szCs w:val="24"/>
          <w:lang w:val="id-ID"/>
        </w:rPr>
        <w:t>market oriented</w:t>
      </w:r>
      <w:r w:rsidR="00D71B3E" w:rsidRPr="006D7154">
        <w:rPr>
          <w:rFonts w:ascii="Times New Roman" w:hAnsi="Times New Roman" w:cs="Times New Roman"/>
          <w:sz w:val="24"/>
          <w:szCs w:val="24"/>
          <w:lang w:val="id-ID"/>
        </w:rPr>
        <w:t>) dan memiliki daya saing baik secara kwalitas maupun harga jualnya.</w:t>
      </w:r>
    </w:p>
    <w:p w:rsidR="0095566D" w:rsidRDefault="0095566D" w:rsidP="002921AE">
      <w:pPr>
        <w:spacing w:after="0" w:line="360" w:lineRule="auto"/>
        <w:jc w:val="both"/>
        <w:rPr>
          <w:rFonts w:ascii="Times New Roman" w:hAnsi="Times New Roman" w:cs="Times New Roman"/>
          <w:sz w:val="24"/>
          <w:szCs w:val="24"/>
          <w:lang w:val="id-ID"/>
        </w:rPr>
      </w:pPr>
      <w:r w:rsidRPr="006D7154">
        <w:rPr>
          <w:rFonts w:ascii="Times New Roman" w:hAnsi="Times New Roman" w:cs="Times New Roman"/>
          <w:sz w:val="24"/>
          <w:szCs w:val="24"/>
          <w:lang w:val="id-ID"/>
        </w:rPr>
        <w:tab/>
        <w:t xml:space="preserve">Pelatihan pembuatan sketsa dengan cara memberikan contoh langsung bagaimana membuat gambar cepat berdasarkan beberapa ide yang timbul berdasarkan hal-hal yang telah dijabarkan di atas, selanjutnya peserta pengabdian praktek langsung cara membuat sketsa dengan dibimbing langsung oleh mahasiswa KKN terutama mahasiswa dari prodi Seni Kriya, dan mahasiswa lainnya membantu untuk mengarahkan cara-cara membuat sketsa. </w:t>
      </w:r>
    </w:p>
    <w:p w:rsidR="003627E1" w:rsidRPr="006D7154" w:rsidRDefault="003627E1" w:rsidP="002921AE">
      <w:pPr>
        <w:spacing w:after="0" w:line="360" w:lineRule="auto"/>
        <w:jc w:val="both"/>
        <w:rPr>
          <w:rFonts w:ascii="Times New Roman" w:hAnsi="Times New Roman" w:cs="Times New Roman"/>
          <w:sz w:val="24"/>
          <w:szCs w:val="24"/>
          <w:lang w:val="id-ID"/>
        </w:rPr>
      </w:pPr>
    </w:p>
    <w:p w:rsidR="00F7785D" w:rsidRPr="006D7154" w:rsidRDefault="0015310D" w:rsidP="00F36449">
      <w:pPr>
        <w:spacing w:line="360" w:lineRule="auto"/>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lastRenderedPageBreak/>
        <w:drawing>
          <wp:inline distT="0" distB="0" distL="0" distR="0">
            <wp:extent cx="1995055" cy="1335819"/>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31851" t="55062" r="42231" b="14049"/>
                    <a:stretch>
                      <a:fillRect/>
                    </a:stretch>
                  </pic:blipFill>
                  <pic:spPr bwMode="auto">
                    <a:xfrm>
                      <a:off x="0" y="0"/>
                      <a:ext cx="1998205" cy="1337928"/>
                    </a:xfrm>
                    <a:prstGeom prst="rect">
                      <a:avLst/>
                    </a:prstGeom>
                    <a:noFill/>
                    <a:ln w="9525">
                      <a:noFill/>
                      <a:miter lim="800000"/>
                      <a:headEnd/>
                      <a:tailEnd/>
                    </a:ln>
                  </pic:spPr>
                </pic:pic>
              </a:graphicData>
            </a:graphic>
          </wp:inline>
        </w:drawing>
      </w:r>
      <w:r w:rsidR="00F36449" w:rsidRPr="006D7154">
        <w:rPr>
          <w:rFonts w:ascii="Times New Roman" w:hAnsi="Times New Roman" w:cs="Times New Roman"/>
          <w:noProof/>
          <w:sz w:val="24"/>
          <w:szCs w:val="24"/>
          <w:lang w:val="id-ID" w:eastAsia="id-ID"/>
        </w:rPr>
        <w:drawing>
          <wp:inline distT="0" distB="0" distL="0" distR="0">
            <wp:extent cx="2028249" cy="1359725"/>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31805" t="12839" r="41954" b="55803"/>
                    <a:stretch>
                      <a:fillRect/>
                    </a:stretch>
                  </pic:blipFill>
                  <pic:spPr bwMode="auto">
                    <a:xfrm>
                      <a:off x="0" y="0"/>
                      <a:ext cx="2028915" cy="1360171"/>
                    </a:xfrm>
                    <a:prstGeom prst="rect">
                      <a:avLst/>
                    </a:prstGeom>
                    <a:noFill/>
                    <a:ln w="9525">
                      <a:noFill/>
                      <a:miter lim="800000"/>
                      <a:headEnd/>
                      <a:tailEnd/>
                    </a:ln>
                  </pic:spPr>
                </pic:pic>
              </a:graphicData>
            </a:graphic>
          </wp:inline>
        </w:drawing>
      </w:r>
    </w:p>
    <w:p w:rsidR="00F7785D" w:rsidRPr="003627E1" w:rsidRDefault="003627E1" w:rsidP="002921AE">
      <w:pPr>
        <w:spacing w:line="360" w:lineRule="auto"/>
        <w:jc w:val="center"/>
        <w:rPr>
          <w:rFonts w:ascii="Times New Roman" w:hAnsi="Times New Roman" w:cs="Times New Roman"/>
          <w:sz w:val="24"/>
          <w:szCs w:val="24"/>
          <w:lang w:val="id-ID"/>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7</w:t>
      </w:r>
    </w:p>
    <w:p w:rsidR="00F7785D" w:rsidRPr="006D7154" w:rsidRDefault="0095566D" w:rsidP="006D7154">
      <w:pPr>
        <w:spacing w:after="0" w:line="360" w:lineRule="auto"/>
        <w:ind w:left="284" w:firstLine="709"/>
        <w:jc w:val="both"/>
        <w:rPr>
          <w:rFonts w:ascii="Times New Roman" w:hAnsi="Times New Roman" w:cs="Times New Roman"/>
          <w:sz w:val="24"/>
          <w:szCs w:val="24"/>
        </w:rPr>
      </w:pPr>
      <w:r w:rsidRPr="006D7154">
        <w:rPr>
          <w:rFonts w:ascii="Times New Roman" w:hAnsi="Times New Roman" w:cs="Times New Roman"/>
          <w:sz w:val="24"/>
          <w:szCs w:val="24"/>
          <w:lang w:val="id-ID"/>
        </w:rPr>
        <w:t xml:space="preserve">Memberikan contoh cara membuat sketsa kepada peserta pengabdian </w:t>
      </w:r>
      <w:r w:rsidR="00F36449" w:rsidRPr="006D7154">
        <w:rPr>
          <w:rFonts w:ascii="Times New Roman" w:hAnsi="Times New Roman" w:cs="Times New Roman"/>
          <w:sz w:val="24"/>
          <w:szCs w:val="24"/>
        </w:rPr>
        <w:t>didampingi</w:t>
      </w:r>
      <w:r w:rsidRPr="006D7154">
        <w:rPr>
          <w:rFonts w:ascii="Times New Roman" w:hAnsi="Times New Roman" w:cs="Times New Roman"/>
          <w:sz w:val="24"/>
          <w:szCs w:val="24"/>
          <w:lang w:val="id-ID"/>
        </w:rPr>
        <w:t xml:space="preserve"> Mahasiswa KKN</w:t>
      </w:r>
      <w:r w:rsidR="00F36449" w:rsidRPr="006D7154">
        <w:rPr>
          <w:rFonts w:ascii="Times New Roman" w:hAnsi="Times New Roman" w:cs="Times New Roman"/>
          <w:sz w:val="24"/>
          <w:szCs w:val="24"/>
        </w:rPr>
        <w:t xml:space="preserve"> dan melakukan</w:t>
      </w:r>
      <w:r w:rsidRPr="006D7154">
        <w:rPr>
          <w:rFonts w:ascii="Times New Roman" w:hAnsi="Times New Roman" w:cs="Times New Roman"/>
          <w:sz w:val="24"/>
          <w:szCs w:val="24"/>
          <w:lang w:val="id-ID"/>
        </w:rPr>
        <w:t xml:space="preserve"> seleksai sketsa yang telah dibuat selanjutnya di</w:t>
      </w:r>
      <w:r w:rsidR="00FC04F4" w:rsidRPr="006D7154">
        <w:rPr>
          <w:rFonts w:ascii="Times New Roman" w:hAnsi="Times New Roman" w:cs="Times New Roman"/>
          <w:sz w:val="24"/>
          <w:szCs w:val="24"/>
          <w:lang w:val="id-ID"/>
        </w:rPr>
        <w:t>buat pola dengan skala 1:1 untuk memudahkan langkah selanjutnya yaitu memotong bahan sesuai dengan pola yang telah dibuat</w:t>
      </w:r>
      <w:r w:rsidR="00303A9C" w:rsidRPr="006D7154">
        <w:rPr>
          <w:rFonts w:ascii="Times New Roman" w:hAnsi="Times New Roman" w:cs="Times New Roman"/>
          <w:sz w:val="24"/>
          <w:szCs w:val="24"/>
        </w:rPr>
        <w:t>.</w:t>
      </w:r>
    </w:p>
    <w:p w:rsidR="00303A9C" w:rsidRPr="006D7154" w:rsidRDefault="00303A9C" w:rsidP="00F36449">
      <w:pPr>
        <w:spacing w:after="0" w:line="360" w:lineRule="auto"/>
        <w:jc w:val="both"/>
        <w:rPr>
          <w:rFonts w:ascii="Times New Roman" w:hAnsi="Times New Roman" w:cs="Times New Roman"/>
          <w:sz w:val="24"/>
          <w:szCs w:val="24"/>
        </w:rPr>
      </w:pPr>
    </w:p>
    <w:p w:rsidR="00F7785D" w:rsidRPr="006D7154" w:rsidRDefault="0015310D" w:rsidP="00303A9C">
      <w:pPr>
        <w:spacing w:line="360" w:lineRule="auto"/>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2272888" cy="1537174"/>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32532" t="58025" r="43063" b="12585"/>
                    <a:stretch>
                      <a:fillRect/>
                    </a:stretch>
                  </pic:blipFill>
                  <pic:spPr bwMode="auto">
                    <a:xfrm>
                      <a:off x="0" y="0"/>
                      <a:ext cx="2281448" cy="1542963"/>
                    </a:xfrm>
                    <a:prstGeom prst="rect">
                      <a:avLst/>
                    </a:prstGeom>
                    <a:noFill/>
                    <a:ln w="9525">
                      <a:noFill/>
                      <a:miter lim="800000"/>
                      <a:headEnd/>
                      <a:tailEnd/>
                    </a:ln>
                  </pic:spPr>
                </pic:pic>
              </a:graphicData>
            </a:graphic>
          </wp:inline>
        </w:drawing>
      </w:r>
      <w:r w:rsidR="00303A9C" w:rsidRPr="006D7154">
        <w:rPr>
          <w:rFonts w:ascii="Times New Roman" w:hAnsi="Times New Roman" w:cs="Times New Roman"/>
          <w:noProof/>
          <w:sz w:val="24"/>
          <w:szCs w:val="24"/>
          <w:lang w:val="id-ID" w:eastAsia="id-ID"/>
        </w:rPr>
        <w:drawing>
          <wp:inline distT="0" distB="0" distL="0" distR="0">
            <wp:extent cx="2421329" cy="1502229"/>
            <wp:effectExtent l="19050" t="0" r="0" b="0"/>
            <wp:docPr id="3" name="Picture 8" descr="C:\Users\lenovo\Pictures\kompress fhoto\memotong pola.JPG"/>
            <wp:cNvGraphicFramePr/>
            <a:graphic xmlns:a="http://schemas.openxmlformats.org/drawingml/2006/main">
              <a:graphicData uri="http://schemas.openxmlformats.org/drawingml/2006/picture">
                <pic:pic xmlns:pic="http://schemas.openxmlformats.org/drawingml/2006/picture">
                  <pic:nvPicPr>
                    <pic:cNvPr id="7170" name="Picture 2" descr="C:\Users\lenovo\Pictures\kompress fhoto\memotong pola.JPG"/>
                    <pic:cNvPicPr>
                      <a:picLocks noGrp="1" noChangeAspect="1" noChangeArrowheads="1"/>
                    </pic:cNvPicPr>
                  </pic:nvPicPr>
                  <pic:blipFill>
                    <a:blip r:embed="rId17" cstate="print"/>
                    <a:srcRect/>
                    <a:stretch>
                      <a:fillRect/>
                    </a:stretch>
                  </pic:blipFill>
                  <pic:spPr bwMode="auto">
                    <a:xfrm>
                      <a:off x="0" y="0"/>
                      <a:ext cx="2422427" cy="1502910"/>
                    </a:xfrm>
                    <a:prstGeom prst="rect">
                      <a:avLst/>
                    </a:prstGeom>
                    <a:noFill/>
                  </pic:spPr>
                </pic:pic>
              </a:graphicData>
            </a:graphic>
          </wp:inline>
        </w:drawing>
      </w:r>
    </w:p>
    <w:p w:rsidR="006D7154" w:rsidRPr="003627E1" w:rsidRDefault="006D7154" w:rsidP="006D7154">
      <w:pPr>
        <w:spacing w:line="360" w:lineRule="auto"/>
        <w:ind w:firstLine="720"/>
        <w:jc w:val="center"/>
        <w:rPr>
          <w:rFonts w:ascii="Times New Roman" w:hAnsi="Times New Roman" w:cs="Times New Roman"/>
          <w:sz w:val="24"/>
          <w:szCs w:val="24"/>
          <w:lang w:val="id-ID"/>
        </w:rPr>
      </w:pPr>
      <w:proofErr w:type="gramStart"/>
      <w:r w:rsidRPr="009C3B10">
        <w:rPr>
          <w:rFonts w:ascii="Times New Roman" w:hAnsi="Times New Roman" w:cs="Times New Roman"/>
          <w:sz w:val="24"/>
          <w:szCs w:val="24"/>
        </w:rPr>
        <w:t>Gambar</w:t>
      </w:r>
      <w:r w:rsidR="003627E1">
        <w:rPr>
          <w:rFonts w:ascii="Times New Roman" w:hAnsi="Times New Roman" w:cs="Times New Roman"/>
          <w:sz w:val="24"/>
          <w:szCs w:val="24"/>
          <w:lang w:val="id-ID"/>
        </w:rPr>
        <w:t>.</w:t>
      </w:r>
      <w:proofErr w:type="gramEnd"/>
      <w:r w:rsidR="003627E1" w:rsidRPr="009C3B10">
        <w:rPr>
          <w:rFonts w:ascii="Times New Roman" w:hAnsi="Times New Roman" w:cs="Times New Roman"/>
          <w:sz w:val="24"/>
          <w:szCs w:val="24"/>
        </w:rPr>
        <w:t xml:space="preserve"> </w:t>
      </w:r>
      <w:r w:rsidR="003627E1">
        <w:rPr>
          <w:rFonts w:ascii="Times New Roman" w:hAnsi="Times New Roman" w:cs="Times New Roman"/>
          <w:sz w:val="24"/>
          <w:szCs w:val="24"/>
          <w:lang w:val="id-ID"/>
        </w:rPr>
        <w:t>8</w:t>
      </w:r>
    </w:p>
    <w:p w:rsidR="00BF0400" w:rsidRPr="003627E1" w:rsidRDefault="00FC04F4" w:rsidP="002921AE">
      <w:pPr>
        <w:spacing w:line="360" w:lineRule="auto"/>
        <w:ind w:firstLine="720"/>
        <w:jc w:val="both"/>
        <w:rPr>
          <w:rFonts w:ascii="Times New Roman" w:hAnsi="Times New Roman" w:cs="Times New Roman"/>
          <w:sz w:val="24"/>
          <w:szCs w:val="24"/>
          <w:lang w:val="id-ID"/>
        </w:rPr>
      </w:pPr>
      <w:r w:rsidRPr="006D7154">
        <w:rPr>
          <w:rFonts w:ascii="Times New Roman" w:hAnsi="Times New Roman" w:cs="Times New Roman"/>
          <w:sz w:val="24"/>
          <w:szCs w:val="24"/>
          <w:lang w:val="id-ID"/>
        </w:rPr>
        <w:t>Memindahkan gambar sketsa ke kertas pola dengan skala 1:1 dengan menggunakan</w:t>
      </w:r>
      <w:r w:rsidR="00303A9C" w:rsidRPr="006D7154">
        <w:rPr>
          <w:rFonts w:ascii="Times New Roman" w:hAnsi="Times New Roman" w:cs="Times New Roman"/>
          <w:sz w:val="24"/>
          <w:szCs w:val="24"/>
          <w:lang w:val="id-ID"/>
        </w:rPr>
        <w:t xml:space="preserve"> kertas dengan ketebalan 2 mm</w:t>
      </w:r>
      <w:r w:rsidR="00303A9C" w:rsidRPr="009C3B10">
        <w:rPr>
          <w:rFonts w:ascii="Times New Roman" w:hAnsi="Times New Roman" w:cs="Times New Roman"/>
          <w:sz w:val="24"/>
          <w:szCs w:val="24"/>
        </w:rPr>
        <w:t xml:space="preserve"> dan melakukan </w:t>
      </w:r>
      <w:r w:rsidRPr="006D7154">
        <w:rPr>
          <w:rFonts w:ascii="Times New Roman" w:hAnsi="Times New Roman" w:cs="Times New Roman"/>
          <w:sz w:val="24"/>
          <w:szCs w:val="24"/>
          <w:lang w:val="id-ID"/>
        </w:rPr>
        <w:t>Pemotongan pola sesuai dengan gambar yang telah dibuat</w:t>
      </w:r>
      <w:r w:rsidR="009B2849">
        <w:rPr>
          <w:rFonts w:ascii="Times New Roman" w:hAnsi="Times New Roman" w:cs="Times New Roman"/>
          <w:sz w:val="24"/>
          <w:szCs w:val="24"/>
        </w:rPr>
        <w:t xml:space="preserve">. </w:t>
      </w:r>
      <w:r w:rsidR="00EF3EB5" w:rsidRPr="006D7154">
        <w:rPr>
          <w:rFonts w:ascii="Times New Roman" w:hAnsi="Times New Roman" w:cs="Times New Roman"/>
          <w:sz w:val="24"/>
          <w:szCs w:val="24"/>
          <w:lang w:val="id-ID"/>
        </w:rPr>
        <w:t>Setelah pola di potong maka langkah selanjutnya adalah memberi tanda pada anyaman dengan menggunakan pola yang telah dibuat hal ini dilakukan untuk mempermudah dalam pemotongan bahan nantinya. Untuk memperkuat anyaman maka diberi pelapis berupa spon dengan ukuran 2 mm, juga berfungsi untuk menambah ketebalan bidang anyaman juga sebagai penguat ketika diberikan beban nantinya.</w:t>
      </w:r>
    </w:p>
    <w:p w:rsidR="00EF3EB5" w:rsidRPr="006D7154" w:rsidRDefault="00EF3EB5" w:rsidP="002921AE">
      <w:pPr>
        <w:spacing w:line="360" w:lineRule="auto"/>
        <w:jc w:val="center"/>
        <w:rPr>
          <w:rFonts w:ascii="Times New Roman" w:hAnsi="Times New Roman" w:cs="Times New Roman"/>
          <w:b/>
          <w:sz w:val="24"/>
          <w:szCs w:val="24"/>
          <w:lang w:val="id-ID"/>
        </w:rPr>
      </w:pPr>
      <w:r w:rsidRPr="006D7154">
        <w:rPr>
          <w:rFonts w:ascii="Times New Roman" w:hAnsi="Times New Roman" w:cs="Times New Roman"/>
          <w:b/>
          <w:noProof/>
          <w:sz w:val="24"/>
          <w:szCs w:val="24"/>
          <w:lang w:val="id-ID" w:eastAsia="id-ID"/>
        </w:rPr>
        <w:lastRenderedPageBreak/>
        <w:drawing>
          <wp:inline distT="0" distB="0" distL="0" distR="0">
            <wp:extent cx="2403516" cy="1466603"/>
            <wp:effectExtent l="19050" t="0" r="0" b="0"/>
            <wp:docPr id="52" name="Picture 10"/>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8" cstate="print"/>
                    <a:srcRect/>
                    <a:stretch>
                      <a:fillRect/>
                    </a:stretch>
                  </pic:blipFill>
                  <pic:spPr bwMode="auto">
                    <a:xfrm>
                      <a:off x="0" y="0"/>
                      <a:ext cx="2404606" cy="1467268"/>
                    </a:xfrm>
                    <a:prstGeom prst="rect">
                      <a:avLst/>
                    </a:prstGeom>
                    <a:noFill/>
                    <a:ln w="9525">
                      <a:noFill/>
                      <a:miter lim="800000"/>
                      <a:headEnd/>
                      <a:tailEnd/>
                    </a:ln>
                    <a:effectLst/>
                  </pic:spPr>
                </pic:pic>
              </a:graphicData>
            </a:graphic>
          </wp:inline>
        </w:drawing>
      </w:r>
    </w:p>
    <w:p w:rsidR="00EF3EB5" w:rsidRPr="003627E1" w:rsidRDefault="00EF1D9C" w:rsidP="002921AE">
      <w:pPr>
        <w:spacing w:after="0" w:line="360" w:lineRule="auto"/>
        <w:jc w:val="center"/>
        <w:rPr>
          <w:rFonts w:ascii="Times New Roman" w:hAnsi="Times New Roman" w:cs="Times New Roman"/>
          <w:sz w:val="24"/>
          <w:szCs w:val="24"/>
          <w:lang w:val="id-ID"/>
        </w:rPr>
      </w:pPr>
      <w:r w:rsidRPr="002F3486">
        <w:rPr>
          <w:rFonts w:ascii="Times New Roman" w:hAnsi="Times New Roman" w:cs="Times New Roman"/>
          <w:sz w:val="24"/>
          <w:szCs w:val="24"/>
          <w:lang w:val="id-ID"/>
        </w:rPr>
        <w:t>Gambar</w:t>
      </w:r>
      <w:r w:rsidR="003627E1">
        <w:rPr>
          <w:rFonts w:ascii="Times New Roman" w:hAnsi="Times New Roman" w:cs="Times New Roman"/>
          <w:sz w:val="24"/>
          <w:szCs w:val="24"/>
          <w:lang w:val="id-ID"/>
        </w:rPr>
        <w:t>. 9</w:t>
      </w:r>
    </w:p>
    <w:p w:rsidR="00C10946" w:rsidRPr="006D7154" w:rsidRDefault="00EF3EB5" w:rsidP="002921AE">
      <w:pPr>
        <w:spacing w:after="0" w:line="360" w:lineRule="auto"/>
        <w:jc w:val="center"/>
        <w:rPr>
          <w:rFonts w:ascii="Times New Roman" w:hAnsi="Times New Roman" w:cs="Times New Roman"/>
          <w:sz w:val="24"/>
          <w:szCs w:val="24"/>
          <w:lang w:val="id-ID"/>
        </w:rPr>
      </w:pPr>
      <w:r w:rsidRPr="006D7154">
        <w:rPr>
          <w:rFonts w:ascii="Times New Roman" w:hAnsi="Times New Roman" w:cs="Times New Roman"/>
          <w:sz w:val="24"/>
          <w:szCs w:val="24"/>
          <w:lang w:val="id-ID"/>
        </w:rPr>
        <w:t xml:space="preserve">Proses penempelan anyaman pada spon dengan menggunakan </w:t>
      </w:r>
    </w:p>
    <w:p w:rsidR="00EF3EB5" w:rsidRPr="006D7154" w:rsidRDefault="00EF3EB5" w:rsidP="002921AE">
      <w:pPr>
        <w:spacing w:after="120" w:line="360" w:lineRule="auto"/>
        <w:jc w:val="center"/>
        <w:rPr>
          <w:rFonts w:ascii="Times New Roman" w:hAnsi="Times New Roman" w:cs="Times New Roman"/>
          <w:sz w:val="24"/>
          <w:szCs w:val="24"/>
          <w:lang w:val="id-ID"/>
        </w:rPr>
      </w:pPr>
      <w:r w:rsidRPr="006D7154">
        <w:rPr>
          <w:rFonts w:ascii="Times New Roman" w:hAnsi="Times New Roman" w:cs="Times New Roman"/>
          <w:sz w:val="24"/>
          <w:szCs w:val="24"/>
          <w:lang w:val="id-ID"/>
        </w:rPr>
        <w:t>bahan perekat berupa lem sintetis.</w:t>
      </w:r>
    </w:p>
    <w:p w:rsidR="00BF0400" w:rsidRPr="006D7154" w:rsidRDefault="00EF1D9C" w:rsidP="002F3486">
      <w:pPr>
        <w:spacing w:after="120" w:line="360" w:lineRule="auto"/>
        <w:ind w:firstLine="720"/>
        <w:jc w:val="both"/>
        <w:rPr>
          <w:rFonts w:ascii="Times New Roman" w:hAnsi="Times New Roman" w:cs="Times New Roman"/>
          <w:sz w:val="24"/>
          <w:szCs w:val="24"/>
        </w:rPr>
      </w:pPr>
      <w:r w:rsidRPr="003627E1">
        <w:rPr>
          <w:rFonts w:ascii="Times New Roman" w:hAnsi="Times New Roman" w:cs="Times New Roman"/>
          <w:sz w:val="24"/>
          <w:szCs w:val="24"/>
          <w:lang w:val="id-ID"/>
        </w:rPr>
        <w:t>Selain member</w:t>
      </w:r>
      <w:r w:rsidR="005A1980" w:rsidRPr="003627E1">
        <w:rPr>
          <w:rFonts w:ascii="Times New Roman" w:hAnsi="Times New Roman" w:cs="Times New Roman"/>
          <w:sz w:val="24"/>
          <w:szCs w:val="24"/>
          <w:lang w:val="id-ID"/>
        </w:rPr>
        <w:t>i</w:t>
      </w:r>
      <w:r w:rsidRPr="003627E1">
        <w:rPr>
          <w:rFonts w:ascii="Times New Roman" w:hAnsi="Times New Roman" w:cs="Times New Roman"/>
          <w:sz w:val="24"/>
          <w:szCs w:val="24"/>
          <w:lang w:val="id-ID"/>
        </w:rPr>
        <w:t xml:space="preserve"> pelatihan tentang pengembanga desain produk juga diberikan tentang bagaimana cara member hiasan pada bidang anyaman dengan teknik penempelan tissue juga teknik anyaman pita Sulam pita merupakan sulaman yang</w:t>
      </w:r>
      <w:r w:rsidR="006F1357" w:rsidRPr="003627E1">
        <w:rPr>
          <w:rFonts w:ascii="Times New Roman" w:hAnsi="Times New Roman" w:cs="Times New Roman"/>
          <w:sz w:val="24"/>
          <w:szCs w:val="24"/>
          <w:lang w:val="id-ID"/>
        </w:rPr>
        <w:t xml:space="preserve"> </w:t>
      </w:r>
      <w:r w:rsidRPr="003627E1">
        <w:rPr>
          <w:rFonts w:ascii="Times New Roman" w:hAnsi="Times New Roman" w:cs="Times New Roman"/>
          <w:sz w:val="24"/>
          <w:szCs w:val="24"/>
          <w:lang w:val="id-ID"/>
        </w:rPr>
        <w:t>menggunakan bahan pita untuk menyulam. Pita yang digunakan.untuk menyulam biasanya pita organdi dan satin yang me</w:t>
      </w:r>
      <w:r w:rsidR="006F1357" w:rsidRPr="003627E1">
        <w:rPr>
          <w:rFonts w:ascii="Times New Roman" w:hAnsi="Times New Roman" w:cs="Times New Roman"/>
          <w:sz w:val="24"/>
          <w:szCs w:val="24"/>
          <w:lang w:val="id-ID"/>
        </w:rPr>
        <w:t xml:space="preserve">miiki variasi warna dan ukuran </w:t>
      </w:r>
      <w:r w:rsidR="00994868" w:rsidRPr="006D7154">
        <w:rPr>
          <w:rFonts w:ascii="Times New Roman" w:hAnsi="Times New Roman" w:cs="Times New Roman"/>
          <w:sz w:val="24"/>
          <w:szCs w:val="24"/>
        </w:rPr>
        <w:fldChar w:fldCharType="begin" w:fldLock="1"/>
      </w:r>
      <w:r w:rsidR="006F1357" w:rsidRPr="003627E1">
        <w:rPr>
          <w:rFonts w:ascii="Times New Roman" w:hAnsi="Times New Roman" w:cs="Times New Roman"/>
          <w:sz w:val="24"/>
          <w:szCs w:val="24"/>
          <w:lang w:val="id-ID"/>
        </w:rPr>
        <w:instrText>ADDIN CSL_CITATION { "citationItems" : [ { "id" : "ITEM-1", "itemData" : { "abstract" : "Sulam Pita merupakan seni menyulam yang mempergunakan pita sebagai bahan sulaman. Teknik menghias kain dengan cara menjahitkan pita secara dekoratif ke atas benda yang akan dihias sehingga terbentuk desain hiasan baru dengan menggunakan berbagai macam tusuk-tusuk hias. Tujuan penelitian ini untuk mengetahui hasil jadi sulam pita bunga concertina rose menggunakan pita satin dengan ukuran lebar \u00bd inchi, 1 inchi, dan 2 inchi, mengetahui pengaruh ukuran lebar pita satin terhadap hasil jadi sulam pita bunga concertina rose, dan mengetahui hasil jadi sulam pita bunga concertina rose yang terbaik pada tas anyaman. Metode pengumpulan data menggunakan metode observasi dengan jumlah 30 orang observer. Pengambilan data menggunakan anova tunggal dengan program SPSS. Hasil uji statistik menunjukkan bahwa terdapat pengaruh ukuran lebar pita satin terhadap hasil jadi sulam pita bunga concertina rose pada tas anyaman jika di tinjau dari aspek susunan, bentuk bunga, dan kerapihan. Pada aspek susunan lebar pita \u00bd inchi nilai mean 2,90 dengan kategori baik, pada lebar pita 1 inchi nilai mean 3,50 dengan kategori sangat baik, dan pada lebar pita 2 inchi nilai mean 2,30 dengan kategori cukup baik. Pada aspek bentuk bunga lebar pita \u00bd inchi nilai mean 3,10 dengan kategori baik, pada lebar pita 1 inchi nilai mean 3,70 dengan kategori sangat baik, pada lebar pita 2 inchi nilai mean 2,70 dengan kategori baik. Pada aspek kerapihan lebar pita \u00bd inchi nilai mean 2,70 dengan kategori baik, pada lebar pita 1 inchi mean 3,70 dengan katgori sangat baik, pada lebar pita 2 inchi mean 2,50 dengan kategori cukup baik. Hasil penelitian terbukti bahwa sulam pita bunga concertina rose yang terbaik yaitu menggunakan lebar pita 1 inchi. Pengaruh ukuran lebar pita satin terhadap hasil jadi sulam pita bunga concertina rose pada tas anyaman terlihat seperti bunga sesungguhnya yang pas tidak bundar dan kotak, cekung pada tengahnya. Kata Kunci: Sulam pita, bunga concertina rose, tas anyaman, hasil jadi, dan lebar pita. Abstract", "author" : [ { "dropping-particle" : "", "family" : "Ana Kurnia Illahi", "given" : "Marniati", "non-dropping-particle" : "", "parse-names" : false, "suffix" : "" } ], "container-title" : "e-journal", "id" : "ITEM-1", "issued" : { "date-parts" : [ [ "2017" ] ] }, "page" : "1-4", "title" : "PENGARUH UKURAN LEBER PITA SATIN TERHADAP HASIL JADI SULAM PITA Ana Kurnia Ilahi Marniati Abstrak", "type" : "article-journal", "volume" : "06" }, "uris" : [ "http://www.mendeley.com/documents/?uuid=9ff58fba-1343-4</w:instrText>
      </w:r>
      <w:r w:rsidR="006F1357" w:rsidRPr="006D7154">
        <w:rPr>
          <w:rFonts w:ascii="Times New Roman" w:hAnsi="Times New Roman" w:cs="Times New Roman"/>
          <w:sz w:val="24"/>
          <w:szCs w:val="24"/>
        </w:rPr>
        <w:instrText>7e1-8ee5-33a5b3589e80" ] } ], "mendeley" : { "formattedCitation" : "(Ana Kurnia Illahi, 2017)", "plainTextFormattedCitation" : "(Ana Kurnia Illahi, 2017)", "previouslyFormattedCitation" : "(Ana Kurnia Illahi, 2017)" }, "properties" : { "noteIndex" : 0 }, "schema" : "https://github.com/citation-style-language/schema/raw/master/csl-citation.json" }</w:instrText>
      </w:r>
      <w:r w:rsidR="00994868" w:rsidRPr="006D7154">
        <w:rPr>
          <w:rFonts w:ascii="Times New Roman" w:hAnsi="Times New Roman" w:cs="Times New Roman"/>
          <w:sz w:val="24"/>
          <w:szCs w:val="24"/>
        </w:rPr>
        <w:fldChar w:fldCharType="separate"/>
      </w:r>
      <w:r w:rsidR="006F1357" w:rsidRPr="006D7154">
        <w:rPr>
          <w:rFonts w:ascii="Times New Roman" w:hAnsi="Times New Roman" w:cs="Times New Roman"/>
          <w:noProof/>
          <w:sz w:val="24"/>
          <w:szCs w:val="24"/>
        </w:rPr>
        <w:t>(Ana Kurnia Illahi, 2017)</w:t>
      </w:r>
      <w:r w:rsidR="00994868" w:rsidRPr="006D7154">
        <w:rPr>
          <w:rFonts w:ascii="Times New Roman" w:hAnsi="Times New Roman" w:cs="Times New Roman"/>
          <w:sz w:val="24"/>
          <w:szCs w:val="24"/>
        </w:rPr>
        <w:fldChar w:fldCharType="end"/>
      </w:r>
      <w:r w:rsidR="006F1357" w:rsidRPr="006D7154">
        <w:rPr>
          <w:rFonts w:ascii="Times New Roman" w:hAnsi="Times New Roman" w:cs="Times New Roman"/>
          <w:sz w:val="24"/>
          <w:szCs w:val="24"/>
        </w:rPr>
        <w:t>.</w:t>
      </w:r>
    </w:p>
    <w:p w:rsidR="006F1357" w:rsidRPr="006D7154" w:rsidRDefault="006F1357" w:rsidP="006F1357">
      <w:pPr>
        <w:spacing w:after="120" w:line="360" w:lineRule="auto"/>
        <w:jc w:val="center"/>
        <w:rPr>
          <w:rFonts w:ascii="Times New Roman" w:hAnsi="Times New Roman" w:cs="Times New Roman"/>
          <w:sz w:val="24"/>
          <w:szCs w:val="24"/>
        </w:rPr>
      </w:pPr>
      <w:r w:rsidRPr="006D7154">
        <w:rPr>
          <w:rFonts w:ascii="Times New Roman" w:hAnsi="Times New Roman" w:cs="Times New Roman"/>
          <w:noProof/>
          <w:sz w:val="24"/>
          <w:szCs w:val="24"/>
          <w:lang w:val="id-ID" w:eastAsia="id-ID"/>
        </w:rPr>
        <w:drawing>
          <wp:inline distT="0" distB="0" distL="0" distR="0">
            <wp:extent cx="2502047" cy="1666530"/>
            <wp:effectExtent l="19050" t="0" r="0" b="0"/>
            <wp:docPr id="4" name="Picture 19" descr="E:\KKN PPM\PELAKSANAAN KKN PPM 2017\pelatihan suma pita\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KN PPM\PELAKSANAAN KKN PPM 2017\pelatihan suma pita\IMG_2665.JPG"/>
                    <pic:cNvPicPr>
                      <a:picLocks noChangeAspect="1" noChangeArrowheads="1"/>
                    </pic:cNvPicPr>
                  </pic:nvPicPr>
                  <pic:blipFill>
                    <a:blip r:embed="rId19"/>
                    <a:srcRect/>
                    <a:stretch>
                      <a:fillRect/>
                    </a:stretch>
                  </pic:blipFill>
                  <pic:spPr bwMode="auto">
                    <a:xfrm>
                      <a:off x="0" y="0"/>
                      <a:ext cx="2506260" cy="1669336"/>
                    </a:xfrm>
                    <a:prstGeom prst="rect">
                      <a:avLst/>
                    </a:prstGeom>
                    <a:noFill/>
                    <a:ln w="9525">
                      <a:noFill/>
                      <a:miter lim="800000"/>
                      <a:headEnd/>
                      <a:tailEnd/>
                    </a:ln>
                  </pic:spPr>
                </pic:pic>
              </a:graphicData>
            </a:graphic>
          </wp:inline>
        </w:drawing>
      </w:r>
      <w:r w:rsidRPr="006D7154">
        <w:rPr>
          <w:rFonts w:ascii="Times New Roman" w:hAnsi="Times New Roman" w:cs="Times New Roman"/>
          <w:noProof/>
          <w:sz w:val="24"/>
          <w:szCs w:val="24"/>
          <w:lang w:val="id-ID" w:eastAsia="id-ID"/>
        </w:rPr>
        <w:drawing>
          <wp:inline distT="0" distB="0" distL="0" distR="0">
            <wp:extent cx="2504457" cy="1668135"/>
            <wp:effectExtent l="19050" t="0" r="0" b="0"/>
            <wp:docPr id="5" name="Picture 22" descr="E:\KKN PPM\PELAKSANAAN KKN PPM 2017\pelatihan suma pita\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KN PPM\PELAKSANAAN KKN PPM 2017\pelatihan suma pita\IMG_2663.JPG"/>
                    <pic:cNvPicPr>
                      <a:picLocks noChangeAspect="1" noChangeArrowheads="1"/>
                    </pic:cNvPicPr>
                  </pic:nvPicPr>
                  <pic:blipFill>
                    <a:blip r:embed="rId20"/>
                    <a:srcRect/>
                    <a:stretch>
                      <a:fillRect/>
                    </a:stretch>
                  </pic:blipFill>
                  <pic:spPr bwMode="auto">
                    <a:xfrm>
                      <a:off x="0" y="0"/>
                      <a:ext cx="2505482" cy="1668818"/>
                    </a:xfrm>
                    <a:prstGeom prst="rect">
                      <a:avLst/>
                    </a:prstGeom>
                    <a:noFill/>
                    <a:ln w="9525">
                      <a:noFill/>
                      <a:miter lim="800000"/>
                      <a:headEnd/>
                      <a:tailEnd/>
                    </a:ln>
                  </pic:spPr>
                </pic:pic>
              </a:graphicData>
            </a:graphic>
          </wp:inline>
        </w:drawing>
      </w:r>
    </w:p>
    <w:p w:rsidR="006F1357" w:rsidRPr="003627E1" w:rsidRDefault="003627E1" w:rsidP="002F3486">
      <w:pPr>
        <w:spacing w:after="120" w:line="360" w:lineRule="auto"/>
        <w:jc w:val="center"/>
        <w:rPr>
          <w:rFonts w:ascii="Times New Roman" w:hAnsi="Times New Roman" w:cs="Times New Roman"/>
          <w:sz w:val="24"/>
          <w:szCs w:val="24"/>
          <w:lang w:val="id-ID"/>
        </w:rPr>
      </w:pPr>
      <w:proofErr w:type="gramStart"/>
      <w:r>
        <w:rPr>
          <w:rFonts w:ascii="Times New Roman" w:hAnsi="Times New Roman" w:cs="Times New Roman"/>
          <w:sz w:val="24"/>
          <w:szCs w:val="24"/>
        </w:rPr>
        <w:t>Gambar</w:t>
      </w:r>
      <w:r>
        <w:rPr>
          <w:rFonts w:ascii="Times New Roman" w:hAnsi="Times New Roman" w:cs="Times New Roman"/>
          <w:sz w:val="24"/>
          <w:szCs w:val="24"/>
          <w:lang w:val="id-ID"/>
        </w:rPr>
        <w:t>.</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10</w:t>
      </w:r>
    </w:p>
    <w:p w:rsidR="002F3486" w:rsidRPr="009C3B10" w:rsidRDefault="002F3486" w:rsidP="00D12A37">
      <w:pPr>
        <w:spacing w:after="120" w:line="360" w:lineRule="auto"/>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 xml:space="preserve">Diharapkan </w:t>
      </w:r>
      <w:r w:rsidR="00D12A37" w:rsidRPr="009C3B10">
        <w:rPr>
          <w:rFonts w:ascii="Times New Roman" w:hAnsi="Times New Roman" w:cs="Times New Roman"/>
          <w:sz w:val="24"/>
          <w:szCs w:val="24"/>
          <w:lang w:val="id-ID"/>
        </w:rPr>
        <w:t xml:space="preserve">dengan adanya </w:t>
      </w:r>
      <w:r w:rsidRPr="009C3B10">
        <w:rPr>
          <w:rFonts w:ascii="Times New Roman" w:hAnsi="Times New Roman" w:cs="Times New Roman"/>
          <w:sz w:val="24"/>
          <w:szCs w:val="24"/>
          <w:lang w:val="id-ID"/>
        </w:rPr>
        <w:t xml:space="preserve"> pengetahuan menyulam pita pada anyaman ini akan menambah nilai</w:t>
      </w:r>
      <w:r w:rsidR="00D12A37" w:rsidRPr="009C3B10">
        <w:rPr>
          <w:rFonts w:ascii="Times New Roman" w:hAnsi="Times New Roman" w:cs="Times New Roman"/>
          <w:sz w:val="24"/>
          <w:szCs w:val="24"/>
          <w:lang w:val="id-ID"/>
        </w:rPr>
        <w:t xml:space="preserve"> keindahan </w:t>
      </w:r>
      <w:r w:rsidRPr="009C3B10">
        <w:rPr>
          <w:rFonts w:ascii="Times New Roman" w:hAnsi="Times New Roman" w:cs="Times New Roman"/>
          <w:sz w:val="24"/>
          <w:szCs w:val="24"/>
          <w:lang w:val="id-ID"/>
        </w:rPr>
        <w:t>pada produk tersebut</w:t>
      </w:r>
      <w:r w:rsidR="00D12A37" w:rsidRPr="009C3B10">
        <w:rPr>
          <w:rFonts w:ascii="Times New Roman" w:hAnsi="Times New Roman" w:cs="Times New Roman"/>
          <w:sz w:val="24"/>
          <w:szCs w:val="24"/>
          <w:lang w:val="id-ID"/>
        </w:rPr>
        <w:t xml:space="preserve"> pada akhirnya akan meningkatkan nilai jual dan peningkatan penghasilan pengrajin anyaman </w:t>
      </w:r>
      <w:r w:rsidR="00243E11" w:rsidRPr="009C3B10">
        <w:rPr>
          <w:rFonts w:ascii="Times New Roman" w:hAnsi="Times New Roman" w:cs="Times New Roman"/>
          <w:sz w:val="24"/>
          <w:szCs w:val="24"/>
          <w:lang w:val="id-ID"/>
        </w:rPr>
        <w:t>mansiang</w:t>
      </w:r>
      <w:r w:rsidR="00D12A37" w:rsidRPr="009C3B10">
        <w:rPr>
          <w:rFonts w:ascii="Times New Roman" w:hAnsi="Times New Roman" w:cs="Times New Roman"/>
          <w:sz w:val="24"/>
          <w:szCs w:val="24"/>
          <w:lang w:val="id-ID"/>
        </w:rPr>
        <w:t xml:space="preserve"> di Jorong Taratak</w:t>
      </w:r>
      <w:r w:rsidRPr="009C3B10">
        <w:rPr>
          <w:rFonts w:ascii="Times New Roman" w:hAnsi="Times New Roman" w:cs="Times New Roman"/>
          <w:sz w:val="24"/>
          <w:szCs w:val="24"/>
          <w:lang w:val="id-ID"/>
        </w:rPr>
        <w:t>.</w:t>
      </w:r>
    </w:p>
    <w:p w:rsidR="008933AB" w:rsidRPr="009C3B10" w:rsidRDefault="008933AB">
      <w:pPr>
        <w:spacing w:after="160" w:line="259" w:lineRule="auto"/>
        <w:rPr>
          <w:rFonts w:ascii="Times New Roman" w:hAnsi="Times New Roman" w:cs="Times New Roman"/>
          <w:b/>
          <w:sz w:val="24"/>
          <w:szCs w:val="24"/>
          <w:lang w:val="id-ID"/>
        </w:rPr>
      </w:pPr>
      <w:r w:rsidRPr="009C3B10">
        <w:rPr>
          <w:rFonts w:ascii="Times New Roman" w:hAnsi="Times New Roman" w:cs="Times New Roman"/>
          <w:b/>
          <w:sz w:val="24"/>
          <w:szCs w:val="24"/>
          <w:lang w:val="id-ID"/>
        </w:rPr>
        <w:br w:type="page"/>
      </w:r>
    </w:p>
    <w:p w:rsidR="00F7785D" w:rsidRPr="009C3B10" w:rsidRDefault="00303A9C" w:rsidP="00303A9C">
      <w:pPr>
        <w:spacing w:line="360" w:lineRule="auto"/>
        <w:rPr>
          <w:rFonts w:ascii="Times New Roman" w:hAnsi="Times New Roman" w:cs="Times New Roman"/>
          <w:b/>
          <w:sz w:val="24"/>
          <w:szCs w:val="24"/>
          <w:lang w:val="id-ID"/>
        </w:rPr>
      </w:pPr>
      <w:r w:rsidRPr="009C3B10">
        <w:rPr>
          <w:rFonts w:ascii="Times New Roman" w:hAnsi="Times New Roman" w:cs="Times New Roman"/>
          <w:b/>
          <w:sz w:val="24"/>
          <w:szCs w:val="24"/>
          <w:lang w:val="id-ID"/>
        </w:rPr>
        <w:lastRenderedPageBreak/>
        <w:t>4.</w:t>
      </w:r>
      <w:r w:rsidR="00F7785D" w:rsidRPr="009C3B10">
        <w:rPr>
          <w:rFonts w:ascii="Times New Roman" w:hAnsi="Times New Roman" w:cs="Times New Roman"/>
          <w:b/>
          <w:sz w:val="24"/>
          <w:szCs w:val="24"/>
          <w:lang w:val="id-ID"/>
        </w:rPr>
        <w:t>KESIMPULAN DAN SARAN</w:t>
      </w:r>
    </w:p>
    <w:p w:rsidR="00F7785D" w:rsidRPr="009C3B10" w:rsidRDefault="00F7785D" w:rsidP="002921AE">
      <w:pPr>
        <w:spacing w:line="360" w:lineRule="auto"/>
        <w:jc w:val="both"/>
        <w:rPr>
          <w:rFonts w:ascii="Times New Roman" w:hAnsi="Times New Roman" w:cs="Times New Roman"/>
          <w:b/>
          <w:sz w:val="24"/>
          <w:szCs w:val="24"/>
          <w:lang w:val="id-ID"/>
        </w:rPr>
      </w:pPr>
      <w:r w:rsidRPr="009C3B10">
        <w:rPr>
          <w:rFonts w:ascii="Times New Roman" w:hAnsi="Times New Roman" w:cs="Times New Roman"/>
          <w:b/>
          <w:sz w:val="24"/>
          <w:szCs w:val="24"/>
          <w:lang w:val="id-ID"/>
        </w:rPr>
        <w:t xml:space="preserve">Kesimpulan </w:t>
      </w:r>
    </w:p>
    <w:p w:rsidR="00F7785D" w:rsidRPr="009C3B10" w:rsidRDefault="00F7785D" w:rsidP="002921AE">
      <w:pPr>
        <w:spacing w:line="360" w:lineRule="auto"/>
        <w:ind w:firstLine="720"/>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 xml:space="preserve">Kesimpulan yang dapat diperolaeh dari pelaksanaan pelatihan pengembangan desain produk kerajinan anyaman </w:t>
      </w:r>
      <w:r w:rsidR="00243E11" w:rsidRPr="009C3B10">
        <w:rPr>
          <w:rFonts w:ascii="Times New Roman" w:hAnsi="Times New Roman" w:cs="Times New Roman"/>
          <w:sz w:val="24"/>
          <w:szCs w:val="24"/>
          <w:lang w:val="id-ID"/>
        </w:rPr>
        <w:t>Mansiang</w:t>
      </w:r>
      <w:r w:rsidRPr="009C3B10">
        <w:rPr>
          <w:rFonts w:ascii="Times New Roman" w:hAnsi="Times New Roman" w:cs="Times New Roman"/>
          <w:sz w:val="24"/>
          <w:szCs w:val="24"/>
          <w:lang w:val="id-ID"/>
        </w:rPr>
        <w:t xml:space="preserve"> di Jorong Taratak, Nagari Kubang Kec. Guguak Kab Limapuluh Kota adalah: </w:t>
      </w:r>
    </w:p>
    <w:p w:rsidR="00F7785D" w:rsidRPr="009C3B10" w:rsidRDefault="00F7785D" w:rsidP="002921AE">
      <w:pPr>
        <w:spacing w:line="360" w:lineRule="auto"/>
        <w:ind w:left="284" w:hanging="284"/>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 xml:space="preserve">1. Tingkat partisipasi yang tinggi dari peserta pelatihan memberikan dampak positif bagi pelaksanaan program, terlihat dari pelatihan dan pendampingan pengembangan desain dan produk berjalan dengan baik. </w:t>
      </w:r>
    </w:p>
    <w:p w:rsidR="00F7785D" w:rsidRPr="009C3B10" w:rsidRDefault="00F7785D" w:rsidP="002921AE">
      <w:pPr>
        <w:spacing w:line="360" w:lineRule="auto"/>
        <w:ind w:left="284" w:hanging="284"/>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 xml:space="preserve">2. Pelaksanaan program mampu menghasilkan luaran-luaran yang diharapkan </w:t>
      </w:r>
      <w:r w:rsidR="008933AB" w:rsidRPr="009C3B10">
        <w:rPr>
          <w:rFonts w:ascii="Times New Roman" w:hAnsi="Times New Roman" w:cs="Times New Roman"/>
          <w:sz w:val="24"/>
          <w:szCs w:val="24"/>
          <w:lang w:val="id-ID"/>
        </w:rPr>
        <w:t>sesuai dengan perencanaan di awal, peserta pelatihan memperoleh pengetahuan dan keterampilan yang akan menjadi bekal dalam pembuatan produk anyaman ke depannya.</w:t>
      </w:r>
      <w:r w:rsidRPr="009C3B10">
        <w:rPr>
          <w:rFonts w:ascii="Times New Roman" w:hAnsi="Times New Roman" w:cs="Times New Roman"/>
          <w:sz w:val="24"/>
          <w:szCs w:val="24"/>
          <w:lang w:val="id-ID"/>
        </w:rPr>
        <w:t xml:space="preserve"> </w:t>
      </w:r>
    </w:p>
    <w:p w:rsidR="00F7785D" w:rsidRPr="009C3B10" w:rsidRDefault="00F7785D" w:rsidP="002921AE">
      <w:pPr>
        <w:spacing w:line="360" w:lineRule="auto"/>
        <w:jc w:val="both"/>
        <w:rPr>
          <w:rFonts w:ascii="Times New Roman" w:hAnsi="Times New Roman" w:cs="Times New Roman"/>
          <w:b/>
          <w:sz w:val="24"/>
          <w:szCs w:val="24"/>
          <w:lang w:val="id-ID"/>
        </w:rPr>
      </w:pPr>
      <w:r w:rsidRPr="009C3B10">
        <w:rPr>
          <w:rFonts w:ascii="Times New Roman" w:hAnsi="Times New Roman" w:cs="Times New Roman"/>
          <w:b/>
          <w:sz w:val="24"/>
          <w:szCs w:val="24"/>
          <w:lang w:val="id-ID"/>
        </w:rPr>
        <w:t xml:space="preserve">Saran </w:t>
      </w:r>
    </w:p>
    <w:p w:rsidR="00F7785D" w:rsidRPr="009C3B10" w:rsidRDefault="00F7785D" w:rsidP="002921AE">
      <w:pPr>
        <w:spacing w:line="360" w:lineRule="auto"/>
        <w:ind w:firstLine="720"/>
        <w:jc w:val="both"/>
        <w:rPr>
          <w:rFonts w:ascii="Times New Roman" w:hAnsi="Times New Roman" w:cs="Times New Roman"/>
          <w:sz w:val="24"/>
          <w:szCs w:val="24"/>
          <w:lang w:val="id-ID"/>
        </w:rPr>
      </w:pPr>
      <w:r w:rsidRPr="009C3B10">
        <w:rPr>
          <w:rFonts w:ascii="Times New Roman" w:hAnsi="Times New Roman" w:cs="Times New Roman"/>
          <w:sz w:val="24"/>
          <w:szCs w:val="24"/>
          <w:lang w:val="id-ID"/>
        </w:rPr>
        <w:t>Ting</w:t>
      </w:r>
      <w:r w:rsidR="00686022" w:rsidRPr="006D7154">
        <w:rPr>
          <w:rFonts w:ascii="Times New Roman" w:hAnsi="Times New Roman" w:cs="Times New Roman"/>
          <w:sz w:val="24"/>
          <w:szCs w:val="24"/>
          <w:lang w:val="id-ID"/>
        </w:rPr>
        <w:t>g</w:t>
      </w:r>
      <w:r w:rsidRPr="009C3B10">
        <w:rPr>
          <w:rFonts w:ascii="Times New Roman" w:hAnsi="Times New Roman" w:cs="Times New Roman"/>
          <w:sz w:val="24"/>
          <w:szCs w:val="24"/>
          <w:lang w:val="id-ID"/>
        </w:rPr>
        <w:t xml:space="preserve">inya kreatifitas peserta dalam mengikuti pelatihan ini diharapkan mendapat perhatian khusus sehingga keberlanjutan program dari pengabdian ini dapat diikuti dengan dorongan dan motivasi dari pemerintah setempat dan pihak lain yang berkompeten baik perindustrian maupun perdagangan, sehingga pengrajin akan termotivasi untuk berkarya dan bisa diperjualbelikan yang imbasnya adanya peningkatan pendapatan masyarakat setempat. </w:t>
      </w:r>
    </w:p>
    <w:p w:rsidR="00500365" w:rsidRPr="006D7154" w:rsidRDefault="00DC7CB6" w:rsidP="00EF1D9C">
      <w:pPr>
        <w:spacing w:line="360" w:lineRule="auto"/>
        <w:rPr>
          <w:rFonts w:ascii="Times New Roman" w:hAnsi="Times New Roman" w:cs="Times New Roman"/>
          <w:b/>
          <w:sz w:val="24"/>
          <w:szCs w:val="24"/>
        </w:rPr>
      </w:pPr>
      <w:r w:rsidRPr="006D7154">
        <w:rPr>
          <w:rFonts w:ascii="Times New Roman" w:hAnsi="Times New Roman" w:cs="Times New Roman"/>
          <w:b/>
          <w:sz w:val="24"/>
          <w:szCs w:val="24"/>
        </w:rPr>
        <w:t>DAFTAR PUSTAKA</w:t>
      </w:r>
    </w:p>
    <w:p w:rsidR="006F1357" w:rsidRPr="009C3B10" w:rsidRDefault="00994868"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6D7154">
        <w:rPr>
          <w:rFonts w:ascii="Times New Roman" w:hAnsi="Times New Roman" w:cs="Times New Roman"/>
          <w:sz w:val="24"/>
          <w:szCs w:val="24"/>
        </w:rPr>
        <w:fldChar w:fldCharType="begin" w:fldLock="1"/>
      </w:r>
      <w:r w:rsidR="002921AE" w:rsidRPr="006D7154">
        <w:rPr>
          <w:rFonts w:ascii="Times New Roman" w:hAnsi="Times New Roman" w:cs="Times New Roman"/>
          <w:sz w:val="24"/>
          <w:szCs w:val="24"/>
        </w:rPr>
        <w:instrText xml:space="preserve">ADDIN Mendeley Bibliography CSL_BIBLIOGRAPHY </w:instrText>
      </w:r>
      <w:r w:rsidRPr="006D7154">
        <w:rPr>
          <w:rFonts w:ascii="Times New Roman" w:hAnsi="Times New Roman" w:cs="Times New Roman"/>
          <w:sz w:val="24"/>
          <w:szCs w:val="24"/>
        </w:rPr>
        <w:fldChar w:fldCharType="separate"/>
      </w:r>
      <w:r w:rsidR="006F1357" w:rsidRPr="006D7154">
        <w:rPr>
          <w:rFonts w:ascii="Times New Roman" w:hAnsi="Times New Roman" w:cs="Times New Roman"/>
          <w:noProof/>
          <w:sz w:val="24"/>
          <w:szCs w:val="24"/>
        </w:rPr>
        <w:t xml:space="preserve">Ana Kurnia Illahi, M. (2017). PENGARUH UKURAN LEBER PITA SATIN TERHADAP HASIL JADI SULAM PITA Ana Kurnia Ilahi Marniati Abstrak. </w:t>
      </w:r>
      <w:r w:rsidR="006F1357" w:rsidRPr="009C3B10">
        <w:rPr>
          <w:rFonts w:ascii="Times New Roman" w:hAnsi="Times New Roman" w:cs="Times New Roman"/>
          <w:i/>
          <w:iCs/>
          <w:noProof/>
          <w:sz w:val="24"/>
          <w:szCs w:val="24"/>
        </w:rPr>
        <w:t>E-Journal</w:t>
      </w:r>
      <w:r w:rsidR="006F1357" w:rsidRPr="009C3B10">
        <w:rPr>
          <w:rFonts w:ascii="Times New Roman" w:hAnsi="Times New Roman" w:cs="Times New Roman"/>
          <w:noProof/>
          <w:sz w:val="24"/>
          <w:szCs w:val="24"/>
        </w:rPr>
        <w:t xml:space="preserve">, </w:t>
      </w:r>
      <w:r w:rsidR="006F1357" w:rsidRPr="009C3B10">
        <w:rPr>
          <w:rFonts w:ascii="Times New Roman" w:hAnsi="Times New Roman" w:cs="Times New Roman"/>
          <w:i/>
          <w:iCs/>
          <w:noProof/>
          <w:sz w:val="24"/>
          <w:szCs w:val="24"/>
        </w:rPr>
        <w:t>6</w:t>
      </w:r>
      <w:r w:rsidR="006F1357" w:rsidRPr="009C3B10">
        <w:rPr>
          <w:rFonts w:ascii="Times New Roman" w:hAnsi="Times New Roman" w:cs="Times New Roman"/>
          <w:noProof/>
          <w:sz w:val="24"/>
          <w:szCs w:val="24"/>
        </w:rPr>
        <w:t>, 1–4.</w:t>
      </w:r>
    </w:p>
    <w:p w:rsidR="006F1357" w:rsidRPr="003627E1"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9C3B10">
        <w:rPr>
          <w:rFonts w:ascii="Times New Roman" w:hAnsi="Times New Roman" w:cs="Times New Roman"/>
          <w:noProof/>
          <w:sz w:val="24"/>
          <w:szCs w:val="24"/>
        </w:rPr>
        <w:t xml:space="preserve">Anton Gerbono, A. S. D. (2005). </w:t>
      </w:r>
      <w:r w:rsidRPr="003627E1">
        <w:rPr>
          <w:rFonts w:ascii="Times New Roman" w:hAnsi="Times New Roman" w:cs="Times New Roman"/>
          <w:i/>
          <w:iCs/>
          <w:noProof/>
          <w:sz w:val="24"/>
          <w:szCs w:val="24"/>
          <w:lang w:val="de-DE"/>
        </w:rPr>
        <w:t>ANEKA ANYAMAN BAMBU</w:t>
      </w:r>
      <w:r w:rsidRPr="003627E1">
        <w:rPr>
          <w:rFonts w:ascii="Times New Roman" w:hAnsi="Times New Roman" w:cs="Times New Roman"/>
          <w:noProof/>
          <w:sz w:val="24"/>
          <w:szCs w:val="24"/>
          <w:lang w:val="de-DE"/>
        </w:rPr>
        <w:t xml:space="preserve"> (2nd ed.). Yogyakarta: Kanisius. Retrieved from www.kanisiusmedia.com</w:t>
      </w:r>
    </w:p>
    <w:p w:rsidR="006F1357" w:rsidRPr="003627E1"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3627E1">
        <w:rPr>
          <w:rFonts w:ascii="Times New Roman" w:hAnsi="Times New Roman" w:cs="Times New Roman"/>
          <w:noProof/>
          <w:sz w:val="24"/>
          <w:szCs w:val="24"/>
          <w:lang w:val="de-DE"/>
        </w:rPr>
        <w:t xml:space="preserve">Bintarti Prihayuningsih, L. H. (2013). PENGARUH JUMLAH LIMBAH DAUN KUPU-KUPU TERHADAP HASIL JADI PEWARNAAN Bintarti Prihayuningsih Lutfiyah Hidayati Abstrak. </w:t>
      </w:r>
      <w:r w:rsidRPr="003627E1">
        <w:rPr>
          <w:rFonts w:ascii="Times New Roman" w:hAnsi="Times New Roman" w:cs="Times New Roman"/>
          <w:i/>
          <w:iCs/>
          <w:noProof/>
          <w:sz w:val="24"/>
          <w:szCs w:val="24"/>
          <w:lang w:val="de-DE"/>
        </w:rPr>
        <w:t>E Journal Unesa</w:t>
      </w:r>
      <w:r w:rsidRPr="003627E1">
        <w:rPr>
          <w:rFonts w:ascii="Times New Roman" w:hAnsi="Times New Roman" w:cs="Times New Roman"/>
          <w:noProof/>
          <w:sz w:val="24"/>
          <w:szCs w:val="24"/>
          <w:lang w:val="de-DE"/>
        </w:rPr>
        <w:t xml:space="preserve">, </w:t>
      </w:r>
      <w:r w:rsidRPr="003627E1">
        <w:rPr>
          <w:rFonts w:ascii="Times New Roman" w:hAnsi="Times New Roman" w:cs="Times New Roman"/>
          <w:i/>
          <w:iCs/>
          <w:noProof/>
          <w:sz w:val="24"/>
          <w:szCs w:val="24"/>
          <w:lang w:val="de-DE"/>
        </w:rPr>
        <w:t>2</w:t>
      </w:r>
      <w:r w:rsidRPr="003627E1">
        <w:rPr>
          <w:rFonts w:ascii="Times New Roman" w:hAnsi="Times New Roman" w:cs="Times New Roman"/>
          <w:noProof/>
          <w:sz w:val="24"/>
          <w:szCs w:val="24"/>
          <w:lang w:val="de-DE"/>
        </w:rPr>
        <w:t>, 116–121.</w:t>
      </w:r>
    </w:p>
    <w:p w:rsidR="006F1357" w:rsidRPr="003627E1"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3627E1">
        <w:rPr>
          <w:rFonts w:ascii="Times New Roman" w:hAnsi="Times New Roman" w:cs="Times New Roman"/>
          <w:noProof/>
          <w:sz w:val="24"/>
          <w:szCs w:val="24"/>
          <w:lang w:val="de-DE"/>
        </w:rPr>
        <w:lastRenderedPageBreak/>
        <w:t xml:space="preserve">Hari Purnomo &amp; Kesuma Ferdianto. (2009). Desain Sistem Kerja Pada Pengrajin Mendong Dengan Pendekatan Ergonomi Makro. </w:t>
      </w:r>
      <w:r w:rsidRPr="003627E1">
        <w:rPr>
          <w:rFonts w:ascii="Times New Roman" w:hAnsi="Times New Roman" w:cs="Times New Roman"/>
          <w:i/>
          <w:iCs/>
          <w:noProof/>
          <w:sz w:val="24"/>
          <w:szCs w:val="24"/>
          <w:lang w:val="de-DE"/>
        </w:rPr>
        <w:t>Prosiding Seminar Nasional Sains Dan Teknologi Ke-2 Tahun 2011 Fakultas Teknik Universitas Wahid Hasyim Semarang</w:t>
      </w:r>
      <w:r w:rsidRPr="003627E1">
        <w:rPr>
          <w:rFonts w:ascii="Times New Roman" w:hAnsi="Times New Roman" w:cs="Times New Roman"/>
          <w:noProof/>
          <w:sz w:val="24"/>
          <w:szCs w:val="24"/>
          <w:lang w:val="de-DE"/>
        </w:rPr>
        <w:t>, (ISBN. 978-602-99334-0-6), 12–17.</w:t>
      </w:r>
    </w:p>
    <w:p w:rsidR="006F1357" w:rsidRPr="003627E1"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3627E1">
        <w:rPr>
          <w:rFonts w:ascii="Times New Roman" w:hAnsi="Times New Roman" w:cs="Times New Roman"/>
          <w:noProof/>
          <w:sz w:val="24"/>
          <w:szCs w:val="24"/>
          <w:lang w:val="de-DE"/>
        </w:rPr>
        <w:t>Putri, Y. Y., Sudarmawan, A., Herliyani, E., Pendidikan, J., Rupa, S., &amp; Ganesha, U. P. (n.d.). nagasari , patre, tapuk manggis , pis bolong, wajik, (4), 1–10.</w:t>
      </w:r>
    </w:p>
    <w:p w:rsidR="006F1357" w:rsidRPr="006D7154"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6D7154">
        <w:rPr>
          <w:rFonts w:ascii="Times New Roman" w:hAnsi="Times New Roman" w:cs="Times New Roman"/>
          <w:noProof/>
          <w:sz w:val="24"/>
          <w:szCs w:val="24"/>
        </w:rPr>
        <w:t xml:space="preserve">Ratna Prima Lita, M. dan S. S. (2010). Peningkatan kualitas produk dalam upaya mengembangkan pemasaran anyaman pada sentra kerajinan di kenagarian kubang, kabupaten 50 kota. </w:t>
      </w:r>
      <w:r w:rsidRPr="006D7154">
        <w:rPr>
          <w:rFonts w:ascii="Times New Roman" w:hAnsi="Times New Roman" w:cs="Times New Roman"/>
          <w:i/>
          <w:iCs/>
          <w:noProof/>
          <w:sz w:val="24"/>
          <w:szCs w:val="24"/>
        </w:rPr>
        <w:t>LPPM Unand</w:t>
      </w:r>
      <w:r w:rsidRPr="006D7154">
        <w:rPr>
          <w:rFonts w:ascii="Times New Roman" w:hAnsi="Times New Roman" w:cs="Times New Roman"/>
          <w:noProof/>
          <w:sz w:val="24"/>
          <w:szCs w:val="24"/>
        </w:rPr>
        <w:t>, 1–7.</w:t>
      </w:r>
    </w:p>
    <w:p w:rsidR="006F1357" w:rsidRPr="006D7154"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6D7154">
        <w:rPr>
          <w:rFonts w:ascii="Times New Roman" w:hAnsi="Times New Roman" w:cs="Times New Roman"/>
          <w:noProof/>
          <w:sz w:val="24"/>
          <w:szCs w:val="24"/>
        </w:rPr>
        <w:t xml:space="preserve">Sachari, A., Yan, Y., &amp; Penerbit Itb, S. (2000). </w:t>
      </w:r>
      <w:r w:rsidRPr="006D7154">
        <w:rPr>
          <w:rFonts w:ascii="Times New Roman" w:hAnsi="Times New Roman" w:cs="Times New Roman"/>
          <w:i/>
          <w:iCs/>
          <w:noProof/>
          <w:sz w:val="24"/>
          <w:szCs w:val="24"/>
        </w:rPr>
        <w:t>Tinjauan Desain</w:t>
      </w:r>
      <w:r w:rsidRPr="006D7154">
        <w:rPr>
          <w:rFonts w:ascii="Times New Roman" w:hAnsi="Times New Roman" w:cs="Times New Roman"/>
          <w:noProof/>
          <w:sz w:val="24"/>
          <w:szCs w:val="24"/>
        </w:rPr>
        <w:t>. Bandung: Penerbit iTB.</w:t>
      </w:r>
    </w:p>
    <w:p w:rsidR="006F1357" w:rsidRPr="003627E1" w:rsidRDefault="006F1357" w:rsidP="008933AB">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6D7154">
        <w:rPr>
          <w:rFonts w:ascii="Times New Roman" w:hAnsi="Times New Roman" w:cs="Times New Roman"/>
          <w:noProof/>
          <w:sz w:val="24"/>
          <w:szCs w:val="24"/>
        </w:rPr>
        <w:t xml:space="preserve">Sugita, I. K. G., Priambadi, I. G. N., &amp; Suarnadwipa, N. (2016). </w:t>
      </w:r>
      <w:r w:rsidRPr="003627E1">
        <w:rPr>
          <w:rFonts w:ascii="Times New Roman" w:hAnsi="Times New Roman" w:cs="Times New Roman"/>
          <w:noProof/>
          <w:sz w:val="24"/>
          <w:szCs w:val="24"/>
          <w:lang w:val="de-DE"/>
        </w:rPr>
        <w:t xml:space="preserve">PENGERING PADA INDUSTRI TENUN PEWARNA ALAMI DAN KERAJINAN ATE DI DESA SERAYA TIMUR KARANGASEM – BALI, </w:t>
      </w:r>
      <w:r w:rsidRPr="003627E1">
        <w:rPr>
          <w:rFonts w:ascii="Times New Roman" w:hAnsi="Times New Roman" w:cs="Times New Roman"/>
          <w:i/>
          <w:iCs/>
          <w:noProof/>
          <w:sz w:val="24"/>
          <w:szCs w:val="24"/>
          <w:lang w:val="de-DE"/>
        </w:rPr>
        <w:t>15</w:t>
      </w:r>
      <w:r w:rsidRPr="003627E1">
        <w:rPr>
          <w:rFonts w:ascii="Times New Roman" w:hAnsi="Times New Roman" w:cs="Times New Roman"/>
          <w:noProof/>
          <w:sz w:val="24"/>
          <w:szCs w:val="24"/>
          <w:lang w:val="de-DE"/>
        </w:rPr>
        <w:t>(1), 104–110.</w:t>
      </w:r>
    </w:p>
    <w:p w:rsidR="002921AE" w:rsidRPr="003627E1" w:rsidRDefault="00994868" w:rsidP="006F1357">
      <w:pPr>
        <w:widowControl w:val="0"/>
        <w:autoSpaceDE w:val="0"/>
        <w:autoSpaceDN w:val="0"/>
        <w:adjustRightInd w:val="0"/>
        <w:spacing w:after="240" w:line="240" w:lineRule="auto"/>
        <w:ind w:left="480" w:hanging="480"/>
        <w:rPr>
          <w:rFonts w:ascii="Times New Roman" w:hAnsi="Times New Roman" w:cs="Times New Roman"/>
          <w:sz w:val="24"/>
          <w:szCs w:val="24"/>
          <w:lang w:val="de-DE"/>
        </w:rPr>
      </w:pPr>
      <w:r w:rsidRPr="006D7154">
        <w:rPr>
          <w:rFonts w:ascii="Times New Roman" w:hAnsi="Times New Roman" w:cs="Times New Roman"/>
          <w:sz w:val="24"/>
          <w:szCs w:val="24"/>
        </w:rPr>
        <w:fldChar w:fldCharType="end"/>
      </w:r>
      <w:r w:rsidR="008933AB" w:rsidRPr="003627E1">
        <w:rPr>
          <w:rFonts w:ascii="Times New Roman" w:hAnsi="Times New Roman" w:cs="Times New Roman"/>
          <w:sz w:val="24"/>
          <w:szCs w:val="24"/>
          <w:lang w:val="de-DE"/>
        </w:rPr>
        <w:t>Website:</w:t>
      </w:r>
    </w:p>
    <w:p w:rsidR="00566131" w:rsidRPr="006D7154" w:rsidRDefault="009B2849" w:rsidP="002921AE">
      <w:pPr>
        <w:spacing w:after="240" w:line="360" w:lineRule="auto"/>
        <w:ind w:left="993" w:hanging="993"/>
        <w:jc w:val="both"/>
        <w:rPr>
          <w:rFonts w:ascii="Times New Roman" w:hAnsi="Times New Roman" w:cs="Times New Roman"/>
          <w:sz w:val="24"/>
          <w:szCs w:val="24"/>
          <w:lang w:val="id-ID"/>
        </w:rPr>
      </w:pPr>
      <w:r w:rsidRPr="003627E1">
        <w:rPr>
          <w:rStyle w:val="HTMLCite"/>
          <w:lang w:val="de-DE"/>
        </w:rPr>
        <w:t>www.limapuluhkotakab.go.id/</w:t>
      </w:r>
    </w:p>
    <w:sectPr w:rsidR="00566131" w:rsidRPr="006D7154" w:rsidSect="00243E11">
      <w:footerReference w:type="default" r:id="rId21"/>
      <w:pgSz w:w="11907" w:h="16840" w:code="9"/>
      <w:pgMar w:top="2268" w:right="1701" w:bottom="1701" w:left="1985" w:header="113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19E" w:rsidRDefault="0065119E" w:rsidP="00F207BF">
      <w:pPr>
        <w:spacing w:after="0" w:line="240" w:lineRule="auto"/>
      </w:pPr>
      <w:r>
        <w:separator/>
      </w:r>
    </w:p>
  </w:endnote>
  <w:endnote w:type="continuationSeparator" w:id="0">
    <w:p w:rsidR="0065119E" w:rsidRDefault="0065119E" w:rsidP="00F2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406" w:rsidRDefault="006950BE">
    <w:pPr>
      <w:pStyle w:val="Footer"/>
      <w:jc w:val="right"/>
    </w:pPr>
    <w:r>
      <w:fldChar w:fldCharType="begin"/>
    </w:r>
    <w:r>
      <w:instrText xml:space="preserve"> PAGE   \* MERGEFORMAT </w:instrText>
    </w:r>
    <w:r>
      <w:fldChar w:fldCharType="separate"/>
    </w:r>
    <w:r w:rsidR="009C3B10">
      <w:rPr>
        <w:noProof/>
      </w:rPr>
      <w:t>4</w:t>
    </w:r>
    <w:r>
      <w:rPr>
        <w:noProof/>
      </w:rPr>
      <w:fldChar w:fldCharType="end"/>
    </w:r>
  </w:p>
  <w:p w:rsidR="00015406" w:rsidRDefault="00015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19E" w:rsidRDefault="0065119E" w:rsidP="00F207BF">
      <w:pPr>
        <w:spacing w:after="0" w:line="240" w:lineRule="auto"/>
      </w:pPr>
      <w:r>
        <w:separator/>
      </w:r>
    </w:p>
  </w:footnote>
  <w:footnote w:type="continuationSeparator" w:id="0">
    <w:p w:rsidR="0065119E" w:rsidRDefault="0065119E" w:rsidP="00F207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329"/>
    <w:multiLevelType w:val="hybridMultilevel"/>
    <w:tmpl w:val="97529EF2"/>
    <w:lvl w:ilvl="0" w:tplc="8A067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672E3"/>
    <w:multiLevelType w:val="multilevel"/>
    <w:tmpl w:val="C5920B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432079"/>
    <w:multiLevelType w:val="multilevel"/>
    <w:tmpl w:val="9276227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69D6254"/>
    <w:multiLevelType w:val="hybridMultilevel"/>
    <w:tmpl w:val="B16C13F8"/>
    <w:lvl w:ilvl="0" w:tplc="0409000F">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
    <w:nsid w:val="08E57774"/>
    <w:multiLevelType w:val="hybridMultilevel"/>
    <w:tmpl w:val="4A424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C274E"/>
    <w:multiLevelType w:val="hybridMultilevel"/>
    <w:tmpl w:val="171AAAFA"/>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
    <w:nsid w:val="15D40A20"/>
    <w:multiLevelType w:val="hybridMultilevel"/>
    <w:tmpl w:val="70866104"/>
    <w:lvl w:ilvl="0" w:tplc="0409000F">
      <w:start w:val="1"/>
      <w:numFmt w:val="decimal"/>
      <w:lvlText w:val="%1."/>
      <w:lvlJc w:val="left"/>
      <w:pPr>
        <w:tabs>
          <w:tab w:val="num" w:pos="720"/>
        </w:tabs>
        <w:ind w:left="720" w:hanging="360"/>
      </w:pPr>
      <w:rPr>
        <w:rFonts w:hint="default"/>
      </w:rPr>
    </w:lvl>
    <w:lvl w:ilvl="1" w:tplc="471090D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2C154F"/>
    <w:multiLevelType w:val="hybridMultilevel"/>
    <w:tmpl w:val="94F60AD4"/>
    <w:lvl w:ilvl="0" w:tplc="B4D4CAF8">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E90E01"/>
    <w:multiLevelType w:val="hybridMultilevel"/>
    <w:tmpl w:val="E906529C"/>
    <w:lvl w:ilvl="0" w:tplc="1D92B03E">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F45E08"/>
    <w:multiLevelType w:val="hybridMultilevel"/>
    <w:tmpl w:val="ADB0D6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1275E3"/>
    <w:multiLevelType w:val="hybridMultilevel"/>
    <w:tmpl w:val="D330820C"/>
    <w:lvl w:ilvl="0" w:tplc="D362E8A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68F7CAA"/>
    <w:multiLevelType w:val="hybridMultilevel"/>
    <w:tmpl w:val="C36457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ED14C9"/>
    <w:multiLevelType w:val="hybridMultilevel"/>
    <w:tmpl w:val="DF1CB3A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7E0778F"/>
    <w:multiLevelType w:val="hybridMultilevel"/>
    <w:tmpl w:val="F544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B03E1"/>
    <w:multiLevelType w:val="hybridMultilevel"/>
    <w:tmpl w:val="7D9EA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D5140"/>
    <w:multiLevelType w:val="hybridMultilevel"/>
    <w:tmpl w:val="AB183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344840"/>
    <w:multiLevelType w:val="hybridMultilevel"/>
    <w:tmpl w:val="1736E7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70FF0"/>
    <w:multiLevelType w:val="hybridMultilevel"/>
    <w:tmpl w:val="297CF4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715ACE"/>
    <w:multiLevelType w:val="hybridMultilevel"/>
    <w:tmpl w:val="8FB82C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3869F7"/>
    <w:multiLevelType w:val="hybridMultilevel"/>
    <w:tmpl w:val="9D1012FE"/>
    <w:lvl w:ilvl="0" w:tplc="6540B2B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40FC3E1A"/>
    <w:multiLevelType w:val="hybridMultilevel"/>
    <w:tmpl w:val="59826686"/>
    <w:lvl w:ilvl="0" w:tplc="46C6810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2F6CCA"/>
    <w:multiLevelType w:val="hybridMultilevel"/>
    <w:tmpl w:val="36D26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6C0134"/>
    <w:multiLevelType w:val="hybridMultilevel"/>
    <w:tmpl w:val="7372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8726A8"/>
    <w:multiLevelType w:val="hybridMultilevel"/>
    <w:tmpl w:val="74A68E56"/>
    <w:lvl w:ilvl="0" w:tplc="4B320A18">
      <w:start w:val="3"/>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CD22E8"/>
    <w:multiLevelType w:val="hybridMultilevel"/>
    <w:tmpl w:val="DB92075E"/>
    <w:lvl w:ilvl="0" w:tplc="0409000F">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426F6A09"/>
    <w:multiLevelType w:val="hybridMultilevel"/>
    <w:tmpl w:val="B11C1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0503CB"/>
    <w:multiLevelType w:val="hybridMultilevel"/>
    <w:tmpl w:val="D196F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7BC4925"/>
    <w:multiLevelType w:val="hybridMultilevel"/>
    <w:tmpl w:val="93CA3776"/>
    <w:lvl w:ilvl="0" w:tplc="04210011">
      <w:start w:val="1"/>
      <w:numFmt w:val="decimal"/>
      <w:lvlText w:val="%1)"/>
      <w:lvlJc w:val="left"/>
      <w:pPr>
        <w:tabs>
          <w:tab w:val="num" w:pos="1080"/>
        </w:tabs>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5E2983"/>
    <w:multiLevelType w:val="hybridMultilevel"/>
    <w:tmpl w:val="65CEE886"/>
    <w:lvl w:ilvl="0" w:tplc="B4CA1D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C63472"/>
    <w:multiLevelType w:val="hybridMultilevel"/>
    <w:tmpl w:val="6BD65834"/>
    <w:lvl w:ilvl="0" w:tplc="7F8C865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BB51B6"/>
    <w:multiLevelType w:val="hybridMultilevel"/>
    <w:tmpl w:val="4A483F72"/>
    <w:lvl w:ilvl="0" w:tplc="1DEC5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C77150"/>
    <w:multiLevelType w:val="multilevel"/>
    <w:tmpl w:val="BF7EF0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C0D312D"/>
    <w:multiLevelType w:val="hybridMultilevel"/>
    <w:tmpl w:val="EB5CB3F0"/>
    <w:lvl w:ilvl="0" w:tplc="0409000F">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33">
    <w:nsid w:val="61EC53B4"/>
    <w:multiLevelType w:val="hybridMultilevel"/>
    <w:tmpl w:val="1ADCD808"/>
    <w:lvl w:ilvl="0" w:tplc="2796F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F330C"/>
    <w:multiLevelType w:val="hybridMultilevel"/>
    <w:tmpl w:val="F47E35C0"/>
    <w:lvl w:ilvl="0" w:tplc="DAE8B84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076313"/>
    <w:multiLevelType w:val="hybridMultilevel"/>
    <w:tmpl w:val="46E8C362"/>
    <w:lvl w:ilvl="0" w:tplc="04090019">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8B59AB"/>
    <w:multiLevelType w:val="hybridMultilevel"/>
    <w:tmpl w:val="5DBEBD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DE83A0B"/>
    <w:multiLevelType w:val="hybridMultilevel"/>
    <w:tmpl w:val="175E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43B9B"/>
    <w:multiLevelType w:val="hybridMultilevel"/>
    <w:tmpl w:val="474CBA0E"/>
    <w:lvl w:ilvl="0" w:tplc="3544C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240A1"/>
    <w:multiLevelType w:val="hybridMultilevel"/>
    <w:tmpl w:val="4AA030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0292AC0"/>
    <w:multiLevelType w:val="hybridMultilevel"/>
    <w:tmpl w:val="A72E3EFA"/>
    <w:lvl w:ilvl="0" w:tplc="0409000F">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1">
    <w:nsid w:val="71F109A6"/>
    <w:multiLevelType w:val="hybridMultilevel"/>
    <w:tmpl w:val="EEDCE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A72DF"/>
    <w:multiLevelType w:val="hybridMultilevel"/>
    <w:tmpl w:val="E1AAC4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C02897"/>
    <w:multiLevelType w:val="hybridMultilevel"/>
    <w:tmpl w:val="DB1EB05A"/>
    <w:lvl w:ilvl="0" w:tplc="1D92B03E">
      <w:start w:val="1"/>
      <w:numFmt w:val="decimal"/>
      <w:lvlText w:val="%1."/>
      <w:lvlJc w:val="left"/>
      <w:pPr>
        <w:ind w:left="1191" w:hanging="405"/>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7B007831"/>
    <w:multiLevelType w:val="hybridMultilevel"/>
    <w:tmpl w:val="5BFEAEC2"/>
    <w:lvl w:ilvl="0" w:tplc="A450FE74">
      <w:start w:val="2"/>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45">
    <w:nsid w:val="7B86047D"/>
    <w:multiLevelType w:val="hybridMultilevel"/>
    <w:tmpl w:val="9208DC98"/>
    <w:lvl w:ilvl="0" w:tplc="0409000F">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6">
    <w:nsid w:val="7C79077A"/>
    <w:multiLevelType w:val="hybridMultilevel"/>
    <w:tmpl w:val="AC166186"/>
    <w:lvl w:ilvl="0" w:tplc="0409000F">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7">
    <w:nsid w:val="7DE03EED"/>
    <w:multiLevelType w:val="multilevel"/>
    <w:tmpl w:val="A5D0A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6"/>
  </w:num>
  <w:num w:numId="3">
    <w:abstractNumId w:val="11"/>
  </w:num>
  <w:num w:numId="4">
    <w:abstractNumId w:val="27"/>
  </w:num>
  <w:num w:numId="5">
    <w:abstractNumId w:val="7"/>
  </w:num>
  <w:num w:numId="6">
    <w:abstractNumId w:val="17"/>
  </w:num>
  <w:num w:numId="7">
    <w:abstractNumId w:val="36"/>
  </w:num>
  <w:num w:numId="8">
    <w:abstractNumId w:val="34"/>
  </w:num>
  <w:num w:numId="9">
    <w:abstractNumId w:val="39"/>
  </w:num>
  <w:num w:numId="10">
    <w:abstractNumId w:val="44"/>
  </w:num>
  <w:num w:numId="11">
    <w:abstractNumId w:val="42"/>
  </w:num>
  <w:num w:numId="12">
    <w:abstractNumId w:val="20"/>
  </w:num>
  <w:num w:numId="13">
    <w:abstractNumId w:val="13"/>
  </w:num>
  <w:num w:numId="14">
    <w:abstractNumId w:val="15"/>
  </w:num>
  <w:num w:numId="15">
    <w:abstractNumId w:val="35"/>
  </w:num>
  <w:num w:numId="16">
    <w:abstractNumId w:val="43"/>
  </w:num>
  <w:num w:numId="17">
    <w:abstractNumId w:val="8"/>
  </w:num>
  <w:num w:numId="18">
    <w:abstractNumId w:val="19"/>
  </w:num>
  <w:num w:numId="19">
    <w:abstractNumId w:val="2"/>
  </w:num>
  <w:num w:numId="20">
    <w:abstractNumId w:val="28"/>
  </w:num>
  <w:num w:numId="21">
    <w:abstractNumId w:val="29"/>
  </w:num>
  <w:num w:numId="22">
    <w:abstractNumId w:val="10"/>
  </w:num>
  <w:num w:numId="23">
    <w:abstractNumId w:val="0"/>
  </w:num>
  <w:num w:numId="24">
    <w:abstractNumId w:val="38"/>
  </w:num>
  <w:num w:numId="25">
    <w:abstractNumId w:val="33"/>
  </w:num>
  <w:num w:numId="26">
    <w:abstractNumId w:val="21"/>
  </w:num>
  <w:num w:numId="27">
    <w:abstractNumId w:val="18"/>
  </w:num>
  <w:num w:numId="28">
    <w:abstractNumId w:val="46"/>
  </w:num>
  <w:num w:numId="29">
    <w:abstractNumId w:val="26"/>
  </w:num>
  <w:num w:numId="30">
    <w:abstractNumId w:val="4"/>
  </w:num>
  <w:num w:numId="31">
    <w:abstractNumId w:val="45"/>
  </w:num>
  <w:num w:numId="32">
    <w:abstractNumId w:val="40"/>
  </w:num>
  <w:num w:numId="33">
    <w:abstractNumId w:val="3"/>
  </w:num>
  <w:num w:numId="34">
    <w:abstractNumId w:val="32"/>
  </w:num>
  <w:num w:numId="35">
    <w:abstractNumId w:val="37"/>
  </w:num>
  <w:num w:numId="36">
    <w:abstractNumId w:val="1"/>
  </w:num>
  <w:num w:numId="37">
    <w:abstractNumId w:val="47"/>
  </w:num>
  <w:num w:numId="38">
    <w:abstractNumId w:val="41"/>
  </w:num>
  <w:num w:numId="39">
    <w:abstractNumId w:val="25"/>
  </w:num>
  <w:num w:numId="40">
    <w:abstractNumId w:val="16"/>
  </w:num>
  <w:num w:numId="41">
    <w:abstractNumId w:val="31"/>
  </w:num>
  <w:num w:numId="42">
    <w:abstractNumId w:val="30"/>
  </w:num>
  <w:num w:numId="43">
    <w:abstractNumId w:val="12"/>
  </w:num>
  <w:num w:numId="44">
    <w:abstractNumId w:val="24"/>
  </w:num>
  <w:num w:numId="45">
    <w:abstractNumId w:val="23"/>
  </w:num>
  <w:num w:numId="46">
    <w:abstractNumId w:val="9"/>
  </w:num>
  <w:num w:numId="47">
    <w:abstractNumId w:val="14"/>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365"/>
    <w:rsid w:val="00015406"/>
    <w:rsid w:val="00026A0E"/>
    <w:rsid w:val="0003122D"/>
    <w:rsid w:val="000452FC"/>
    <w:rsid w:val="00045FA7"/>
    <w:rsid w:val="00046B09"/>
    <w:rsid w:val="00051C52"/>
    <w:rsid w:val="00052ADE"/>
    <w:rsid w:val="00062C5E"/>
    <w:rsid w:val="00063F7C"/>
    <w:rsid w:val="000A3AC5"/>
    <w:rsid w:val="000B17B4"/>
    <w:rsid w:val="000B5AAE"/>
    <w:rsid w:val="000F15A9"/>
    <w:rsid w:val="000F3D6D"/>
    <w:rsid w:val="000F4CCD"/>
    <w:rsid w:val="00104AE8"/>
    <w:rsid w:val="00105286"/>
    <w:rsid w:val="00126215"/>
    <w:rsid w:val="001310E2"/>
    <w:rsid w:val="00134E94"/>
    <w:rsid w:val="00143A14"/>
    <w:rsid w:val="0015061D"/>
    <w:rsid w:val="0015310D"/>
    <w:rsid w:val="00163EC1"/>
    <w:rsid w:val="00172BC5"/>
    <w:rsid w:val="00175C3A"/>
    <w:rsid w:val="001A7A55"/>
    <w:rsid w:val="001B1225"/>
    <w:rsid w:val="001B2994"/>
    <w:rsid w:val="001B49AB"/>
    <w:rsid w:val="001D70A8"/>
    <w:rsid w:val="001E6602"/>
    <w:rsid w:val="001F63EF"/>
    <w:rsid w:val="0021541D"/>
    <w:rsid w:val="00230A33"/>
    <w:rsid w:val="002361BE"/>
    <w:rsid w:val="00243E11"/>
    <w:rsid w:val="00246DCA"/>
    <w:rsid w:val="002502C4"/>
    <w:rsid w:val="00257B6C"/>
    <w:rsid w:val="0026219C"/>
    <w:rsid w:val="00282234"/>
    <w:rsid w:val="002858A5"/>
    <w:rsid w:val="0029081B"/>
    <w:rsid w:val="002921AE"/>
    <w:rsid w:val="00295202"/>
    <w:rsid w:val="002B7684"/>
    <w:rsid w:val="002D2064"/>
    <w:rsid w:val="002D29E8"/>
    <w:rsid w:val="002D5227"/>
    <w:rsid w:val="002E00A8"/>
    <w:rsid w:val="002E3323"/>
    <w:rsid w:val="002F3486"/>
    <w:rsid w:val="00303A9C"/>
    <w:rsid w:val="0031043E"/>
    <w:rsid w:val="003145F6"/>
    <w:rsid w:val="00322365"/>
    <w:rsid w:val="003364F6"/>
    <w:rsid w:val="00340548"/>
    <w:rsid w:val="0034202F"/>
    <w:rsid w:val="003435DE"/>
    <w:rsid w:val="003627E1"/>
    <w:rsid w:val="00375BFA"/>
    <w:rsid w:val="00380A10"/>
    <w:rsid w:val="00384198"/>
    <w:rsid w:val="00391201"/>
    <w:rsid w:val="003B1B3C"/>
    <w:rsid w:val="003C3820"/>
    <w:rsid w:val="003C4485"/>
    <w:rsid w:val="003D5B12"/>
    <w:rsid w:val="003E359E"/>
    <w:rsid w:val="003E4C99"/>
    <w:rsid w:val="003F0DD7"/>
    <w:rsid w:val="00402B90"/>
    <w:rsid w:val="004065DF"/>
    <w:rsid w:val="00416031"/>
    <w:rsid w:val="00427336"/>
    <w:rsid w:val="0044306B"/>
    <w:rsid w:val="00450ACB"/>
    <w:rsid w:val="004567FB"/>
    <w:rsid w:val="00496073"/>
    <w:rsid w:val="004A1A8D"/>
    <w:rsid w:val="004B062A"/>
    <w:rsid w:val="004B2F5C"/>
    <w:rsid w:val="004B4478"/>
    <w:rsid w:val="004B6117"/>
    <w:rsid w:val="004C30F9"/>
    <w:rsid w:val="004D5DA8"/>
    <w:rsid w:val="004D6989"/>
    <w:rsid w:val="004F0F3A"/>
    <w:rsid w:val="00500365"/>
    <w:rsid w:val="005020E6"/>
    <w:rsid w:val="0051416C"/>
    <w:rsid w:val="00515F9A"/>
    <w:rsid w:val="0051771E"/>
    <w:rsid w:val="005405FA"/>
    <w:rsid w:val="00542120"/>
    <w:rsid w:val="005433CE"/>
    <w:rsid w:val="00543E6E"/>
    <w:rsid w:val="00563842"/>
    <w:rsid w:val="00566131"/>
    <w:rsid w:val="00573BF0"/>
    <w:rsid w:val="005A1980"/>
    <w:rsid w:val="005A6631"/>
    <w:rsid w:val="005B1D61"/>
    <w:rsid w:val="005C7FF4"/>
    <w:rsid w:val="005D0603"/>
    <w:rsid w:val="005E4BA7"/>
    <w:rsid w:val="005F53D3"/>
    <w:rsid w:val="005F6153"/>
    <w:rsid w:val="0060707F"/>
    <w:rsid w:val="00632E6D"/>
    <w:rsid w:val="0065045F"/>
    <w:rsid w:val="0065119E"/>
    <w:rsid w:val="006558D4"/>
    <w:rsid w:val="0065688D"/>
    <w:rsid w:val="00661C31"/>
    <w:rsid w:val="00666B1D"/>
    <w:rsid w:val="00666D4A"/>
    <w:rsid w:val="006700E1"/>
    <w:rsid w:val="00672FD1"/>
    <w:rsid w:val="006816BF"/>
    <w:rsid w:val="00686022"/>
    <w:rsid w:val="006870E7"/>
    <w:rsid w:val="00694326"/>
    <w:rsid w:val="006950BE"/>
    <w:rsid w:val="006A3824"/>
    <w:rsid w:val="006A45D8"/>
    <w:rsid w:val="006D7154"/>
    <w:rsid w:val="006F1357"/>
    <w:rsid w:val="006F6114"/>
    <w:rsid w:val="00704A71"/>
    <w:rsid w:val="00712D8D"/>
    <w:rsid w:val="0071470D"/>
    <w:rsid w:val="00717C27"/>
    <w:rsid w:val="00731D5F"/>
    <w:rsid w:val="00733E30"/>
    <w:rsid w:val="00741437"/>
    <w:rsid w:val="00747371"/>
    <w:rsid w:val="007474F8"/>
    <w:rsid w:val="0075497A"/>
    <w:rsid w:val="0077325B"/>
    <w:rsid w:val="00782092"/>
    <w:rsid w:val="007A0A1D"/>
    <w:rsid w:val="007A57D4"/>
    <w:rsid w:val="007A596C"/>
    <w:rsid w:val="007C25E4"/>
    <w:rsid w:val="007C36BD"/>
    <w:rsid w:val="007F0B8E"/>
    <w:rsid w:val="007F223A"/>
    <w:rsid w:val="007F274E"/>
    <w:rsid w:val="007F3A36"/>
    <w:rsid w:val="00801DDF"/>
    <w:rsid w:val="00812B50"/>
    <w:rsid w:val="00812F9A"/>
    <w:rsid w:val="00815AF0"/>
    <w:rsid w:val="00825775"/>
    <w:rsid w:val="00830410"/>
    <w:rsid w:val="00832683"/>
    <w:rsid w:val="0084305A"/>
    <w:rsid w:val="00863215"/>
    <w:rsid w:val="00870E2C"/>
    <w:rsid w:val="00881CB1"/>
    <w:rsid w:val="0088451C"/>
    <w:rsid w:val="00891CFD"/>
    <w:rsid w:val="008933AB"/>
    <w:rsid w:val="008955A6"/>
    <w:rsid w:val="008A17A5"/>
    <w:rsid w:val="008B4896"/>
    <w:rsid w:val="008E351D"/>
    <w:rsid w:val="008F6741"/>
    <w:rsid w:val="00917BC2"/>
    <w:rsid w:val="0095566D"/>
    <w:rsid w:val="0095773B"/>
    <w:rsid w:val="00960436"/>
    <w:rsid w:val="00974AE1"/>
    <w:rsid w:val="00980730"/>
    <w:rsid w:val="00983429"/>
    <w:rsid w:val="00990B65"/>
    <w:rsid w:val="00994868"/>
    <w:rsid w:val="009A7663"/>
    <w:rsid w:val="009B0777"/>
    <w:rsid w:val="009B2849"/>
    <w:rsid w:val="009B2945"/>
    <w:rsid w:val="009C062D"/>
    <w:rsid w:val="009C3B10"/>
    <w:rsid w:val="009C6BC0"/>
    <w:rsid w:val="009F77C0"/>
    <w:rsid w:val="00A05E13"/>
    <w:rsid w:val="00A07C3F"/>
    <w:rsid w:val="00A10520"/>
    <w:rsid w:val="00A15990"/>
    <w:rsid w:val="00A17C04"/>
    <w:rsid w:val="00A33BC1"/>
    <w:rsid w:val="00A473F7"/>
    <w:rsid w:val="00A654F9"/>
    <w:rsid w:val="00A66BDF"/>
    <w:rsid w:val="00A718A0"/>
    <w:rsid w:val="00A84BC0"/>
    <w:rsid w:val="00A86FC7"/>
    <w:rsid w:val="00A9319B"/>
    <w:rsid w:val="00AC0996"/>
    <w:rsid w:val="00AC2DFB"/>
    <w:rsid w:val="00AC48E5"/>
    <w:rsid w:val="00AD1056"/>
    <w:rsid w:val="00B02056"/>
    <w:rsid w:val="00B050E4"/>
    <w:rsid w:val="00B05896"/>
    <w:rsid w:val="00B0744E"/>
    <w:rsid w:val="00B11167"/>
    <w:rsid w:val="00B56226"/>
    <w:rsid w:val="00B5763A"/>
    <w:rsid w:val="00B62050"/>
    <w:rsid w:val="00B64D02"/>
    <w:rsid w:val="00B7156E"/>
    <w:rsid w:val="00B748F3"/>
    <w:rsid w:val="00B74EF9"/>
    <w:rsid w:val="00B831CE"/>
    <w:rsid w:val="00BA71B9"/>
    <w:rsid w:val="00BA7C13"/>
    <w:rsid w:val="00BE1A89"/>
    <w:rsid w:val="00BE6D2E"/>
    <w:rsid w:val="00BF0400"/>
    <w:rsid w:val="00BF1F75"/>
    <w:rsid w:val="00BF2B29"/>
    <w:rsid w:val="00BF384F"/>
    <w:rsid w:val="00BF6113"/>
    <w:rsid w:val="00C06924"/>
    <w:rsid w:val="00C07BE8"/>
    <w:rsid w:val="00C10946"/>
    <w:rsid w:val="00C145CA"/>
    <w:rsid w:val="00C15CEA"/>
    <w:rsid w:val="00C23BFB"/>
    <w:rsid w:val="00C2417A"/>
    <w:rsid w:val="00C24971"/>
    <w:rsid w:val="00C24FF7"/>
    <w:rsid w:val="00C37423"/>
    <w:rsid w:val="00C410B9"/>
    <w:rsid w:val="00C41240"/>
    <w:rsid w:val="00C66316"/>
    <w:rsid w:val="00C74792"/>
    <w:rsid w:val="00C876B4"/>
    <w:rsid w:val="00CA0167"/>
    <w:rsid w:val="00D02405"/>
    <w:rsid w:val="00D0479D"/>
    <w:rsid w:val="00D05BE8"/>
    <w:rsid w:val="00D0641C"/>
    <w:rsid w:val="00D12A37"/>
    <w:rsid w:val="00D13EE3"/>
    <w:rsid w:val="00D17DAB"/>
    <w:rsid w:val="00D32E24"/>
    <w:rsid w:val="00D351F7"/>
    <w:rsid w:val="00D463DD"/>
    <w:rsid w:val="00D46CA5"/>
    <w:rsid w:val="00D67858"/>
    <w:rsid w:val="00D71B3E"/>
    <w:rsid w:val="00D735F6"/>
    <w:rsid w:val="00D81FF2"/>
    <w:rsid w:val="00D830A5"/>
    <w:rsid w:val="00D907AE"/>
    <w:rsid w:val="00D967DD"/>
    <w:rsid w:val="00DA2359"/>
    <w:rsid w:val="00DA4660"/>
    <w:rsid w:val="00DB4D87"/>
    <w:rsid w:val="00DB5438"/>
    <w:rsid w:val="00DC7CB6"/>
    <w:rsid w:val="00DE2020"/>
    <w:rsid w:val="00DE6ECC"/>
    <w:rsid w:val="00DF5244"/>
    <w:rsid w:val="00E1765B"/>
    <w:rsid w:val="00E316B4"/>
    <w:rsid w:val="00E33732"/>
    <w:rsid w:val="00E34D2D"/>
    <w:rsid w:val="00E76EA5"/>
    <w:rsid w:val="00E96901"/>
    <w:rsid w:val="00EA180D"/>
    <w:rsid w:val="00EB60D9"/>
    <w:rsid w:val="00EC078A"/>
    <w:rsid w:val="00EC19A2"/>
    <w:rsid w:val="00EC41F3"/>
    <w:rsid w:val="00EC55CD"/>
    <w:rsid w:val="00ED1C34"/>
    <w:rsid w:val="00EF1D9C"/>
    <w:rsid w:val="00EF3EB5"/>
    <w:rsid w:val="00F119DC"/>
    <w:rsid w:val="00F207BF"/>
    <w:rsid w:val="00F300E9"/>
    <w:rsid w:val="00F337A9"/>
    <w:rsid w:val="00F347A3"/>
    <w:rsid w:val="00F36449"/>
    <w:rsid w:val="00F42C66"/>
    <w:rsid w:val="00F44872"/>
    <w:rsid w:val="00F527E5"/>
    <w:rsid w:val="00F646DC"/>
    <w:rsid w:val="00F7785D"/>
    <w:rsid w:val="00F90DC5"/>
    <w:rsid w:val="00F921F5"/>
    <w:rsid w:val="00F932F3"/>
    <w:rsid w:val="00F95855"/>
    <w:rsid w:val="00FC0314"/>
    <w:rsid w:val="00FC04F4"/>
    <w:rsid w:val="00FC1171"/>
    <w:rsid w:val="00FC71E7"/>
    <w:rsid w:val="00FE35B3"/>
    <w:rsid w:val="00FE7498"/>
    <w:rsid w:val="00FF1E33"/>
    <w:rsid w:val="00FF3765"/>
    <w:rsid w:val="00FF5A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3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00365"/>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00365"/>
    <w:rPr>
      <w:rFonts w:ascii="Times New Roman" w:eastAsia="Times New Roman" w:hAnsi="Times New Roman" w:cs="Times New Roman"/>
      <w:sz w:val="24"/>
      <w:szCs w:val="24"/>
    </w:rPr>
  </w:style>
  <w:style w:type="paragraph" w:styleId="Footer">
    <w:name w:val="footer"/>
    <w:basedOn w:val="Normal"/>
    <w:link w:val="FooterChar"/>
    <w:uiPriority w:val="99"/>
    <w:rsid w:val="005003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00365"/>
    <w:rPr>
      <w:rFonts w:ascii="Times New Roman" w:eastAsia="Times New Roman" w:hAnsi="Times New Roman" w:cs="Times New Roman"/>
      <w:sz w:val="24"/>
      <w:szCs w:val="24"/>
    </w:rPr>
  </w:style>
  <w:style w:type="character" w:styleId="PageNumber">
    <w:name w:val="page number"/>
    <w:basedOn w:val="DefaultParagraphFont"/>
    <w:rsid w:val="00500365"/>
  </w:style>
  <w:style w:type="paragraph" w:styleId="ListParagraph">
    <w:name w:val="List Paragraph"/>
    <w:basedOn w:val="Normal"/>
    <w:uiPriority w:val="34"/>
    <w:qFormat/>
    <w:rsid w:val="00500365"/>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rsid w:val="00500365"/>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03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2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B90"/>
    <w:rPr>
      <w:rFonts w:ascii="Tahoma" w:hAnsi="Tahoma" w:cs="Tahoma"/>
      <w:sz w:val="16"/>
      <w:szCs w:val="16"/>
    </w:rPr>
  </w:style>
  <w:style w:type="table" w:styleId="TableGrid">
    <w:name w:val="Table Grid"/>
    <w:basedOn w:val="TableNormal"/>
    <w:uiPriority w:val="39"/>
    <w:rsid w:val="001F6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A4660"/>
    <w:rPr>
      <w:color w:val="0563C1" w:themeColor="hyperlink"/>
      <w:u w:val="single"/>
    </w:rPr>
  </w:style>
  <w:style w:type="paragraph" w:styleId="NormalWeb">
    <w:name w:val="Normal (Web)"/>
    <w:basedOn w:val="Normal"/>
    <w:uiPriority w:val="99"/>
    <w:semiHidden/>
    <w:unhideWhenUsed/>
    <w:rsid w:val="003C382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921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1AE"/>
    <w:rPr>
      <w:sz w:val="20"/>
      <w:szCs w:val="20"/>
    </w:rPr>
  </w:style>
  <w:style w:type="character" w:styleId="FootnoteReference">
    <w:name w:val="footnote reference"/>
    <w:basedOn w:val="DefaultParagraphFont"/>
    <w:uiPriority w:val="99"/>
    <w:semiHidden/>
    <w:unhideWhenUsed/>
    <w:rsid w:val="002921AE"/>
    <w:rPr>
      <w:vertAlign w:val="superscript"/>
    </w:rPr>
  </w:style>
  <w:style w:type="character" w:styleId="FollowedHyperlink">
    <w:name w:val="FollowedHyperlink"/>
    <w:basedOn w:val="DefaultParagraphFont"/>
    <w:uiPriority w:val="99"/>
    <w:semiHidden/>
    <w:unhideWhenUsed/>
    <w:rsid w:val="002921AE"/>
    <w:rPr>
      <w:color w:val="954F72" w:themeColor="followedHyperlink"/>
      <w:u w:val="single"/>
    </w:rPr>
  </w:style>
  <w:style w:type="paragraph" w:customStyle="1" w:styleId="Default">
    <w:name w:val="Default"/>
    <w:rsid w:val="000B5AAE"/>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9B28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3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00365"/>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00365"/>
    <w:rPr>
      <w:rFonts w:ascii="Times New Roman" w:eastAsia="Times New Roman" w:hAnsi="Times New Roman" w:cs="Times New Roman"/>
      <w:sz w:val="24"/>
      <w:szCs w:val="24"/>
    </w:rPr>
  </w:style>
  <w:style w:type="paragraph" w:styleId="Footer">
    <w:name w:val="footer"/>
    <w:basedOn w:val="Normal"/>
    <w:link w:val="FooterChar"/>
    <w:uiPriority w:val="99"/>
    <w:rsid w:val="005003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00365"/>
    <w:rPr>
      <w:rFonts w:ascii="Times New Roman" w:eastAsia="Times New Roman" w:hAnsi="Times New Roman" w:cs="Times New Roman"/>
      <w:sz w:val="24"/>
      <w:szCs w:val="24"/>
    </w:rPr>
  </w:style>
  <w:style w:type="character" w:styleId="PageNumber">
    <w:name w:val="page number"/>
    <w:basedOn w:val="DefaultParagraphFont"/>
    <w:rsid w:val="00500365"/>
  </w:style>
  <w:style w:type="paragraph" w:styleId="ListParagraph">
    <w:name w:val="List Paragraph"/>
    <w:basedOn w:val="Normal"/>
    <w:uiPriority w:val="34"/>
    <w:qFormat/>
    <w:rsid w:val="00500365"/>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rsid w:val="00500365"/>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03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2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B90"/>
    <w:rPr>
      <w:rFonts w:ascii="Tahoma" w:hAnsi="Tahoma" w:cs="Tahoma"/>
      <w:sz w:val="16"/>
      <w:szCs w:val="16"/>
    </w:rPr>
  </w:style>
  <w:style w:type="table" w:styleId="TableGrid">
    <w:name w:val="Table Grid"/>
    <w:basedOn w:val="TableNormal"/>
    <w:uiPriority w:val="39"/>
    <w:rsid w:val="001F6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A4660"/>
    <w:rPr>
      <w:color w:val="0563C1" w:themeColor="hyperlink"/>
      <w:u w:val="single"/>
    </w:rPr>
  </w:style>
  <w:style w:type="paragraph" w:styleId="NormalWeb">
    <w:name w:val="Normal (Web)"/>
    <w:basedOn w:val="Normal"/>
    <w:uiPriority w:val="99"/>
    <w:semiHidden/>
    <w:unhideWhenUsed/>
    <w:rsid w:val="003C382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921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1AE"/>
    <w:rPr>
      <w:sz w:val="20"/>
      <w:szCs w:val="20"/>
    </w:rPr>
  </w:style>
  <w:style w:type="character" w:styleId="FootnoteReference">
    <w:name w:val="footnote reference"/>
    <w:basedOn w:val="DefaultParagraphFont"/>
    <w:uiPriority w:val="99"/>
    <w:semiHidden/>
    <w:unhideWhenUsed/>
    <w:rsid w:val="002921AE"/>
    <w:rPr>
      <w:vertAlign w:val="superscript"/>
    </w:rPr>
  </w:style>
  <w:style w:type="character" w:styleId="FollowedHyperlink">
    <w:name w:val="FollowedHyperlink"/>
    <w:basedOn w:val="DefaultParagraphFont"/>
    <w:uiPriority w:val="99"/>
    <w:semiHidden/>
    <w:unhideWhenUsed/>
    <w:rsid w:val="002921AE"/>
    <w:rPr>
      <w:color w:val="954F72" w:themeColor="followedHyperlink"/>
      <w:u w:val="single"/>
    </w:rPr>
  </w:style>
  <w:style w:type="paragraph" w:customStyle="1" w:styleId="Default">
    <w:name w:val="Default"/>
    <w:rsid w:val="000B5AAE"/>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9B28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5B75C76-FC8C-4C3F-8B32-1D0F3A44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5828</Words>
  <Characters>33225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ABUN</dc:creator>
  <cp:lastModifiedBy>lenovo</cp:lastModifiedBy>
  <cp:revision>3</cp:revision>
  <cp:lastPrinted>2017-12-15T04:30:00Z</cp:lastPrinted>
  <dcterms:created xsi:type="dcterms:W3CDTF">2017-12-15T04:32:00Z</dcterms:created>
  <dcterms:modified xsi:type="dcterms:W3CDTF">2018-03-06T12:52:00Z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7abe7ae8-35a9-334f-a543-3a46ae75f95a</vt:lpwstr>
  </property>
  <property fmtid="{D5CDD505-2E9C-101B-9397-08002B2CF9AE}" pid="24" name="Mendeley Citation Style_1">
    <vt:lpwstr>http://www.zotero.org/styles/apa</vt:lpwstr>
  </property>
</Properties>
</file>