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0A" w:rsidRPr="00967E34" w:rsidRDefault="0057691F" w:rsidP="0057691F">
      <w:pPr>
        <w:jc w:val="center"/>
        <w:rPr>
          <w:rFonts w:ascii="Times New Roman" w:hAnsi="Times New Roman" w:cs="Times New Roman"/>
          <w:b/>
          <w:sz w:val="24"/>
          <w:szCs w:val="24"/>
        </w:rPr>
      </w:pPr>
      <w:bookmarkStart w:id="0" w:name="_GoBack"/>
      <w:r w:rsidRPr="00967E34">
        <w:rPr>
          <w:rFonts w:ascii="Times New Roman" w:hAnsi="Times New Roman" w:cs="Times New Roman"/>
          <w:b/>
          <w:sz w:val="24"/>
          <w:szCs w:val="24"/>
        </w:rPr>
        <w:t>IMPLEMENTASI INOVASI KEPERAWATAN “</w:t>
      </w:r>
      <w:r w:rsidRPr="00C67F3C">
        <w:rPr>
          <w:rFonts w:ascii="Times New Roman" w:hAnsi="Times New Roman" w:cs="Times New Roman"/>
          <w:b/>
          <w:i/>
          <w:sz w:val="24"/>
          <w:szCs w:val="24"/>
        </w:rPr>
        <w:t>THERAPEUTIC ATMOSPHERE</w:t>
      </w:r>
      <w:r w:rsidRPr="00967E34">
        <w:rPr>
          <w:rFonts w:ascii="Times New Roman" w:hAnsi="Times New Roman" w:cs="Times New Roman"/>
          <w:b/>
          <w:sz w:val="24"/>
          <w:szCs w:val="24"/>
        </w:rPr>
        <w:t>” DI RUANG RAWAT INAP RUMAH SAKIT JIWA</w:t>
      </w:r>
    </w:p>
    <w:p w:rsidR="0057691F" w:rsidRPr="00967E34" w:rsidRDefault="0057691F" w:rsidP="0057691F">
      <w:pPr>
        <w:jc w:val="center"/>
        <w:rPr>
          <w:rFonts w:ascii="Times New Roman" w:hAnsi="Times New Roman" w:cs="Times New Roman"/>
          <w:sz w:val="24"/>
          <w:szCs w:val="24"/>
        </w:rPr>
      </w:pPr>
      <w:r w:rsidRPr="00967E34">
        <w:rPr>
          <w:rFonts w:ascii="Times New Roman" w:hAnsi="Times New Roman" w:cs="Times New Roman"/>
          <w:sz w:val="24"/>
          <w:szCs w:val="24"/>
          <w:vertAlign w:val="superscript"/>
        </w:rPr>
        <w:t>1</w:t>
      </w:r>
      <w:r w:rsidRPr="00967E34">
        <w:rPr>
          <w:rFonts w:ascii="Times New Roman" w:hAnsi="Times New Roman" w:cs="Times New Roman"/>
          <w:sz w:val="24"/>
          <w:szCs w:val="24"/>
        </w:rPr>
        <w:t xml:space="preserve">Wulida litaqia, </w:t>
      </w:r>
      <w:r w:rsidRPr="00967E34">
        <w:rPr>
          <w:rFonts w:ascii="Times New Roman" w:hAnsi="Times New Roman" w:cs="Times New Roman"/>
          <w:sz w:val="24"/>
          <w:szCs w:val="24"/>
          <w:vertAlign w:val="superscript"/>
        </w:rPr>
        <w:t>2</w:t>
      </w:r>
      <w:r w:rsidRPr="00967E34">
        <w:rPr>
          <w:rFonts w:ascii="Times New Roman" w:hAnsi="Times New Roman" w:cs="Times New Roman"/>
          <w:sz w:val="24"/>
          <w:szCs w:val="24"/>
        </w:rPr>
        <w:t>Laili Nur Hidayati</w:t>
      </w:r>
    </w:p>
    <w:p w:rsidR="0057691F" w:rsidRPr="00967E34" w:rsidRDefault="0057691F" w:rsidP="0057691F">
      <w:pPr>
        <w:jc w:val="center"/>
        <w:rPr>
          <w:rFonts w:ascii="Times New Roman" w:hAnsi="Times New Roman" w:cs="Times New Roman"/>
          <w:sz w:val="24"/>
          <w:szCs w:val="24"/>
        </w:rPr>
      </w:pPr>
      <w:r w:rsidRPr="00967E34">
        <w:rPr>
          <w:rFonts w:ascii="Times New Roman" w:hAnsi="Times New Roman" w:cs="Times New Roman"/>
          <w:sz w:val="24"/>
          <w:szCs w:val="24"/>
          <w:vertAlign w:val="superscript"/>
        </w:rPr>
        <w:t>1</w:t>
      </w:r>
      <w:r w:rsidRPr="00967E34">
        <w:rPr>
          <w:rFonts w:ascii="Times New Roman" w:hAnsi="Times New Roman" w:cs="Times New Roman"/>
          <w:sz w:val="24"/>
          <w:szCs w:val="24"/>
        </w:rPr>
        <w:t>Mahasiswa Magister Keperawatan Universitas Muhammadiyah Yogyakarta</w:t>
      </w:r>
    </w:p>
    <w:p w:rsidR="0057691F" w:rsidRPr="00967E34" w:rsidRDefault="0057691F" w:rsidP="0057691F">
      <w:pPr>
        <w:jc w:val="center"/>
        <w:rPr>
          <w:rFonts w:ascii="Times New Roman" w:hAnsi="Times New Roman" w:cs="Times New Roman"/>
          <w:sz w:val="24"/>
          <w:szCs w:val="24"/>
        </w:rPr>
      </w:pPr>
      <w:r w:rsidRPr="00967E34">
        <w:rPr>
          <w:rFonts w:ascii="Times New Roman" w:hAnsi="Times New Roman" w:cs="Times New Roman"/>
          <w:sz w:val="24"/>
          <w:szCs w:val="24"/>
          <w:vertAlign w:val="superscript"/>
        </w:rPr>
        <w:t>2</w:t>
      </w:r>
      <w:r w:rsidRPr="00967E34">
        <w:rPr>
          <w:rFonts w:ascii="Times New Roman" w:hAnsi="Times New Roman" w:cs="Times New Roman"/>
          <w:sz w:val="24"/>
          <w:szCs w:val="24"/>
        </w:rPr>
        <w:t>Dosen Magister Keperawatan Universitas Muhammadiyah Yogyakarta</w:t>
      </w:r>
    </w:p>
    <w:p w:rsidR="0057691F" w:rsidRPr="00967E34" w:rsidRDefault="0057691F" w:rsidP="0057691F">
      <w:pPr>
        <w:jc w:val="center"/>
        <w:rPr>
          <w:rFonts w:ascii="Times New Roman" w:hAnsi="Times New Roman" w:cs="Times New Roman"/>
          <w:sz w:val="24"/>
          <w:szCs w:val="24"/>
        </w:rPr>
      </w:pPr>
      <w:r w:rsidRPr="00967E34">
        <w:rPr>
          <w:rFonts w:ascii="Times New Roman" w:hAnsi="Times New Roman" w:cs="Times New Roman"/>
          <w:sz w:val="24"/>
          <w:szCs w:val="24"/>
        </w:rPr>
        <w:t>Jalan Brawijaya Tamantirto Kasihan Bantul 55183</w:t>
      </w:r>
    </w:p>
    <w:p w:rsidR="0057691F" w:rsidRPr="00967E34" w:rsidRDefault="0057691F" w:rsidP="0057691F">
      <w:pPr>
        <w:jc w:val="center"/>
        <w:rPr>
          <w:rFonts w:ascii="Times New Roman" w:hAnsi="Times New Roman" w:cs="Times New Roman"/>
          <w:sz w:val="24"/>
          <w:szCs w:val="24"/>
        </w:rPr>
      </w:pPr>
      <w:r w:rsidRPr="00967E34">
        <w:rPr>
          <w:rFonts w:ascii="Times New Roman" w:hAnsi="Times New Roman" w:cs="Times New Roman"/>
          <w:sz w:val="24"/>
          <w:szCs w:val="24"/>
        </w:rPr>
        <w:t xml:space="preserve">Email: </w:t>
      </w:r>
      <w:hyperlink r:id="rId5" w:history="1">
        <w:r w:rsidRPr="00967E34">
          <w:rPr>
            <w:rStyle w:val="Hyperlink"/>
            <w:rFonts w:ascii="Times New Roman" w:hAnsi="Times New Roman" w:cs="Times New Roman"/>
            <w:sz w:val="24"/>
            <w:szCs w:val="24"/>
          </w:rPr>
          <w:t>wulida.litaqia@gmail.com</w:t>
        </w:r>
      </w:hyperlink>
    </w:p>
    <w:bookmarkEnd w:id="0"/>
    <w:p w:rsidR="0057691F" w:rsidRPr="00967E34" w:rsidRDefault="0057691F" w:rsidP="0057691F">
      <w:pPr>
        <w:rPr>
          <w:rFonts w:ascii="Times New Roman" w:hAnsi="Times New Roman" w:cs="Times New Roman"/>
          <w:b/>
          <w:sz w:val="24"/>
          <w:szCs w:val="24"/>
        </w:rPr>
      </w:pPr>
    </w:p>
    <w:p w:rsidR="006218E1" w:rsidRPr="00967E34" w:rsidRDefault="0057691F" w:rsidP="00967E34">
      <w:pPr>
        <w:spacing w:line="360" w:lineRule="auto"/>
        <w:jc w:val="center"/>
        <w:rPr>
          <w:rFonts w:ascii="Times New Roman" w:hAnsi="Times New Roman" w:cs="Times New Roman"/>
          <w:b/>
          <w:sz w:val="24"/>
          <w:szCs w:val="24"/>
        </w:rPr>
      </w:pPr>
      <w:r w:rsidRPr="00967E34">
        <w:rPr>
          <w:rFonts w:ascii="Times New Roman" w:hAnsi="Times New Roman" w:cs="Times New Roman"/>
          <w:b/>
          <w:sz w:val="24"/>
          <w:szCs w:val="24"/>
        </w:rPr>
        <w:t>ABSTRAK</w:t>
      </w:r>
    </w:p>
    <w:p w:rsidR="00E96580" w:rsidRPr="00967E34" w:rsidRDefault="00E96580"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Rawat inap bagi pasien dengan gangguan jiwa merupakan situasi dimana mereka jauh dari lingkungan biasanya dan menjalani kebersamaan dengan orang-orang baru dan asing. Gangguan kejiwaan ini dapat menyebabkan keterbatasan psiko-sosial yang serius bagi pasien. Kemunduran dalam fungsi sosial merupakan salah satu di antara keterbatasan itu. Hal ini dalam arti mereka sulit untuk melakukan peran sosialnya. Kemampuan perawatan diri subjek yang memiliki gangguan fungsi lemah dan partisipasi dala</w:t>
      </w:r>
      <w:r w:rsidR="0026701C" w:rsidRPr="00967E34">
        <w:rPr>
          <w:rFonts w:ascii="Times New Roman" w:hAnsi="Times New Roman" w:cs="Times New Roman"/>
          <w:sz w:val="24"/>
          <w:szCs w:val="24"/>
        </w:rPr>
        <w:t xml:space="preserve">m kegiatan waktu luang terbatas. </w:t>
      </w:r>
      <w:r w:rsidRPr="00967E34">
        <w:rPr>
          <w:rFonts w:ascii="Times New Roman" w:hAnsi="Times New Roman" w:cs="Times New Roman"/>
          <w:sz w:val="24"/>
          <w:szCs w:val="24"/>
        </w:rPr>
        <w:t xml:space="preserve">Manusia sebagai makhluk yang holistic memiliki kebutuhan yang kompleks meliputi biopsikososio dan spiritualnya (Azizah et al., 2016). Kegiatan ini bertujuan untuk meningkatkan kemampuan interaksi, pemenuhan kebutuhan perawatan diri dan spiritual pasien di ruang rawat inap dengan menerapkan </w:t>
      </w:r>
      <w:r w:rsidRPr="00C67F3C">
        <w:rPr>
          <w:rFonts w:ascii="Times New Roman" w:hAnsi="Times New Roman" w:cs="Times New Roman"/>
          <w:i/>
          <w:sz w:val="24"/>
          <w:szCs w:val="24"/>
        </w:rPr>
        <w:t>therapeutic atmosphere</w:t>
      </w:r>
      <w:r w:rsidRPr="00967E34">
        <w:rPr>
          <w:rFonts w:ascii="Times New Roman" w:hAnsi="Times New Roman" w:cs="Times New Roman"/>
          <w:sz w:val="24"/>
          <w:szCs w:val="24"/>
        </w:rPr>
        <w:t xml:space="preserve">. Kegiatan dalam </w:t>
      </w:r>
      <w:r w:rsidRPr="00C67F3C">
        <w:rPr>
          <w:rFonts w:ascii="Times New Roman" w:hAnsi="Times New Roman" w:cs="Times New Roman"/>
          <w:i/>
          <w:sz w:val="24"/>
          <w:szCs w:val="24"/>
        </w:rPr>
        <w:t>therapeutic atmosphere</w:t>
      </w:r>
      <w:r w:rsidRPr="00967E34">
        <w:rPr>
          <w:rFonts w:ascii="Times New Roman" w:hAnsi="Times New Roman" w:cs="Times New Roman"/>
          <w:sz w:val="24"/>
          <w:szCs w:val="24"/>
        </w:rPr>
        <w:t xml:space="preserve"> meliputi morning meeting, jum’at bersih, dan religious time dengan tujuannya masing-masing dan dinilai menggunakan pre dan post observasi dengan indicator-indikator yang telah dibuat sesuai tujuan pelaksanaan. </w:t>
      </w:r>
      <w:r w:rsidR="00717890" w:rsidRPr="00967E34">
        <w:rPr>
          <w:rFonts w:ascii="Times New Roman" w:hAnsi="Times New Roman" w:cs="Times New Roman"/>
          <w:sz w:val="24"/>
          <w:szCs w:val="24"/>
        </w:rPr>
        <w:t xml:space="preserve">Hasil kegiatan menunjukkan keterampilan interaksi meningkat dari 30% menjadi 90%, pemenuhan perawatan diri membaik dan mengalami peningkatan dari 20% menjadi 90%, dan pemenuhan spiritual menjadi lebih baik dari 50% menjadi 70%. Berdasarkan hasil ini diharapkan kegiatan inovasi </w:t>
      </w:r>
      <w:r w:rsidR="00717890" w:rsidRPr="00C67F3C">
        <w:rPr>
          <w:rFonts w:ascii="Times New Roman" w:hAnsi="Times New Roman" w:cs="Times New Roman"/>
          <w:i/>
          <w:sz w:val="24"/>
          <w:szCs w:val="24"/>
        </w:rPr>
        <w:t>therapeutic atmosphere</w:t>
      </w:r>
      <w:r w:rsidR="00717890" w:rsidRPr="00967E34">
        <w:rPr>
          <w:rFonts w:ascii="Times New Roman" w:hAnsi="Times New Roman" w:cs="Times New Roman"/>
          <w:sz w:val="24"/>
          <w:szCs w:val="24"/>
        </w:rPr>
        <w:t xml:space="preserve"> dapat menjadi rekomendasi kegiatan rutin yang bersifat </w:t>
      </w:r>
      <w:r w:rsidR="00717890" w:rsidRPr="00C67F3C">
        <w:rPr>
          <w:rFonts w:ascii="Times New Roman" w:hAnsi="Times New Roman" w:cs="Times New Roman"/>
          <w:i/>
          <w:sz w:val="24"/>
          <w:szCs w:val="24"/>
        </w:rPr>
        <w:t xml:space="preserve">therapeutic </w:t>
      </w:r>
      <w:r w:rsidR="00717890" w:rsidRPr="00967E34">
        <w:rPr>
          <w:rFonts w:ascii="Times New Roman" w:hAnsi="Times New Roman" w:cs="Times New Roman"/>
          <w:sz w:val="24"/>
          <w:szCs w:val="24"/>
        </w:rPr>
        <w:t xml:space="preserve">atau menyembuhkan dan dapat diterapkan di rumah sakit jiwa. </w:t>
      </w:r>
    </w:p>
    <w:p w:rsidR="0057691F" w:rsidRPr="00967E34" w:rsidRDefault="0057691F"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Kata kunci: </w:t>
      </w:r>
      <w:r w:rsidRPr="00C67F3C">
        <w:rPr>
          <w:rFonts w:ascii="Times New Roman" w:hAnsi="Times New Roman" w:cs="Times New Roman"/>
          <w:i/>
          <w:sz w:val="24"/>
          <w:szCs w:val="24"/>
        </w:rPr>
        <w:t>Therapeutic Atmosphere</w:t>
      </w:r>
      <w:r w:rsidRPr="00967E34">
        <w:rPr>
          <w:rFonts w:ascii="Times New Roman" w:hAnsi="Times New Roman" w:cs="Times New Roman"/>
          <w:sz w:val="24"/>
          <w:szCs w:val="24"/>
        </w:rPr>
        <w:t xml:space="preserve">, Keterampilan Interaksi, Kebersihan Diri, Kebutuhan Spiritual </w:t>
      </w:r>
    </w:p>
    <w:p w:rsidR="00967E34" w:rsidRPr="00967E34" w:rsidRDefault="00967E34" w:rsidP="00967E34">
      <w:pPr>
        <w:spacing w:line="360" w:lineRule="auto"/>
        <w:jc w:val="both"/>
        <w:rPr>
          <w:rFonts w:ascii="Times New Roman" w:hAnsi="Times New Roman" w:cs="Times New Roman"/>
          <w:sz w:val="24"/>
          <w:szCs w:val="24"/>
        </w:rPr>
      </w:pPr>
    </w:p>
    <w:p w:rsidR="0057691F" w:rsidRPr="00967E34" w:rsidRDefault="0057691F" w:rsidP="00967E34">
      <w:pPr>
        <w:spacing w:line="360" w:lineRule="auto"/>
        <w:jc w:val="both"/>
        <w:rPr>
          <w:rFonts w:ascii="Times New Roman" w:hAnsi="Times New Roman" w:cs="Times New Roman"/>
          <w:b/>
          <w:sz w:val="24"/>
          <w:szCs w:val="24"/>
        </w:rPr>
      </w:pPr>
      <w:r w:rsidRPr="00967E34">
        <w:rPr>
          <w:rFonts w:ascii="Times New Roman" w:hAnsi="Times New Roman" w:cs="Times New Roman"/>
          <w:b/>
          <w:sz w:val="24"/>
          <w:szCs w:val="24"/>
        </w:rPr>
        <w:lastRenderedPageBreak/>
        <w:t xml:space="preserve">ABSTRACT </w:t>
      </w:r>
    </w:p>
    <w:p w:rsidR="00C21E14" w:rsidRPr="00967E34" w:rsidRDefault="00C21E14"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Inpatient care for patients with mental disorders who are in their places far from the environment and consider together with new people and strangers. This psychiatric disorder can cause serious psycho-social limitations for patients. Deterioration in social functions is one of those limitations. This is in the sense that they are difficult to carry out their social roles. Self-care tasks that have limitations and participa</w:t>
      </w:r>
      <w:r w:rsidR="0026701C" w:rsidRPr="00967E34">
        <w:rPr>
          <w:rFonts w:ascii="Times New Roman" w:hAnsi="Times New Roman" w:cs="Times New Roman"/>
          <w:sz w:val="24"/>
          <w:szCs w:val="24"/>
        </w:rPr>
        <w:t xml:space="preserve">tion in limited time activities. </w:t>
      </w:r>
      <w:r w:rsidRPr="00967E34">
        <w:rPr>
          <w:rFonts w:ascii="Times New Roman" w:hAnsi="Times New Roman" w:cs="Times New Roman"/>
          <w:sz w:val="24"/>
          <w:szCs w:val="24"/>
        </w:rPr>
        <w:t>Humans who collect holistically have complex needs that are cultured biopsychosically and spiritually (Azizah et al., 2016). This activity supports increased interaction, fulfillment of self-care and spiritual needs of patients in the inpatient room by applying a therapeutic atmosphere. Activities in a therapeutic atmosphere include morning meetings, clean days, and religious times with each and agreeing to use before and after observations with indicators that have been made according to the purpose of implementation. The results of the activities to improve skills increased from 30% to 90%, self-care fulfillment increased and increased from 20% to 90%, and spiritual fulfillment became better from 50% to 70%. Based on these results it is hoped that atmospheric therapy activities can be recommended for routine activities that constitute therapeutic or protective therapies and can be applied in psychiatric hospitals.</w:t>
      </w:r>
    </w:p>
    <w:p w:rsidR="0057691F" w:rsidRPr="00967E34" w:rsidRDefault="0057691F"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Keywords: Therapeutic Atmosphere, Mental Health, Interaction Skills, Personal Hygiene, Spiritual Needs</w:t>
      </w:r>
    </w:p>
    <w:p w:rsidR="00967E34" w:rsidRDefault="00967E34" w:rsidP="00967E34">
      <w:pPr>
        <w:spacing w:line="360" w:lineRule="auto"/>
        <w:jc w:val="both"/>
        <w:rPr>
          <w:rFonts w:ascii="Times New Roman" w:hAnsi="Times New Roman" w:cs="Times New Roman"/>
          <w:sz w:val="24"/>
          <w:szCs w:val="24"/>
        </w:rPr>
        <w:sectPr w:rsidR="00967E34">
          <w:pgSz w:w="12240" w:h="15840"/>
          <w:pgMar w:top="1440" w:right="1440" w:bottom="1440" w:left="1440" w:header="708" w:footer="708" w:gutter="0"/>
          <w:cols w:space="708"/>
          <w:docGrid w:linePitch="360"/>
        </w:sectPr>
      </w:pPr>
    </w:p>
    <w:p w:rsidR="0057691F" w:rsidRPr="00967E34" w:rsidRDefault="0057691F" w:rsidP="00967E34">
      <w:pPr>
        <w:spacing w:line="360" w:lineRule="auto"/>
        <w:jc w:val="both"/>
        <w:rPr>
          <w:rFonts w:ascii="Times New Roman" w:hAnsi="Times New Roman" w:cs="Times New Roman"/>
          <w:b/>
          <w:sz w:val="24"/>
          <w:szCs w:val="24"/>
        </w:rPr>
      </w:pPr>
      <w:r w:rsidRPr="00967E34">
        <w:rPr>
          <w:rFonts w:ascii="Times New Roman" w:hAnsi="Times New Roman" w:cs="Times New Roman"/>
          <w:b/>
          <w:sz w:val="24"/>
          <w:szCs w:val="24"/>
        </w:rPr>
        <w:lastRenderedPageBreak/>
        <w:t xml:space="preserve">PENDAHULUAN </w:t>
      </w:r>
    </w:p>
    <w:p w:rsid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 xml:space="preserve">Kesehatan jiwa merupakan keadaan dimana seseorang dapat berkembang secara fisik, mental, spiritual dan sosial sehingga orang tersebut menyadari kemampuan diri sendiri dalam mengatasi tekanan pekerjaan secara produktif serta mampu memberikan kontribusi bagi komunitasnya (UU RI No.18, 2014). Orang yang memiliki jiwa yang sehat berarti mempunyai kemampuan untuk menyesuaikan diri dengan diri sendiri, orang lain, masyarakat dan lingkungan. Elemen </w:t>
      </w:r>
      <w:r w:rsidRPr="00967E34">
        <w:rPr>
          <w:rFonts w:ascii="Times New Roman" w:hAnsi="Times New Roman" w:cs="Times New Roman"/>
          <w:sz w:val="24"/>
          <w:szCs w:val="24"/>
        </w:rPr>
        <w:lastRenderedPageBreak/>
        <w:t xml:space="preserve">dari bagian diri manusia terdiri dari bio, psiko, sosial dan spiritual yang saling berinteraksi satu </w:t>
      </w:r>
      <w:proofErr w:type="gramStart"/>
      <w:r w:rsidRPr="00967E34">
        <w:rPr>
          <w:rFonts w:ascii="Times New Roman" w:hAnsi="Times New Roman" w:cs="Times New Roman"/>
          <w:sz w:val="24"/>
          <w:szCs w:val="24"/>
        </w:rPr>
        <w:t>sama</w:t>
      </w:r>
      <w:proofErr w:type="gramEnd"/>
      <w:r w:rsidRPr="00967E34">
        <w:rPr>
          <w:rFonts w:ascii="Times New Roman" w:hAnsi="Times New Roman" w:cs="Times New Roman"/>
          <w:sz w:val="24"/>
          <w:szCs w:val="24"/>
        </w:rPr>
        <w:t xml:space="preserve"> lainnya dan saling mempengaruhi (Azizah dkk, 2016). Makna dari kesehatan jiwa itu sendiri merupakan sifat yang harmonis disegala segi dan sisi kehidupan manusia dengan </w:t>
      </w:r>
      <w:proofErr w:type="gramStart"/>
      <w:r w:rsidRPr="00967E34">
        <w:rPr>
          <w:rFonts w:ascii="Times New Roman" w:hAnsi="Times New Roman" w:cs="Times New Roman"/>
          <w:sz w:val="24"/>
          <w:szCs w:val="24"/>
        </w:rPr>
        <w:t>cara</w:t>
      </w:r>
      <w:proofErr w:type="gramEnd"/>
      <w:r w:rsidRPr="00967E34">
        <w:rPr>
          <w:rFonts w:ascii="Times New Roman" w:hAnsi="Times New Roman" w:cs="Times New Roman"/>
          <w:sz w:val="24"/>
          <w:szCs w:val="24"/>
        </w:rPr>
        <w:t xml:space="preserve"> berhubungan dengan orang lain (Purwanto, 2015).</w:t>
      </w:r>
    </w:p>
    <w:p w:rsid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 xml:space="preserve">Gangguan jiwa menurut </w:t>
      </w:r>
      <w:r w:rsidRPr="00967E34">
        <w:rPr>
          <w:rFonts w:ascii="Times New Roman" w:hAnsi="Times New Roman" w:cs="Times New Roman"/>
          <w:i/>
          <w:sz w:val="24"/>
          <w:szCs w:val="24"/>
        </w:rPr>
        <w:t>American Psychiatric Association</w:t>
      </w:r>
      <w:r w:rsidRPr="00967E34">
        <w:rPr>
          <w:rFonts w:ascii="Times New Roman" w:hAnsi="Times New Roman" w:cs="Times New Roman"/>
          <w:sz w:val="24"/>
          <w:szCs w:val="24"/>
        </w:rPr>
        <w:t xml:space="preserve"> (APA) adalah sindrom atau pola psikologis atau pola perilaku yang penting secara klinis, yang </w:t>
      </w:r>
      <w:r w:rsidRPr="00967E34">
        <w:rPr>
          <w:rFonts w:ascii="Times New Roman" w:hAnsi="Times New Roman" w:cs="Times New Roman"/>
          <w:sz w:val="24"/>
          <w:szCs w:val="24"/>
        </w:rPr>
        <w:lastRenderedPageBreak/>
        <w:t>terjadi pada individu dan sindrom itu dihubungkan dengan adanya distress (misalnya, gejala nyeri, menyakitkan) atau disabilitas (ketidakmampuan pada salah satu bagian atau beberapa fungsi penting) atau disertai peningkatan resiko secara bermagna untuk mati, sakit, ketidakmampuan, atau kehilangan kebebasan (</w:t>
      </w:r>
      <w:r w:rsidRPr="00967E34">
        <w:rPr>
          <w:rFonts w:ascii="Times New Roman" w:hAnsi="Times New Roman" w:cs="Times New Roman"/>
          <w:i/>
          <w:sz w:val="24"/>
          <w:szCs w:val="24"/>
        </w:rPr>
        <w:t>APA</w:t>
      </w:r>
      <w:r w:rsidRPr="00967E34">
        <w:rPr>
          <w:rFonts w:ascii="Times New Roman" w:hAnsi="Times New Roman" w:cs="Times New Roman"/>
          <w:sz w:val="24"/>
          <w:szCs w:val="24"/>
        </w:rPr>
        <w:t>, 1994 dalam Prabowo, 2014).</w:t>
      </w:r>
    </w:p>
    <w:p w:rsid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i/>
          <w:sz w:val="24"/>
          <w:szCs w:val="24"/>
        </w:rPr>
        <w:t>World health organization</w:t>
      </w:r>
      <w:r w:rsidRPr="00967E34">
        <w:rPr>
          <w:rFonts w:ascii="Times New Roman" w:hAnsi="Times New Roman" w:cs="Times New Roman"/>
          <w:sz w:val="24"/>
          <w:szCs w:val="24"/>
        </w:rPr>
        <w:t xml:space="preserve"> (2013) mengungkapkan terdapat sekitar 450 juta orang menderita gangguan jiwa akibat neuropsikiatri, termasuk skizofrenia. Skizofrenia merupakan gangguan jiwa yang paling banyak terjadi, gejalanya ditandai dengan adanya distorsi realita, disorganisasi kepribadian yang parah, serta ketidakmampuan individu berinteraksi dengan kehidupan sehari-hari, hampir 1 % penduduk dunia mengalami skizofrenia dalam hidup mereka, ditemukan terbanyak pada usia 15-35, dan dari 1000 orang dewasa 7 diantaranya mengalami skizofrenia (Elvira &amp; Hadisukanto,2010).</w:t>
      </w:r>
    </w:p>
    <w:p w:rsid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 xml:space="preserve">Rawat inap bagi pasien dengan gangguan jiwa merupakan situasi dimana mereka jauh dari lingkungan biasanya dan menjalani kebersamaan dengan orang-orang baru dan asing. Gangguan kejiwaan ini dapat menyebabkan keterbatasan psiko-sosial yang </w:t>
      </w:r>
      <w:r w:rsidRPr="00967E34">
        <w:rPr>
          <w:rFonts w:ascii="Times New Roman" w:hAnsi="Times New Roman" w:cs="Times New Roman"/>
          <w:sz w:val="24"/>
          <w:szCs w:val="24"/>
        </w:rPr>
        <w:lastRenderedPageBreak/>
        <w:t xml:space="preserve">serius bagi pasien. Kemunduran dalam fungsi sosial merupakan salah satu di antara keterbatasan itu. Hal ini dalam arti mereka sulit untuk melakukan peran sosialnya. Kemampuan perawatan diri subjek yang memiliki gangguan fungsi lemah dan partisipasi dalam kegiatan waktu luang terbatas. Manusia sebagai makhluk yang holistic memiliki kebutuhan yang kompleks meliputi biopsikososio dan spiritualnya (Azizah et al., 2016). </w:t>
      </w:r>
    </w:p>
    <w:p w:rsid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 xml:space="preserve">Ruang rawat inap pria </w:t>
      </w:r>
      <w:r w:rsidRPr="00967E34">
        <w:rPr>
          <w:rFonts w:ascii="Times New Roman" w:hAnsi="Times New Roman" w:cs="Times New Roman"/>
          <w:i/>
          <w:sz w:val="24"/>
          <w:szCs w:val="24"/>
        </w:rPr>
        <w:t>maintenance</w:t>
      </w:r>
      <w:r w:rsidRPr="00967E34">
        <w:rPr>
          <w:rFonts w:ascii="Times New Roman" w:hAnsi="Times New Roman" w:cs="Times New Roman"/>
          <w:sz w:val="24"/>
          <w:szCs w:val="24"/>
        </w:rPr>
        <w:t xml:space="preserve"> Nakula merupakan salah satu rawat inap yang memberikan pelayanan bagi pasien dengan gangguan jiwa yang memasuki tahap maintetance. Segala bentuk pelayanan telah diberikan dengan baik di Ruang Nakula Rumah Sakit Jiwa Grhasia Pakem Yogyakarta. </w:t>
      </w:r>
      <w:r w:rsidRPr="00967E34">
        <w:rPr>
          <w:rFonts w:ascii="Times New Roman" w:hAnsi="Times New Roman" w:cs="Times New Roman"/>
          <w:i/>
          <w:sz w:val="24"/>
          <w:szCs w:val="24"/>
        </w:rPr>
        <w:t>Therapeutik atmosphere</w:t>
      </w:r>
      <w:r w:rsidRPr="00967E34">
        <w:rPr>
          <w:rFonts w:ascii="Times New Roman" w:hAnsi="Times New Roman" w:cs="Times New Roman"/>
          <w:sz w:val="24"/>
          <w:szCs w:val="24"/>
        </w:rPr>
        <w:t xml:space="preserve"> merupakan sebuah program gagasan inovasi yang berupa pemberian aktifitas yang bersifat terapeutik bagi pasien guna meningkatkan kemampuan interaksi, kemampuan melakukan perawatan diri dan pemenuhan spiritual pasien yang dinilai cukup penting dalam kesembuhan pasien dengan gangguan jiwa. </w:t>
      </w:r>
      <w:r w:rsidR="002D24C6" w:rsidRPr="00967E34">
        <w:rPr>
          <w:rFonts w:ascii="Times New Roman" w:hAnsi="Times New Roman" w:cs="Times New Roman"/>
          <w:sz w:val="24"/>
          <w:szCs w:val="24"/>
        </w:rPr>
        <w:t xml:space="preserve">Kegiatan tersebut meliputi </w:t>
      </w:r>
      <w:r w:rsidR="002D24C6" w:rsidRPr="00C67F3C">
        <w:rPr>
          <w:rFonts w:ascii="Times New Roman" w:hAnsi="Times New Roman" w:cs="Times New Roman"/>
          <w:i/>
          <w:sz w:val="24"/>
          <w:szCs w:val="24"/>
        </w:rPr>
        <w:t>morning meeting</w:t>
      </w:r>
      <w:r w:rsidR="002D24C6" w:rsidRPr="00967E34">
        <w:rPr>
          <w:rFonts w:ascii="Times New Roman" w:hAnsi="Times New Roman" w:cs="Times New Roman"/>
          <w:sz w:val="24"/>
          <w:szCs w:val="24"/>
        </w:rPr>
        <w:t xml:space="preserve">, jum’at bersih dan </w:t>
      </w:r>
      <w:r w:rsidR="002D24C6" w:rsidRPr="00C67F3C">
        <w:rPr>
          <w:rFonts w:ascii="Times New Roman" w:hAnsi="Times New Roman" w:cs="Times New Roman"/>
          <w:i/>
          <w:sz w:val="24"/>
          <w:szCs w:val="24"/>
        </w:rPr>
        <w:t>religious time</w:t>
      </w:r>
      <w:r w:rsidR="002D24C6" w:rsidRPr="00967E34">
        <w:rPr>
          <w:rFonts w:ascii="Times New Roman" w:hAnsi="Times New Roman" w:cs="Times New Roman"/>
          <w:sz w:val="24"/>
          <w:szCs w:val="24"/>
        </w:rPr>
        <w:t xml:space="preserve">. </w:t>
      </w:r>
    </w:p>
    <w:p w:rsidR="0057691F" w:rsidRP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 xml:space="preserve">Dalam hal ini penulis ingin menciptakan suasana yang lebih terapeutik di </w:t>
      </w:r>
      <w:r w:rsidRPr="00967E34">
        <w:rPr>
          <w:rFonts w:ascii="Times New Roman" w:hAnsi="Times New Roman" w:cs="Times New Roman"/>
          <w:sz w:val="24"/>
          <w:szCs w:val="24"/>
        </w:rPr>
        <w:lastRenderedPageBreak/>
        <w:t xml:space="preserve">Ruang Nakula. Menciptakan </w:t>
      </w:r>
      <w:r w:rsidRPr="00967E34">
        <w:rPr>
          <w:rFonts w:ascii="Times New Roman" w:hAnsi="Times New Roman" w:cs="Times New Roman"/>
          <w:i/>
          <w:sz w:val="24"/>
          <w:szCs w:val="24"/>
        </w:rPr>
        <w:t>therapeutic atmosphere</w:t>
      </w:r>
      <w:r w:rsidRPr="00967E34">
        <w:rPr>
          <w:rFonts w:ascii="Times New Roman" w:hAnsi="Times New Roman" w:cs="Times New Roman"/>
          <w:sz w:val="24"/>
          <w:szCs w:val="24"/>
        </w:rPr>
        <w:t xml:space="preserve"> adalah menciptakan suasana yang terapeutik bagi pasien (</w:t>
      </w:r>
      <w:r w:rsidRPr="00C67F3C">
        <w:rPr>
          <w:rFonts w:ascii="Times New Roman" w:hAnsi="Times New Roman" w:cs="Times New Roman"/>
          <w:i/>
          <w:sz w:val="24"/>
          <w:szCs w:val="24"/>
        </w:rPr>
        <w:t>Psychology dictionary</w:t>
      </w:r>
      <w:r w:rsidRPr="00967E34">
        <w:rPr>
          <w:rFonts w:ascii="Times New Roman" w:hAnsi="Times New Roman" w:cs="Times New Roman"/>
          <w:sz w:val="24"/>
          <w:szCs w:val="24"/>
        </w:rPr>
        <w:t xml:space="preserve">, 2013). </w:t>
      </w:r>
    </w:p>
    <w:p w:rsidR="0057691F" w:rsidRPr="00967E34" w:rsidRDefault="0057691F" w:rsidP="00967E34">
      <w:pPr>
        <w:spacing w:line="360" w:lineRule="auto"/>
        <w:jc w:val="both"/>
        <w:rPr>
          <w:rFonts w:ascii="Times New Roman" w:hAnsi="Times New Roman" w:cs="Times New Roman"/>
          <w:b/>
          <w:sz w:val="24"/>
          <w:szCs w:val="24"/>
        </w:rPr>
      </w:pPr>
      <w:r w:rsidRPr="00967E34">
        <w:rPr>
          <w:rFonts w:ascii="Times New Roman" w:hAnsi="Times New Roman" w:cs="Times New Roman"/>
          <w:b/>
          <w:sz w:val="24"/>
          <w:szCs w:val="24"/>
        </w:rPr>
        <w:t xml:space="preserve">METODE </w:t>
      </w:r>
    </w:p>
    <w:p w:rsidR="0013188D" w:rsidRPr="00967E34" w:rsidRDefault="0057691F"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 xml:space="preserve">Kegiatan ini dilakukan di ruang rawat inap </w:t>
      </w:r>
      <w:r w:rsidR="009B22D3" w:rsidRPr="00967E34">
        <w:rPr>
          <w:rFonts w:ascii="Times New Roman" w:hAnsi="Times New Roman" w:cs="Times New Roman"/>
          <w:sz w:val="24"/>
          <w:szCs w:val="24"/>
        </w:rPr>
        <w:t xml:space="preserve">Rumah Sakit Jiwa Grhasia Yogyakarta dengan melibatkan 10 pasien yang menjalani perawatan </w:t>
      </w:r>
      <w:r w:rsidR="009B22D3" w:rsidRPr="00C67F3C">
        <w:rPr>
          <w:rFonts w:ascii="Times New Roman" w:hAnsi="Times New Roman" w:cs="Times New Roman"/>
          <w:i/>
          <w:sz w:val="24"/>
          <w:szCs w:val="24"/>
        </w:rPr>
        <w:t>maintenance</w:t>
      </w:r>
      <w:r w:rsidR="009B22D3" w:rsidRPr="00967E34">
        <w:rPr>
          <w:rFonts w:ascii="Times New Roman" w:hAnsi="Times New Roman" w:cs="Times New Roman"/>
          <w:sz w:val="24"/>
          <w:szCs w:val="24"/>
        </w:rPr>
        <w:t xml:space="preserve"> di ruang rawat inap yang dinamakan wisma Nakula. Metode pelaksanaan kegiatan ini adalah dengan memberikan pre dan post penilaian dengan menggunakan lembar observasi yang dibuat oleh penulis dalam menilai interaksi, kebersihan d</w:t>
      </w:r>
      <w:r w:rsidR="0013188D" w:rsidRPr="00967E34">
        <w:rPr>
          <w:rFonts w:ascii="Times New Roman" w:hAnsi="Times New Roman" w:cs="Times New Roman"/>
          <w:sz w:val="24"/>
          <w:szCs w:val="24"/>
        </w:rPr>
        <w:t xml:space="preserve">iri dan kebutuhan spiritualnya. Penerapan kegiatan ini mendapatkan sambutan yang positif dari pimpinan rumah sakit dan memfasilitasi tempat serta sosialisasi undangan pada jajaran diklat rumah sakit. </w:t>
      </w:r>
    </w:p>
    <w:p w:rsidR="0057691F" w:rsidRPr="00967E34" w:rsidRDefault="0013188D" w:rsidP="00967E34">
      <w:pPr>
        <w:spacing w:line="360" w:lineRule="auto"/>
        <w:ind w:firstLine="720"/>
        <w:jc w:val="both"/>
        <w:rPr>
          <w:rFonts w:ascii="Times New Roman" w:hAnsi="Times New Roman" w:cs="Times New Roman"/>
          <w:sz w:val="24"/>
          <w:szCs w:val="24"/>
        </w:rPr>
      </w:pPr>
      <w:r w:rsidRPr="00967E34">
        <w:rPr>
          <w:rFonts w:ascii="Times New Roman" w:hAnsi="Times New Roman" w:cs="Times New Roman"/>
          <w:sz w:val="24"/>
          <w:szCs w:val="24"/>
        </w:rPr>
        <w:t>Evaluasi dari implementasi inovasi kegiatan therapeutic atmosphere ini dilakukan dengan memberikan pre observasi dan post observasi untuk mengathui peningkatan interaksi, kebersihan diri dan pemenuhan spiritual pa</w:t>
      </w:r>
      <w:r w:rsidR="002D24C6" w:rsidRPr="00967E34">
        <w:rPr>
          <w:rFonts w:ascii="Times New Roman" w:hAnsi="Times New Roman" w:cs="Times New Roman"/>
          <w:sz w:val="24"/>
          <w:szCs w:val="24"/>
        </w:rPr>
        <w:t xml:space="preserve">sien di ruang rawat inap. </w:t>
      </w:r>
      <w:r w:rsidRPr="00967E34">
        <w:rPr>
          <w:rFonts w:ascii="Times New Roman" w:hAnsi="Times New Roman" w:cs="Times New Roman"/>
          <w:sz w:val="24"/>
          <w:szCs w:val="24"/>
        </w:rPr>
        <w:t xml:space="preserve">Rumah sakit menindaklanjuti dengan menjadikan </w:t>
      </w:r>
      <w:r w:rsidR="002D24C6" w:rsidRPr="00967E34">
        <w:rPr>
          <w:rFonts w:ascii="Times New Roman" w:hAnsi="Times New Roman" w:cs="Times New Roman"/>
          <w:sz w:val="24"/>
          <w:szCs w:val="24"/>
        </w:rPr>
        <w:t xml:space="preserve">therapeutic atmosphere menjadi suatu kegiatan rutin dan unggulan yang dilakukan pada setiap ruang rawat inap di </w:t>
      </w:r>
      <w:r w:rsidR="002D24C6" w:rsidRPr="00967E34">
        <w:rPr>
          <w:rFonts w:ascii="Times New Roman" w:hAnsi="Times New Roman" w:cs="Times New Roman"/>
          <w:sz w:val="24"/>
          <w:szCs w:val="24"/>
        </w:rPr>
        <w:lastRenderedPageBreak/>
        <w:t xml:space="preserve">Rumah Sakit Grhasia Yogyakarta khususnya di ruang rawat inap pasien maintenance. </w:t>
      </w:r>
    </w:p>
    <w:p w:rsidR="002D24C6" w:rsidRPr="00967E34" w:rsidRDefault="002D24C6" w:rsidP="00967E34">
      <w:pPr>
        <w:spacing w:line="360" w:lineRule="auto"/>
        <w:jc w:val="both"/>
        <w:rPr>
          <w:rFonts w:ascii="Times New Roman" w:hAnsi="Times New Roman" w:cs="Times New Roman"/>
          <w:b/>
          <w:sz w:val="24"/>
          <w:szCs w:val="24"/>
        </w:rPr>
      </w:pPr>
      <w:r w:rsidRPr="00967E34">
        <w:rPr>
          <w:rFonts w:ascii="Times New Roman" w:hAnsi="Times New Roman" w:cs="Times New Roman"/>
          <w:b/>
          <w:sz w:val="24"/>
          <w:szCs w:val="24"/>
        </w:rPr>
        <w:t>HASIL DAN PEMBAHASAN</w:t>
      </w:r>
    </w:p>
    <w:p w:rsidR="002D24C6" w:rsidRPr="00D41AF3" w:rsidRDefault="002D24C6" w:rsidP="00967E34">
      <w:pPr>
        <w:spacing w:line="360" w:lineRule="auto"/>
        <w:jc w:val="both"/>
        <w:rPr>
          <w:rFonts w:ascii="Times New Roman" w:hAnsi="Times New Roman" w:cs="Times New Roman"/>
          <w:b/>
          <w:i/>
          <w:sz w:val="24"/>
          <w:szCs w:val="24"/>
        </w:rPr>
      </w:pPr>
      <w:r w:rsidRPr="00D41AF3">
        <w:rPr>
          <w:rFonts w:ascii="Times New Roman" w:hAnsi="Times New Roman" w:cs="Times New Roman"/>
          <w:b/>
          <w:i/>
          <w:sz w:val="24"/>
          <w:szCs w:val="24"/>
        </w:rPr>
        <w:t xml:space="preserve">Morning meeting </w:t>
      </w:r>
    </w:p>
    <w:p w:rsidR="00024834" w:rsidRPr="00967E34" w:rsidRDefault="00024834"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Kegiatan ini dimulai dengan pre observasi di wisma Nakula Rumah Sakit Jiwa Grhasia Yogyakarta. </w:t>
      </w:r>
      <w:r w:rsidR="00CB7FCD" w:rsidRPr="00967E34">
        <w:rPr>
          <w:rFonts w:ascii="Times New Roman" w:hAnsi="Times New Roman" w:cs="Times New Roman"/>
          <w:sz w:val="24"/>
          <w:szCs w:val="24"/>
        </w:rPr>
        <w:t xml:space="preserve">Kegiatan morning meeting dilakukan setiap pagi oleh perawat dan pasien. Perawat memimpin jalannya kegiatan morning meeting. Kegiatan ini berisi problem solving skill yang didalam kegiatan ini, pasien dan perawat duduk melingkar dengan menyebutkan </w:t>
      </w:r>
      <w:proofErr w:type="gramStart"/>
      <w:r w:rsidR="00CB7FCD" w:rsidRPr="00967E34">
        <w:rPr>
          <w:rFonts w:ascii="Times New Roman" w:hAnsi="Times New Roman" w:cs="Times New Roman"/>
          <w:sz w:val="24"/>
          <w:szCs w:val="24"/>
        </w:rPr>
        <w:t>nama</w:t>
      </w:r>
      <w:proofErr w:type="gramEnd"/>
      <w:r w:rsidR="00CB7FCD" w:rsidRPr="00967E34">
        <w:rPr>
          <w:rFonts w:ascii="Times New Roman" w:hAnsi="Times New Roman" w:cs="Times New Roman"/>
          <w:sz w:val="24"/>
          <w:szCs w:val="24"/>
        </w:rPr>
        <w:t xml:space="preserve">, asal, perasaan hari ini, serta keadaan fisiknya. Evaluasi dari kegiatan morning meeting adalah memberikan solusi dari setiap keluhan yang ada pada peserta sehingga antar pasien juga terjalin interaksinya. Dalam penerapan morning meeting, pasien dinilai dengan post observasi yang berisi indicator pasien dinyatakan meningkat kemampuan interaksinya. </w:t>
      </w:r>
    </w:p>
    <w:p w:rsidR="00032399" w:rsidRPr="00967E34" w:rsidRDefault="00D1783B" w:rsidP="00967E34">
      <w:pPr>
        <w:spacing w:line="360" w:lineRule="auto"/>
        <w:jc w:val="both"/>
        <w:rPr>
          <w:rFonts w:ascii="Times New Roman" w:hAnsi="Times New Roman" w:cs="Times New Roman"/>
          <w:sz w:val="24"/>
          <w:szCs w:val="24"/>
        </w:rPr>
      </w:pPr>
      <w:r w:rsidRPr="00967E34">
        <w:rPr>
          <w:rFonts w:ascii="Times New Roman" w:hAnsi="Times New Roman" w:cs="Times New Roman"/>
          <w:noProof/>
          <w:sz w:val="24"/>
          <w:szCs w:val="24"/>
        </w:rPr>
        <w:drawing>
          <wp:inline distT="0" distB="0" distL="0" distR="0">
            <wp:extent cx="2552700" cy="21907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D24C6" w:rsidRPr="00AC1E2C" w:rsidRDefault="00032399" w:rsidP="00967E34">
      <w:pPr>
        <w:spacing w:line="360" w:lineRule="auto"/>
        <w:jc w:val="both"/>
        <w:rPr>
          <w:rFonts w:ascii="Times New Roman" w:hAnsi="Times New Roman" w:cs="Times New Roman"/>
          <w:b/>
          <w:sz w:val="24"/>
          <w:szCs w:val="24"/>
        </w:rPr>
      </w:pPr>
      <w:r w:rsidRPr="00AC1E2C">
        <w:rPr>
          <w:rFonts w:ascii="Times New Roman" w:hAnsi="Times New Roman" w:cs="Times New Roman"/>
          <w:b/>
          <w:sz w:val="24"/>
          <w:szCs w:val="24"/>
        </w:rPr>
        <w:lastRenderedPageBreak/>
        <w:t xml:space="preserve">Jum’at bersih </w:t>
      </w:r>
    </w:p>
    <w:p w:rsidR="00032399" w:rsidRPr="00967E34" w:rsidRDefault="00032399" w:rsidP="00967E34">
      <w:pPr>
        <w:spacing w:after="0"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Kegiatan jum’at bersih telah dilaksanakan </w:t>
      </w:r>
      <w:r w:rsidR="003E72C5" w:rsidRPr="00967E34">
        <w:rPr>
          <w:rFonts w:ascii="Times New Roman" w:hAnsi="Times New Roman" w:cs="Times New Roman"/>
          <w:sz w:val="24"/>
          <w:szCs w:val="24"/>
        </w:rPr>
        <w:t>di wisma nakula yang merupakan rawat inap pria maintenance</w:t>
      </w:r>
      <w:r w:rsidRPr="00967E34">
        <w:rPr>
          <w:rFonts w:ascii="Times New Roman" w:hAnsi="Times New Roman" w:cs="Times New Roman"/>
          <w:sz w:val="24"/>
          <w:szCs w:val="24"/>
        </w:rPr>
        <w:t xml:space="preserve">. Kegiatan meliputi kegiatan </w:t>
      </w:r>
      <w:r w:rsidRPr="00967E34">
        <w:rPr>
          <w:rFonts w:ascii="Times New Roman" w:hAnsi="Times New Roman" w:cs="Times New Roman"/>
          <w:i/>
          <w:sz w:val="24"/>
          <w:szCs w:val="24"/>
        </w:rPr>
        <w:t>grooming</w:t>
      </w:r>
      <w:r w:rsidRPr="00967E34">
        <w:rPr>
          <w:rFonts w:ascii="Times New Roman" w:hAnsi="Times New Roman" w:cs="Times New Roman"/>
          <w:sz w:val="24"/>
          <w:szCs w:val="24"/>
        </w:rPr>
        <w:t xml:space="preserve"> pada tiap pasien. Fasilitator </w:t>
      </w:r>
      <w:r w:rsidR="003E72C5" w:rsidRPr="00967E34">
        <w:rPr>
          <w:rFonts w:ascii="Times New Roman" w:hAnsi="Times New Roman" w:cs="Times New Roman"/>
          <w:sz w:val="24"/>
          <w:szCs w:val="24"/>
        </w:rPr>
        <w:t xml:space="preserve">yang merupakan perawat </w:t>
      </w:r>
      <w:r w:rsidRPr="00967E34">
        <w:rPr>
          <w:rFonts w:ascii="Times New Roman" w:hAnsi="Times New Roman" w:cs="Times New Roman"/>
          <w:sz w:val="24"/>
          <w:szCs w:val="24"/>
        </w:rPr>
        <w:t xml:space="preserve">memotivasi pasien untuk melakukan perawatan diri dengan edukasi terkait pentingnya perawatan diri. Selain itu fasilitator juga memfasilitasi kegiatan </w:t>
      </w:r>
      <w:r w:rsidRPr="00967E34">
        <w:rPr>
          <w:rFonts w:ascii="Times New Roman" w:hAnsi="Times New Roman" w:cs="Times New Roman"/>
          <w:i/>
          <w:sz w:val="24"/>
          <w:szCs w:val="24"/>
        </w:rPr>
        <w:t xml:space="preserve">grooming </w:t>
      </w:r>
      <w:r w:rsidRPr="00967E34">
        <w:rPr>
          <w:rFonts w:ascii="Times New Roman" w:hAnsi="Times New Roman" w:cs="Times New Roman"/>
          <w:sz w:val="24"/>
          <w:szCs w:val="24"/>
        </w:rPr>
        <w:t xml:space="preserve">pada pasien dengan pendampingan. </w:t>
      </w:r>
      <w:r w:rsidRPr="00967E34">
        <w:rPr>
          <w:rFonts w:ascii="Times New Roman" w:hAnsi="Times New Roman" w:cs="Times New Roman"/>
          <w:i/>
          <w:sz w:val="24"/>
          <w:szCs w:val="24"/>
        </w:rPr>
        <w:t>Grooming</w:t>
      </w:r>
      <w:r w:rsidRPr="00967E34">
        <w:rPr>
          <w:rFonts w:ascii="Times New Roman" w:hAnsi="Times New Roman" w:cs="Times New Roman"/>
          <w:sz w:val="24"/>
          <w:szCs w:val="24"/>
        </w:rPr>
        <w:t xml:space="preserve"> meliputi memotong kuku, potong rambut dan cukur jenggot atau kumis jika pasien menghendaki. </w:t>
      </w:r>
      <w:r w:rsidR="003E72C5" w:rsidRPr="00967E34">
        <w:rPr>
          <w:rFonts w:ascii="Times New Roman" w:hAnsi="Times New Roman" w:cs="Times New Roman"/>
          <w:sz w:val="24"/>
          <w:szCs w:val="24"/>
        </w:rPr>
        <w:t>Dalam penerapan jum’at bersih, pasien dinilai dengan post observasi yang berisi indicator pasien dan dinyatakan meningkat kemampuan perawatan dirinya.</w:t>
      </w:r>
    </w:p>
    <w:p w:rsidR="003E72C5" w:rsidRPr="00967E34" w:rsidRDefault="003E72C5" w:rsidP="00967E34">
      <w:pPr>
        <w:spacing w:after="0" w:line="360" w:lineRule="auto"/>
        <w:jc w:val="both"/>
        <w:rPr>
          <w:rFonts w:ascii="Times New Roman" w:hAnsi="Times New Roman" w:cs="Times New Roman"/>
          <w:sz w:val="24"/>
          <w:szCs w:val="24"/>
        </w:rPr>
      </w:pPr>
      <w:r w:rsidRPr="00967E34">
        <w:rPr>
          <w:rFonts w:ascii="Times New Roman" w:hAnsi="Times New Roman" w:cs="Times New Roman"/>
          <w:noProof/>
          <w:sz w:val="24"/>
          <w:szCs w:val="24"/>
        </w:rPr>
        <w:drawing>
          <wp:inline distT="0" distB="0" distL="0" distR="0" wp14:anchorId="495678AC" wp14:editId="15602931">
            <wp:extent cx="2676525" cy="20097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2399" w:rsidRPr="00AC1E2C" w:rsidRDefault="003E72C5" w:rsidP="00967E34">
      <w:pPr>
        <w:spacing w:line="360" w:lineRule="auto"/>
        <w:jc w:val="both"/>
        <w:rPr>
          <w:rFonts w:ascii="Times New Roman" w:hAnsi="Times New Roman" w:cs="Times New Roman"/>
          <w:b/>
          <w:sz w:val="24"/>
          <w:szCs w:val="24"/>
        </w:rPr>
      </w:pPr>
      <w:r w:rsidRPr="00AC1E2C">
        <w:rPr>
          <w:rFonts w:ascii="Times New Roman" w:hAnsi="Times New Roman" w:cs="Times New Roman"/>
          <w:b/>
          <w:sz w:val="24"/>
          <w:szCs w:val="24"/>
        </w:rPr>
        <w:t>Religious time</w:t>
      </w:r>
    </w:p>
    <w:p w:rsidR="003E72C5" w:rsidRPr="00967E34" w:rsidRDefault="003E72C5"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Religious time dilaksanakan di wisma nakula yang merupakan rawat inap pria maintenance sebelum pasien melakukan kegiatan makan siang. Pasien membacakan topik tentang </w:t>
      </w:r>
      <w:r w:rsidRPr="00967E34">
        <w:rPr>
          <w:rFonts w:ascii="Times New Roman" w:hAnsi="Times New Roman" w:cs="Times New Roman"/>
          <w:sz w:val="24"/>
          <w:szCs w:val="24"/>
        </w:rPr>
        <w:lastRenderedPageBreak/>
        <w:t xml:space="preserve">keagamaan secara bergiliran dan penulis memfasilitasi materi ceramah tersebut. Dalam penerapan religious time, pasien dinilai dengan post observasi yang berisi indicator pasien dinyatakan meningkat kemampuan interaksinya. </w:t>
      </w:r>
    </w:p>
    <w:p w:rsidR="003E72C5" w:rsidRPr="00967E34" w:rsidRDefault="00B55491" w:rsidP="00967E34">
      <w:pPr>
        <w:spacing w:line="360" w:lineRule="auto"/>
        <w:jc w:val="both"/>
        <w:rPr>
          <w:rFonts w:ascii="Times New Roman" w:hAnsi="Times New Roman" w:cs="Times New Roman"/>
          <w:sz w:val="24"/>
          <w:szCs w:val="24"/>
        </w:rPr>
      </w:pPr>
      <w:r w:rsidRPr="00967E3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992880" wp14:editId="75B37297">
                <wp:simplePos x="0" y="0"/>
                <wp:positionH relativeFrom="column">
                  <wp:posOffset>3253839</wp:posOffset>
                </wp:positionH>
                <wp:positionV relativeFrom="paragraph">
                  <wp:posOffset>2764964</wp:posOffset>
                </wp:positionV>
                <wp:extent cx="1338043" cy="263164"/>
                <wp:effectExtent l="0" t="0" r="14605" b="22860"/>
                <wp:wrapNone/>
                <wp:docPr id="10" name="Rectangle 1"/>
                <wp:cNvGraphicFramePr/>
                <a:graphic xmlns:a="http://schemas.openxmlformats.org/drawingml/2006/main">
                  <a:graphicData uri="http://schemas.microsoft.com/office/word/2010/wordprocessingShape">
                    <wps:wsp>
                      <wps:cNvSpPr/>
                      <wps:spPr>
                        <a:xfrm>
                          <a:off x="0" y="0"/>
                          <a:ext cx="1338043" cy="263164"/>
                        </a:xfrm>
                        <a:prstGeom prst="rect">
                          <a:avLst/>
                        </a:prstGeom>
                      </wps:spPr>
                      <wps:style>
                        <a:lnRef idx="2">
                          <a:schemeClr val="accent3"/>
                        </a:lnRef>
                        <a:fillRef idx="1">
                          <a:schemeClr val="lt1"/>
                        </a:fillRef>
                        <a:effectRef idx="0">
                          <a:schemeClr val="accent3"/>
                        </a:effectRef>
                        <a:fontRef idx="minor">
                          <a:schemeClr val="dk1"/>
                        </a:fontRef>
                      </wps:style>
                      <wps:txbx>
                        <w:txbxContent>
                          <w:p w:rsidR="00B55491" w:rsidRDefault="00B55491" w:rsidP="00B55491">
                            <w:pPr>
                              <w:pStyle w:val="NormalWeb"/>
                              <w:spacing w:before="0" w:beforeAutospacing="0" w:after="0" w:afterAutospacing="0"/>
                              <w:jc w:val="center"/>
                            </w:pPr>
                            <w:proofErr w:type="gramStart"/>
                            <w:r>
                              <w:rPr>
                                <w:rFonts w:asciiTheme="minorHAnsi" w:hAnsi="Calibri" w:cstheme="minorBidi"/>
                                <w:color w:val="000000" w:themeColor="dark1"/>
                                <w:sz w:val="22"/>
                                <w:szCs w:val="22"/>
                              </w:rPr>
                              <w:t>post</w:t>
                            </w:r>
                            <w:proofErr w:type="gramEnd"/>
                            <w:r>
                              <w:rPr>
                                <w:rFonts w:asciiTheme="minorHAnsi" w:hAnsi="Calibri" w:cstheme="minorBidi"/>
                                <w:color w:val="000000" w:themeColor="dark1"/>
                                <w:sz w:val="22"/>
                                <w:szCs w:val="22"/>
                              </w:rPr>
                              <w:t xml:space="preserve"> observation </w:t>
                            </w:r>
                          </w:p>
                        </w:txbxContent>
                      </wps:txbx>
                      <wps:bodyPr vertOverflow="clip"/>
                    </wps:wsp>
                  </a:graphicData>
                </a:graphic>
              </wp:anchor>
            </w:drawing>
          </mc:Choice>
          <mc:Fallback>
            <w:pict>
              <v:rect w14:anchorId="13992880" id="Rectangle 1" o:spid="_x0000_s1026" style="position:absolute;left:0;text-align:left;margin-left:256.2pt;margin-top:217.7pt;width:105.35pt;height:20.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" fillcolor="white [3201]" strokecolor="#a5a5a5 [3206]" strokeweight="1pt">
                <v:textbox>
                  <w:txbxContent>
                    <w:p w:rsidR="00B55491" w:rsidRDefault="00B55491" w:rsidP="00B55491">
                      <w:pPr>
                        <w:pStyle w:val="NormalWeb"/>
                        <w:spacing w:before="0" w:beforeAutospacing="0" w:after="0" w:afterAutospacing="0"/>
                        <w:jc w:val="center"/>
                      </w:pPr>
                      <w:proofErr w:type="gramStart"/>
                      <w:r>
                        <w:rPr>
                          <w:rFonts w:asciiTheme="minorHAnsi" w:hAnsi="Calibri" w:cstheme="minorBidi"/>
                          <w:color w:val="000000" w:themeColor="dark1"/>
                          <w:sz w:val="22"/>
                          <w:szCs w:val="22"/>
                        </w:rPr>
                        <w:t>post</w:t>
                      </w:r>
                      <w:proofErr w:type="gramEnd"/>
                      <w:r>
                        <w:rPr>
                          <w:rFonts w:asciiTheme="minorHAnsi" w:hAnsi="Calibri" w:cstheme="minorBidi"/>
                          <w:color w:val="000000" w:themeColor="dark1"/>
                          <w:sz w:val="22"/>
                          <w:szCs w:val="22"/>
                        </w:rPr>
                        <w:t xml:space="preserve"> observation </w:t>
                      </w:r>
                    </w:p>
                  </w:txbxContent>
                </v:textbox>
              </v:rect>
            </w:pict>
          </mc:Fallback>
        </mc:AlternateContent>
      </w:r>
      <w:r w:rsidRPr="00967E34">
        <w:rPr>
          <w:rFonts w:ascii="Times New Roman" w:hAnsi="Times New Roman" w:cs="Times New Roman"/>
          <w:noProof/>
          <w:sz w:val="24"/>
          <w:szCs w:val="24"/>
        </w:rPr>
        <w:drawing>
          <wp:inline distT="0" distB="0" distL="0" distR="0" wp14:anchorId="6F99C017" wp14:editId="786B21C5">
            <wp:extent cx="2686050" cy="20193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691F" w:rsidRPr="00967E34" w:rsidRDefault="00372398"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Penerapan kegiatan inovasi berlangsung selama 4 hari penilaian. Berdasarkan hasil implementasi, pasien tampak antusias dalam menjalankan kegiatan dalam therapeutic atmosphere. Pasien tampak aktif dan senang melaksanakan setiap kegiatan yang ada. Pasien menyatakan bahwa kegiatan dalam therapeutic atmosphere membuat pasien dan perawat lebih akrab dan membuat beberapa pasien terbantu dalam mengatasi keluhan psikologis yang dialaminya. </w:t>
      </w:r>
    </w:p>
    <w:p w:rsidR="00372398" w:rsidRPr="00967E34" w:rsidRDefault="00372398"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Pelaksanaan therapeutic atmosphere menjadi sebuah </w:t>
      </w:r>
      <w:proofErr w:type="gramStart"/>
      <w:r w:rsidRPr="00967E34">
        <w:rPr>
          <w:rFonts w:ascii="Times New Roman" w:hAnsi="Times New Roman" w:cs="Times New Roman"/>
          <w:sz w:val="24"/>
          <w:szCs w:val="24"/>
        </w:rPr>
        <w:t>cara</w:t>
      </w:r>
      <w:proofErr w:type="gramEnd"/>
      <w:r w:rsidRPr="00967E34">
        <w:rPr>
          <w:rFonts w:ascii="Times New Roman" w:hAnsi="Times New Roman" w:cs="Times New Roman"/>
          <w:sz w:val="24"/>
          <w:szCs w:val="24"/>
        </w:rPr>
        <w:t xml:space="preserve"> dalam membantu meningkatkan kemampuan interaksi, pemenuhan kebutuhan perawatan diri serta spiritual pasien di wisma Nakula Rumah Sakit Jiwa Grhasia, Pakem, </w:t>
      </w:r>
      <w:r w:rsidRPr="00967E34">
        <w:rPr>
          <w:rFonts w:ascii="Times New Roman" w:hAnsi="Times New Roman" w:cs="Times New Roman"/>
          <w:sz w:val="24"/>
          <w:szCs w:val="24"/>
        </w:rPr>
        <w:lastRenderedPageBreak/>
        <w:t xml:space="preserve">Yogyakarta. </w:t>
      </w:r>
      <w:r w:rsidR="006218E1" w:rsidRPr="00967E34">
        <w:rPr>
          <w:rFonts w:ascii="Times New Roman" w:hAnsi="Times New Roman" w:cs="Times New Roman"/>
          <w:sz w:val="24"/>
          <w:szCs w:val="24"/>
        </w:rPr>
        <w:t xml:space="preserve">Target implamentasi ini adalah pasien dapat terbantu dalam pemenuhan kebutuhan holistiknya. </w:t>
      </w:r>
    </w:p>
    <w:p w:rsidR="00372398" w:rsidRPr="00AC1E2C" w:rsidRDefault="006218E1" w:rsidP="00967E34">
      <w:pPr>
        <w:spacing w:line="360" w:lineRule="auto"/>
        <w:jc w:val="both"/>
        <w:rPr>
          <w:rFonts w:ascii="Times New Roman" w:hAnsi="Times New Roman" w:cs="Times New Roman"/>
          <w:b/>
          <w:sz w:val="24"/>
          <w:szCs w:val="24"/>
        </w:rPr>
      </w:pPr>
      <w:r w:rsidRPr="00AC1E2C">
        <w:rPr>
          <w:rFonts w:ascii="Times New Roman" w:hAnsi="Times New Roman" w:cs="Times New Roman"/>
          <w:b/>
          <w:sz w:val="24"/>
          <w:szCs w:val="24"/>
        </w:rPr>
        <w:t>KESIMPULAN</w:t>
      </w:r>
    </w:p>
    <w:p w:rsidR="006218E1" w:rsidRPr="00967E34" w:rsidRDefault="006218E1"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Hasil kegiatan ini bagi mitra dapat memperoleh dan meningkatkan pemahaman terkait peningkatan interaksi sosial, pemenuhan kebutuhan perawatan diri dan spiritual pasien di ruang perawatan dengan kegiatan therapeutic atmosphere yang telah diimplementasikan dan menghasilkan buku panduan pelaksanaannya. Institusi mitra dapat menjadikan therapeutic atmosphere sebagai salah satu program rumah sakit dalam pelaksanaan kegiatan yang bersifat menyembuhkan. </w:t>
      </w:r>
    </w:p>
    <w:p w:rsidR="006218E1" w:rsidRPr="00AC1E2C" w:rsidRDefault="006218E1" w:rsidP="00967E34">
      <w:pPr>
        <w:spacing w:line="360" w:lineRule="auto"/>
        <w:jc w:val="both"/>
        <w:rPr>
          <w:rFonts w:ascii="Times New Roman" w:hAnsi="Times New Roman" w:cs="Times New Roman"/>
          <w:b/>
          <w:sz w:val="24"/>
          <w:szCs w:val="24"/>
        </w:rPr>
      </w:pPr>
      <w:r w:rsidRPr="00AC1E2C">
        <w:rPr>
          <w:rFonts w:ascii="Times New Roman" w:hAnsi="Times New Roman" w:cs="Times New Roman"/>
          <w:b/>
          <w:sz w:val="24"/>
          <w:szCs w:val="24"/>
        </w:rPr>
        <w:t>UCAPAN TERIMA KASIH</w:t>
      </w:r>
    </w:p>
    <w:p w:rsidR="006218E1" w:rsidRDefault="006218E1" w:rsidP="00967E34">
      <w:pPr>
        <w:spacing w:line="360" w:lineRule="auto"/>
        <w:jc w:val="both"/>
        <w:rPr>
          <w:rFonts w:ascii="Times New Roman" w:hAnsi="Times New Roman" w:cs="Times New Roman"/>
          <w:sz w:val="24"/>
          <w:szCs w:val="24"/>
        </w:rPr>
      </w:pPr>
      <w:r w:rsidRPr="00967E34">
        <w:rPr>
          <w:rFonts w:ascii="Times New Roman" w:hAnsi="Times New Roman" w:cs="Times New Roman"/>
          <w:sz w:val="24"/>
          <w:szCs w:val="24"/>
        </w:rPr>
        <w:t xml:space="preserve">Ucapan terima kasih disampaikan kepada pihak Magister Keperawatan Universitas Muhammadiyah Yogyakarta dan Rumah Sakit Grhasia, Pakem yang telah memfasilitasi dan memberikan support serta kesempatan dalam pelaksanaan inovasi ini. Terima kasih juga diucapkan kepada semua pasien rumah sakit jiwa yang sudah terlibat dan berpartisipasi dalam penerapan inovasi ini. </w:t>
      </w:r>
    </w:p>
    <w:p w:rsidR="00AC1E2C" w:rsidRDefault="00AC1E2C" w:rsidP="00967E34">
      <w:pPr>
        <w:spacing w:line="360" w:lineRule="auto"/>
        <w:jc w:val="both"/>
        <w:rPr>
          <w:rFonts w:ascii="Times New Roman" w:hAnsi="Times New Roman" w:cs="Times New Roman"/>
          <w:sz w:val="24"/>
          <w:szCs w:val="24"/>
        </w:rPr>
      </w:pPr>
    </w:p>
    <w:p w:rsidR="00AC1E2C" w:rsidRPr="00967E34" w:rsidRDefault="00AC1E2C" w:rsidP="00967E34">
      <w:pPr>
        <w:spacing w:line="360" w:lineRule="auto"/>
        <w:jc w:val="both"/>
        <w:rPr>
          <w:rFonts w:ascii="Times New Roman" w:hAnsi="Times New Roman" w:cs="Times New Roman"/>
          <w:sz w:val="24"/>
          <w:szCs w:val="24"/>
        </w:rPr>
      </w:pPr>
    </w:p>
    <w:p w:rsidR="00372398" w:rsidRPr="00AC1E2C" w:rsidRDefault="006218E1" w:rsidP="00967E34">
      <w:pPr>
        <w:spacing w:line="360" w:lineRule="auto"/>
        <w:jc w:val="both"/>
        <w:rPr>
          <w:rFonts w:ascii="Times New Roman" w:hAnsi="Times New Roman" w:cs="Times New Roman"/>
          <w:b/>
          <w:sz w:val="24"/>
          <w:szCs w:val="24"/>
        </w:rPr>
      </w:pPr>
      <w:r w:rsidRPr="00AC1E2C">
        <w:rPr>
          <w:rFonts w:ascii="Times New Roman" w:hAnsi="Times New Roman" w:cs="Times New Roman"/>
          <w:b/>
          <w:sz w:val="24"/>
          <w:szCs w:val="24"/>
        </w:rPr>
        <w:lastRenderedPageBreak/>
        <w:t>DAFTAR PUSTAKA</w:t>
      </w:r>
    </w:p>
    <w:p w:rsidR="006218E1" w:rsidRPr="00967E34" w:rsidRDefault="006218E1" w:rsidP="00967E34">
      <w:pPr>
        <w:spacing w:line="360" w:lineRule="auto"/>
        <w:ind w:left="567" w:hanging="567"/>
        <w:jc w:val="both"/>
        <w:rPr>
          <w:rFonts w:ascii="Times New Roman" w:hAnsi="Times New Roman" w:cs="Times New Roman"/>
          <w:sz w:val="24"/>
          <w:szCs w:val="24"/>
        </w:rPr>
      </w:pPr>
      <w:r w:rsidRPr="00967E34">
        <w:rPr>
          <w:rFonts w:ascii="Times New Roman" w:hAnsi="Times New Roman" w:cs="Times New Roman"/>
          <w:sz w:val="24"/>
          <w:szCs w:val="24"/>
        </w:rPr>
        <w:t xml:space="preserve">Azizah, </w:t>
      </w:r>
      <w:proofErr w:type="gramStart"/>
      <w:r w:rsidRPr="00967E34">
        <w:rPr>
          <w:rFonts w:ascii="Times New Roman" w:hAnsi="Times New Roman" w:cs="Times New Roman"/>
          <w:sz w:val="24"/>
          <w:szCs w:val="24"/>
        </w:rPr>
        <w:t>L.M .</w:t>
      </w:r>
      <w:proofErr w:type="gramEnd"/>
      <w:r w:rsidRPr="00967E34">
        <w:rPr>
          <w:rFonts w:ascii="Times New Roman" w:hAnsi="Times New Roman" w:cs="Times New Roman"/>
          <w:sz w:val="24"/>
          <w:szCs w:val="24"/>
        </w:rPr>
        <w:t xml:space="preserve"> (2011). Keperawatan Jiwa: Aplikasi Praktik Klinik. Yogyakarta: Graha Ilmu.</w:t>
      </w:r>
    </w:p>
    <w:p w:rsidR="006218E1" w:rsidRPr="00967E34" w:rsidRDefault="006218E1" w:rsidP="00967E34">
      <w:pPr>
        <w:spacing w:line="360" w:lineRule="auto"/>
        <w:ind w:left="567" w:hanging="567"/>
        <w:jc w:val="both"/>
        <w:rPr>
          <w:rFonts w:ascii="Times New Roman" w:hAnsi="Times New Roman" w:cs="Times New Roman"/>
          <w:sz w:val="24"/>
          <w:szCs w:val="24"/>
        </w:rPr>
      </w:pPr>
      <w:r w:rsidRPr="00967E34">
        <w:rPr>
          <w:rFonts w:ascii="Times New Roman" w:hAnsi="Times New Roman" w:cs="Times New Roman"/>
          <w:sz w:val="24"/>
          <w:szCs w:val="24"/>
        </w:rPr>
        <w:t xml:space="preserve">Departemen Kesehatan RI. (2000). Keperawatan Jiwa Teori dan Tindakan Keperawatan. </w:t>
      </w:r>
      <w:proofErr w:type="gramStart"/>
      <w:r w:rsidRPr="00967E34">
        <w:rPr>
          <w:rFonts w:ascii="Times New Roman" w:hAnsi="Times New Roman" w:cs="Times New Roman"/>
          <w:sz w:val="24"/>
          <w:szCs w:val="24"/>
        </w:rPr>
        <w:t>Jakarta :</w:t>
      </w:r>
      <w:proofErr w:type="gramEnd"/>
      <w:r w:rsidRPr="00967E34">
        <w:rPr>
          <w:rFonts w:ascii="Times New Roman" w:hAnsi="Times New Roman" w:cs="Times New Roman"/>
          <w:sz w:val="24"/>
          <w:szCs w:val="24"/>
        </w:rPr>
        <w:t xml:space="preserve"> Depkes RI.</w:t>
      </w:r>
    </w:p>
    <w:p w:rsidR="006218E1" w:rsidRPr="00967E34" w:rsidRDefault="006218E1" w:rsidP="00967E34">
      <w:pPr>
        <w:spacing w:line="360" w:lineRule="auto"/>
        <w:ind w:left="567" w:hanging="567"/>
        <w:jc w:val="both"/>
        <w:rPr>
          <w:rFonts w:ascii="Times New Roman" w:hAnsi="Times New Roman" w:cs="Times New Roman"/>
          <w:sz w:val="24"/>
          <w:szCs w:val="24"/>
        </w:rPr>
      </w:pPr>
      <w:r w:rsidRPr="00967E34">
        <w:rPr>
          <w:rFonts w:ascii="Times New Roman" w:hAnsi="Times New Roman" w:cs="Times New Roman"/>
          <w:sz w:val="24"/>
          <w:szCs w:val="24"/>
        </w:rPr>
        <w:t>Elvira, D. S., Hadisukanto. G. (2013). Buku Ajar Psikiatri. Jakarta: Badan Penerbit FK UI</w:t>
      </w:r>
    </w:p>
    <w:p w:rsidR="006218E1" w:rsidRPr="00967E34" w:rsidRDefault="006218E1" w:rsidP="00967E34">
      <w:pPr>
        <w:spacing w:line="360" w:lineRule="auto"/>
        <w:ind w:left="567" w:hanging="567"/>
        <w:jc w:val="both"/>
        <w:rPr>
          <w:rFonts w:ascii="Times New Roman" w:hAnsi="Times New Roman" w:cs="Times New Roman"/>
          <w:sz w:val="24"/>
          <w:szCs w:val="24"/>
        </w:rPr>
      </w:pPr>
      <w:r w:rsidRPr="00967E34">
        <w:rPr>
          <w:rFonts w:ascii="Times New Roman" w:hAnsi="Times New Roman" w:cs="Times New Roman"/>
          <w:sz w:val="24"/>
          <w:szCs w:val="24"/>
        </w:rPr>
        <w:t>Handayani, W., Haribowo, A.S. (2008). Buku Ajar Asuhan Keperawatan pada Klien dengan Gangguan Sistem Hematologi. Jakarta: Salemba medika</w:t>
      </w:r>
    </w:p>
    <w:p w:rsidR="006218E1" w:rsidRPr="00967E34" w:rsidRDefault="006218E1" w:rsidP="00967E34">
      <w:pPr>
        <w:spacing w:line="360" w:lineRule="auto"/>
        <w:ind w:left="567" w:hanging="567"/>
        <w:jc w:val="both"/>
        <w:rPr>
          <w:rFonts w:ascii="Times New Roman" w:hAnsi="Times New Roman" w:cs="Times New Roman"/>
          <w:sz w:val="24"/>
          <w:szCs w:val="24"/>
        </w:rPr>
      </w:pPr>
      <w:r w:rsidRPr="00967E34">
        <w:rPr>
          <w:rFonts w:ascii="Times New Roman" w:hAnsi="Times New Roman" w:cs="Times New Roman"/>
          <w:sz w:val="24"/>
          <w:szCs w:val="24"/>
        </w:rPr>
        <w:t>Hamid, Achir. (2008). Aspek Spiritual dalam Keperawatan. Jakarta: EGC</w:t>
      </w:r>
    </w:p>
    <w:p w:rsidR="006218E1" w:rsidRPr="00967E34" w:rsidRDefault="006218E1" w:rsidP="00967E34">
      <w:pPr>
        <w:spacing w:line="360" w:lineRule="auto"/>
        <w:ind w:left="567" w:hanging="567"/>
        <w:jc w:val="both"/>
        <w:rPr>
          <w:rFonts w:ascii="Times New Roman" w:hAnsi="Times New Roman" w:cs="Times New Roman"/>
          <w:sz w:val="24"/>
          <w:szCs w:val="24"/>
        </w:rPr>
      </w:pPr>
      <w:proofErr w:type="gramStart"/>
      <w:r w:rsidRPr="00967E34">
        <w:rPr>
          <w:rFonts w:ascii="Times New Roman" w:hAnsi="Times New Roman" w:cs="Times New Roman"/>
          <w:sz w:val="24"/>
          <w:szCs w:val="24"/>
        </w:rPr>
        <w:t>Hawari.,</w:t>
      </w:r>
      <w:proofErr w:type="gramEnd"/>
      <w:r w:rsidRPr="00967E34">
        <w:rPr>
          <w:rFonts w:ascii="Times New Roman" w:hAnsi="Times New Roman" w:cs="Times New Roman"/>
          <w:sz w:val="24"/>
          <w:szCs w:val="24"/>
        </w:rPr>
        <w:t xml:space="preserve"> Dadang. (2002). Dimensi Religi dalam Praktek Psikiatri dan Psikologi. Jakarta: Fakultas Kedokteran Universitas Indonesia</w:t>
      </w:r>
    </w:p>
    <w:p w:rsidR="006218E1" w:rsidRPr="00967E34" w:rsidRDefault="006218E1" w:rsidP="00967E34">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t>Kemenkes RI. 2014. UU RI No. 18 Tahun 2014 Tentang Kesehatan Jiwa. Jakarta: Kemenkes RI</w:t>
      </w:r>
    </w:p>
    <w:p w:rsidR="006218E1" w:rsidRPr="00967E34" w:rsidRDefault="006218E1" w:rsidP="00AC1E2C">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t>Maramis. (2009). Catatan Ilmu Kedokteran Jiwa. Edisi 2. Surabaya: Airlangga.</w:t>
      </w:r>
    </w:p>
    <w:p w:rsidR="006218E1" w:rsidRPr="00967E34" w:rsidRDefault="006218E1" w:rsidP="00967E34">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t>Maslim, R. (2001). Buku Saku Diagnosis Gangguan Jiwa. Jakarta: FK Unika</w:t>
      </w:r>
    </w:p>
    <w:p w:rsidR="006218E1" w:rsidRDefault="006218E1" w:rsidP="00967E34">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lastRenderedPageBreak/>
        <w:t>Prabowo, E. (2014). Konsep dan Aplikasi Asuhan Keperawatan Jiwa. Jakarta: Nuha Medika</w:t>
      </w:r>
    </w:p>
    <w:p w:rsidR="000D5EAA" w:rsidRPr="000D5EAA" w:rsidRDefault="000D5EAA" w:rsidP="000D5EAA">
      <w:pPr>
        <w:spacing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Psychology Dictionary. (2013). </w:t>
      </w:r>
      <w:hyperlink r:id="rId9" w:history="1">
        <w:r w:rsidRPr="00AC1E2C">
          <w:rPr>
            <w:rStyle w:val="Hyperlink"/>
            <w:rFonts w:ascii="Times New Roman" w:hAnsi="Times New Roman" w:cs="Times New Roman"/>
            <w:color w:val="000000" w:themeColor="text1"/>
            <w:sz w:val="24"/>
            <w:szCs w:val="24"/>
            <w:u w:val="none"/>
          </w:rPr>
          <w:t>https://psychologydictionary.org/therapeutic-atmosphere/</w:t>
        </w:r>
      </w:hyperlink>
      <w:r>
        <w:rPr>
          <w:rStyle w:val="Hyperlink"/>
          <w:rFonts w:ascii="Times New Roman" w:hAnsi="Times New Roman" w:cs="Times New Roman"/>
          <w:color w:val="000000" w:themeColor="text1"/>
          <w:sz w:val="24"/>
          <w:szCs w:val="24"/>
          <w:u w:val="none"/>
        </w:rPr>
        <w:t>. Diakses pada 30 November 2019</w:t>
      </w:r>
    </w:p>
    <w:p w:rsidR="006218E1" w:rsidRPr="00967E34" w:rsidRDefault="006218E1" w:rsidP="000D5EAA">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t>Purwanto, T. (2015). Buku ajar Keperawatan Jiwa. Yogyakarta: Pustaka Pelajar</w:t>
      </w:r>
    </w:p>
    <w:p w:rsidR="006218E1" w:rsidRPr="00967E34" w:rsidRDefault="006218E1" w:rsidP="000D5EAA">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t>Stuart. (2006). Buku Saku Keperawatan Jiwa Edisi 5. Jakarta: EGC</w:t>
      </w:r>
    </w:p>
    <w:p w:rsidR="006218E1" w:rsidRPr="00967E34" w:rsidRDefault="006218E1" w:rsidP="00967E34">
      <w:pPr>
        <w:spacing w:line="360" w:lineRule="auto"/>
        <w:ind w:left="426" w:hanging="426"/>
        <w:jc w:val="both"/>
        <w:rPr>
          <w:rFonts w:ascii="Times New Roman" w:hAnsi="Times New Roman" w:cs="Times New Roman"/>
          <w:sz w:val="24"/>
          <w:szCs w:val="24"/>
        </w:rPr>
      </w:pPr>
      <w:r w:rsidRPr="00967E34">
        <w:rPr>
          <w:rFonts w:ascii="Times New Roman" w:hAnsi="Times New Roman" w:cs="Times New Roman"/>
          <w:sz w:val="24"/>
          <w:szCs w:val="24"/>
        </w:rPr>
        <w:t xml:space="preserve">Stuart, G. W., Sundenen, S. J. (2013). Buku Saku Keperawatan Jiwa 6 </w:t>
      </w:r>
      <w:proofErr w:type="gramStart"/>
      <w:r w:rsidRPr="00967E34">
        <w:rPr>
          <w:rFonts w:ascii="Times New Roman" w:hAnsi="Times New Roman" w:cs="Times New Roman"/>
          <w:sz w:val="24"/>
          <w:szCs w:val="24"/>
        </w:rPr>
        <w:t>th</w:t>
      </w:r>
      <w:proofErr w:type="gramEnd"/>
      <w:r w:rsidRPr="00967E34">
        <w:rPr>
          <w:rFonts w:ascii="Times New Roman" w:hAnsi="Times New Roman" w:cs="Times New Roman"/>
          <w:sz w:val="24"/>
          <w:szCs w:val="24"/>
        </w:rPr>
        <w:t xml:space="preserve"> Edition. St. Louis: Mosby Yeart Book.</w:t>
      </w:r>
    </w:p>
    <w:p w:rsidR="00967E34" w:rsidRPr="00967E34" w:rsidRDefault="00967E34">
      <w:pPr>
        <w:spacing w:line="360" w:lineRule="auto"/>
        <w:jc w:val="both"/>
        <w:rPr>
          <w:rFonts w:ascii="Times New Roman" w:hAnsi="Times New Roman" w:cs="Times New Roman"/>
          <w:sz w:val="24"/>
          <w:szCs w:val="24"/>
        </w:rPr>
      </w:pPr>
    </w:p>
    <w:sectPr w:rsidR="00967E34" w:rsidRPr="00967E34" w:rsidSect="00967E34">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42C1D"/>
    <w:multiLevelType w:val="hybridMultilevel"/>
    <w:tmpl w:val="B1D00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31"/>
    <w:rsid w:val="00024834"/>
    <w:rsid w:val="00032399"/>
    <w:rsid w:val="000D5EAA"/>
    <w:rsid w:val="0013188D"/>
    <w:rsid w:val="001B59F3"/>
    <w:rsid w:val="002119C0"/>
    <w:rsid w:val="0026701C"/>
    <w:rsid w:val="002D24C6"/>
    <w:rsid w:val="00372398"/>
    <w:rsid w:val="003E72C5"/>
    <w:rsid w:val="0057691F"/>
    <w:rsid w:val="006218E1"/>
    <w:rsid w:val="00656BEE"/>
    <w:rsid w:val="00717890"/>
    <w:rsid w:val="00793E8E"/>
    <w:rsid w:val="00824862"/>
    <w:rsid w:val="00967E34"/>
    <w:rsid w:val="009B22D3"/>
    <w:rsid w:val="00A31170"/>
    <w:rsid w:val="00AC1E2C"/>
    <w:rsid w:val="00AE201E"/>
    <w:rsid w:val="00B55491"/>
    <w:rsid w:val="00BF2DF2"/>
    <w:rsid w:val="00C21E14"/>
    <w:rsid w:val="00C50E31"/>
    <w:rsid w:val="00C67F3C"/>
    <w:rsid w:val="00CB7FCD"/>
    <w:rsid w:val="00D1783B"/>
    <w:rsid w:val="00D41AF3"/>
    <w:rsid w:val="00DA35F0"/>
    <w:rsid w:val="00E17320"/>
    <w:rsid w:val="00E9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CA80A-F389-4C8D-996A-41D1DE8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91F"/>
    <w:pPr>
      <w:ind w:left="720"/>
      <w:contextualSpacing/>
    </w:pPr>
  </w:style>
  <w:style w:type="character" w:styleId="Hyperlink">
    <w:name w:val="Hyperlink"/>
    <w:basedOn w:val="DefaultParagraphFont"/>
    <w:uiPriority w:val="99"/>
    <w:unhideWhenUsed/>
    <w:rsid w:val="0057691F"/>
    <w:rPr>
      <w:color w:val="0563C1" w:themeColor="hyperlink"/>
      <w:u w:val="single"/>
    </w:rPr>
  </w:style>
  <w:style w:type="paragraph" w:styleId="NormalWeb">
    <w:name w:val="Normal (Web)"/>
    <w:basedOn w:val="Normal"/>
    <w:uiPriority w:val="99"/>
    <w:semiHidden/>
    <w:unhideWhenUsed/>
    <w:rsid w:val="002119C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wulida.litaqi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ychologydictionary.org/therapeutic-atmospher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6.5942282632804702E-2"/>
          <c:y val="2.0049350921844754E-2"/>
          <c:w val="0.89884644976156147"/>
          <c:h val="0.77102293222655438"/>
        </c:manualLayout>
      </c:layout>
      <c:barChart>
        <c:barDir val="col"/>
        <c:grouping val="clustered"/>
        <c:varyColors val="0"/>
        <c:ser>
          <c:idx val="0"/>
          <c:order val="0"/>
          <c:tx>
            <c:strRef>
              <c:f>Sheet1!$B$1</c:f>
              <c:strCache>
                <c:ptCount val="1"/>
                <c:pt idx="0">
                  <c:v>Kemampuan Interaksi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tidak mampu</c:v>
                </c:pt>
                <c:pt idx="1">
                  <c:v>mampu</c:v>
                </c:pt>
                <c:pt idx="2">
                  <c:v>tidak mampu</c:v>
                </c:pt>
                <c:pt idx="3">
                  <c:v>mampu</c:v>
                </c:pt>
              </c:strCache>
            </c:strRef>
          </c:cat>
          <c:val>
            <c:numRef>
              <c:f>Sheet1!$B$2:$B$5</c:f>
              <c:numCache>
                <c:formatCode>0%</c:formatCode>
                <c:ptCount val="4"/>
                <c:pt idx="0">
                  <c:v>0.7</c:v>
                </c:pt>
                <c:pt idx="1">
                  <c:v>0.3</c:v>
                </c:pt>
                <c:pt idx="2">
                  <c:v>0.1</c:v>
                </c:pt>
                <c:pt idx="3">
                  <c:v>0.9</c:v>
                </c:pt>
              </c:numCache>
            </c:numRef>
          </c:val>
        </c:ser>
        <c:dLbls>
          <c:dLblPos val="outEnd"/>
          <c:showLegendKey val="0"/>
          <c:showVal val="1"/>
          <c:showCatName val="0"/>
          <c:showSerName val="0"/>
          <c:showPercent val="0"/>
          <c:showBubbleSize val="0"/>
        </c:dLbls>
        <c:gapWidth val="100"/>
        <c:overlap val="-24"/>
        <c:axId val="-67407696"/>
        <c:axId val="-63968208"/>
      </c:barChart>
      <c:catAx>
        <c:axId val="-674076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968208"/>
        <c:crosses val="autoZero"/>
        <c:auto val="1"/>
        <c:lblAlgn val="ctr"/>
        <c:lblOffset val="100"/>
        <c:noMultiLvlLbl val="0"/>
      </c:catAx>
      <c:valAx>
        <c:axId val="-6396820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40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935586176727914E-2"/>
          <c:y val="0.14718253968253969"/>
          <c:w val="0.85656441382327209"/>
          <c:h val="0.63377671541057368"/>
        </c:manualLayout>
      </c:layout>
      <c:barChart>
        <c:barDir val="col"/>
        <c:grouping val="stacked"/>
        <c:varyColors val="0"/>
        <c:ser>
          <c:idx val="2"/>
          <c:order val="0"/>
          <c:tx>
            <c:strRef>
              <c:f>Sheet1!$B$1</c:f>
              <c:strCache>
                <c:ptCount val="1"/>
                <c:pt idx="0">
                  <c:v>Kemampuan Perawatan Diri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tidak baik</c:v>
                </c:pt>
                <c:pt idx="1">
                  <c:v>baik </c:v>
                </c:pt>
                <c:pt idx="2">
                  <c:v>tidak baik</c:v>
                </c:pt>
                <c:pt idx="3">
                  <c:v>baik </c:v>
                </c:pt>
              </c:strCache>
            </c:strRef>
          </c:cat>
          <c:val>
            <c:numRef>
              <c:f>Sheet1!$B$2:$B$5</c:f>
              <c:numCache>
                <c:formatCode>0%</c:formatCode>
                <c:ptCount val="4"/>
                <c:pt idx="0">
                  <c:v>0.8</c:v>
                </c:pt>
                <c:pt idx="1">
                  <c:v>0.2</c:v>
                </c:pt>
                <c:pt idx="2">
                  <c:v>0.1</c:v>
                </c:pt>
                <c:pt idx="3">
                  <c:v>0.9</c:v>
                </c:pt>
              </c:numCache>
            </c:numRef>
          </c:val>
        </c:ser>
        <c:dLbls>
          <c:dLblPos val="ctr"/>
          <c:showLegendKey val="0"/>
          <c:showVal val="1"/>
          <c:showCatName val="0"/>
          <c:showSerName val="0"/>
          <c:showPercent val="0"/>
          <c:showBubbleSize val="0"/>
        </c:dLbls>
        <c:gapWidth val="150"/>
        <c:overlap val="100"/>
        <c:axId val="-1937675120"/>
        <c:axId val="-1937676752"/>
      </c:barChart>
      <c:catAx>
        <c:axId val="-193767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676752"/>
        <c:crosses val="autoZero"/>
        <c:auto val="1"/>
        <c:lblAlgn val="ctr"/>
        <c:lblOffset val="100"/>
        <c:noMultiLvlLbl val="0"/>
      </c:catAx>
      <c:valAx>
        <c:axId val="-1937676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67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38003062117236E-2"/>
          <c:y val="0.14718253968253969"/>
          <c:w val="0.85786071011956844"/>
          <c:h val="0.61790369953755775"/>
        </c:manualLayout>
      </c:layout>
      <c:barChart>
        <c:barDir val="col"/>
        <c:grouping val="stacked"/>
        <c:varyColors val="0"/>
        <c:ser>
          <c:idx val="1"/>
          <c:order val="0"/>
          <c:tx>
            <c:strRef>
              <c:f>Sheet1!$B$1</c:f>
              <c:strCache>
                <c:ptCount val="1"/>
                <c:pt idx="0">
                  <c:v>Kebutuhan Spiritual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tidak baik</c:v>
                </c:pt>
                <c:pt idx="1">
                  <c:v>baik</c:v>
                </c:pt>
                <c:pt idx="2">
                  <c:v>tidak baik</c:v>
                </c:pt>
                <c:pt idx="3">
                  <c:v>baik</c:v>
                </c:pt>
              </c:strCache>
            </c:strRef>
          </c:cat>
          <c:val>
            <c:numRef>
              <c:f>Sheet1!$B$2:$B$5</c:f>
              <c:numCache>
                <c:formatCode>0%</c:formatCode>
                <c:ptCount val="4"/>
                <c:pt idx="0">
                  <c:v>0.5</c:v>
                </c:pt>
                <c:pt idx="1">
                  <c:v>0.5</c:v>
                </c:pt>
                <c:pt idx="2">
                  <c:v>0.3</c:v>
                </c:pt>
                <c:pt idx="3">
                  <c:v>0.7</c:v>
                </c:pt>
              </c:numCache>
            </c:numRef>
          </c:val>
        </c:ser>
        <c:dLbls>
          <c:dLblPos val="ctr"/>
          <c:showLegendKey val="0"/>
          <c:showVal val="1"/>
          <c:showCatName val="0"/>
          <c:showSerName val="0"/>
          <c:showPercent val="0"/>
          <c:showBubbleSize val="0"/>
        </c:dLbls>
        <c:gapWidth val="150"/>
        <c:overlap val="100"/>
        <c:axId val="-1937681648"/>
        <c:axId val="-1937678928"/>
      </c:barChart>
      <c:catAx>
        <c:axId val="-1937681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678928"/>
        <c:crosses val="autoZero"/>
        <c:auto val="1"/>
        <c:lblAlgn val="ctr"/>
        <c:lblOffset val="100"/>
        <c:noMultiLvlLbl val="0"/>
      </c:catAx>
      <c:valAx>
        <c:axId val="-1937678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68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0.22137</cdr:x>
      <cdr:y>0.66957</cdr:y>
    </cdr:from>
    <cdr:to>
      <cdr:x>0.46213</cdr:x>
      <cdr:y>0.74763</cdr:y>
    </cdr:to>
    <cdr:sp macro="" textlink="">
      <cdr:nvSpPr>
        <cdr:cNvPr id="2" name="Rectangle 1"/>
        <cdr:cNvSpPr/>
      </cdr:nvSpPr>
      <cdr:spPr>
        <a:xfrm xmlns:a="http://schemas.openxmlformats.org/drawingml/2006/main">
          <a:off x="565085" y="1466850"/>
          <a:ext cx="614588" cy="171022"/>
        </a:xfrm>
        <a:prstGeom xmlns:a="http://schemas.openxmlformats.org/drawingml/2006/main" prst="rect">
          <a:avLst/>
        </a:prstGeom>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900"/>
            <a:t>pre</a:t>
          </a:r>
        </a:p>
      </cdr:txBody>
    </cdr:sp>
  </cdr:relSizeAnchor>
  <cdr:relSizeAnchor xmlns:cdr="http://schemas.openxmlformats.org/drawingml/2006/chartDrawing">
    <cdr:from>
      <cdr:x>0.70819</cdr:x>
      <cdr:y>0.67286</cdr:y>
    </cdr:from>
    <cdr:to>
      <cdr:x>0.94071</cdr:x>
      <cdr:y>0.76161</cdr:y>
    </cdr:to>
    <cdr:sp macro="" textlink="">
      <cdr:nvSpPr>
        <cdr:cNvPr id="4" name="Rectangle 3"/>
        <cdr:cNvSpPr/>
      </cdr:nvSpPr>
      <cdr:spPr>
        <a:xfrm xmlns:a="http://schemas.openxmlformats.org/drawingml/2006/main">
          <a:off x="1807784" y="1474073"/>
          <a:ext cx="593579" cy="194429"/>
        </a:xfrm>
        <a:prstGeom xmlns:a="http://schemas.openxmlformats.org/drawingml/2006/main" prst="rect">
          <a:avLst/>
        </a:prstGeom>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900"/>
            <a:t>post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wulida litaqia</dc:creator>
  <cp:keywords/>
  <dc:description/>
  <cp:lastModifiedBy>wulida litaqia</cp:lastModifiedBy>
  <cp:revision>11</cp:revision>
  <dcterms:created xsi:type="dcterms:W3CDTF">2020-01-15T12:00:00Z</dcterms:created>
  <dcterms:modified xsi:type="dcterms:W3CDTF">2020-02-01T07:51:00Z</dcterms:modified>
</cp:coreProperties>
</file>