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28A3" w:rsidRPr="00711F13" w:rsidRDefault="001E28A3" w:rsidP="001E28A3">
      <w:pPr>
        <w:tabs>
          <w:tab w:val="left" w:pos="6750"/>
        </w:tabs>
        <w:spacing w:after="0" w:line="240" w:lineRule="auto"/>
        <w:jc w:val="right"/>
        <w:rPr>
          <w:rFonts w:ascii="Times New Roman" w:hAnsi="Times New Roman"/>
          <w:sz w:val="24"/>
        </w:rPr>
      </w:pPr>
      <w:r w:rsidRPr="00711F13">
        <w:rPr>
          <w:noProof/>
        </w:rPr>
        <mc:AlternateContent>
          <mc:Choice Requires="wps">
            <w:drawing>
              <wp:anchor distT="0" distB="0" distL="114300" distR="114300" simplePos="0" relativeHeight="251659264" behindDoc="0" locked="0" layoutInCell="1" allowOverlap="1" wp14:anchorId="309CA73E" wp14:editId="04C8B418">
                <wp:simplePos x="0" y="0"/>
                <wp:positionH relativeFrom="column">
                  <wp:posOffset>3379470</wp:posOffset>
                </wp:positionH>
                <wp:positionV relativeFrom="paragraph">
                  <wp:posOffset>-20955</wp:posOffset>
                </wp:positionV>
                <wp:extent cx="1743075" cy="336550"/>
                <wp:effectExtent l="0" t="0" r="28575" b="2540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336550"/>
                        </a:xfrm>
                        <a:prstGeom prst="rect">
                          <a:avLst/>
                        </a:prstGeom>
                        <a:solidFill>
                          <a:srgbClr val="FFFFFF"/>
                        </a:solidFill>
                        <a:ln w="9525">
                          <a:solidFill>
                            <a:srgbClr val="000000"/>
                          </a:solidFill>
                          <a:miter lim="800000"/>
                          <a:headEnd/>
                          <a:tailEnd/>
                        </a:ln>
                      </wps:spPr>
                      <wps:txbx>
                        <w:txbxContent>
                          <w:p w:rsidR="00AE7EF0" w:rsidRPr="00B30F42" w:rsidRDefault="00AE7EF0" w:rsidP="001E28A3">
                            <w:pPr>
                              <w:jc w:val="center"/>
                              <w:rPr>
                                <w:rFonts w:ascii="Times New Roman" w:hAnsi="Times New Roman"/>
                              </w:rPr>
                            </w:pPr>
                            <w:r w:rsidRPr="00B30F42">
                              <w:rPr>
                                <w:rFonts w:ascii="Times New Roman" w:hAnsi="Times New Roman"/>
                              </w:rPr>
                              <w:t>Penelitian Dosen Pemula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CA73E" id="Rectangle 2" o:spid="_x0000_s1026" style="position:absolute;left:0;text-align:left;margin-left:266.1pt;margin-top:-1.65pt;width:137.25pt;height: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">
                <v:textbox>
                  <w:txbxContent>
                    <w:p w:rsidR="00AE7EF0" w:rsidRPr="00B30F42" w:rsidRDefault="00AE7EF0" w:rsidP="001E28A3">
                      <w:pPr>
                        <w:jc w:val="center"/>
                        <w:rPr>
                          <w:rFonts w:ascii="Times New Roman" w:hAnsi="Times New Roman"/>
                        </w:rPr>
                      </w:pPr>
                      <w:r w:rsidRPr="00B30F42">
                        <w:rPr>
                          <w:rFonts w:ascii="Times New Roman" w:hAnsi="Times New Roman"/>
                        </w:rPr>
                        <w:t>Penelitian Dosen Pemula</w:t>
                      </w:r>
                    </w:p>
                  </w:txbxContent>
                </v:textbox>
              </v:rect>
            </w:pict>
          </mc:Fallback>
        </mc:AlternateContent>
      </w: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F70799" w:rsidRPr="00711F13" w:rsidRDefault="000349BE" w:rsidP="00F70799">
      <w:pPr>
        <w:spacing w:after="0" w:line="240" w:lineRule="auto"/>
        <w:jc w:val="center"/>
        <w:rPr>
          <w:highlight w:val="yellow"/>
          <w:lang w:val="id-ID"/>
        </w:rPr>
      </w:pPr>
      <w:r w:rsidRPr="00711F13">
        <w:rPr>
          <w:noProof/>
        </w:rPr>
        <w:drawing>
          <wp:inline distT="0" distB="0" distL="0" distR="0" wp14:anchorId="22B1A389" wp14:editId="13DB75B2">
            <wp:extent cx="1548541" cy="1697455"/>
            <wp:effectExtent l="0" t="0" r="0" b="0"/>
            <wp:docPr id="16" name="Picture 16" descr="C:\Users\MYWINDOWS\Downloads\PNG-FC-Signature Biru-Teng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WINDOWS\Downloads\PNG-FC-Signature Biru-Tengah.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9967" t="9591" r="40279" b="28902"/>
                    <a:stretch/>
                  </pic:blipFill>
                  <pic:spPr bwMode="auto">
                    <a:xfrm>
                      <a:off x="0" y="0"/>
                      <a:ext cx="1555144" cy="1704693"/>
                    </a:xfrm>
                    <a:prstGeom prst="rect">
                      <a:avLst/>
                    </a:prstGeom>
                    <a:noFill/>
                    <a:ln>
                      <a:noFill/>
                    </a:ln>
                    <a:extLst>
                      <a:ext uri="{53640926-AAD7-44D8-BBD7-CCE9431645EC}">
                        <a14:shadowObscured xmlns:a14="http://schemas.microsoft.com/office/drawing/2010/main"/>
                      </a:ext>
                    </a:extLst>
                  </pic:spPr>
                </pic:pic>
              </a:graphicData>
            </a:graphic>
          </wp:inline>
        </w:drawing>
      </w:r>
    </w:p>
    <w:p w:rsidR="001E28A3" w:rsidRPr="00711F13" w:rsidRDefault="001E28A3" w:rsidP="001E28A3">
      <w:pPr>
        <w:spacing w:after="0" w:line="240" w:lineRule="auto"/>
        <w:jc w:val="center"/>
        <w:rPr>
          <w:rFonts w:ascii="Times New Roman" w:hAnsi="Times New Roman"/>
          <w:b/>
          <w:bCs/>
          <w:sz w:val="24"/>
        </w:rPr>
      </w:pPr>
      <w:r w:rsidRPr="00711F13">
        <w:rPr>
          <w:rFonts w:ascii="Times New Roman" w:hAnsi="Times New Roman"/>
          <w:b/>
          <w:bCs/>
          <w:sz w:val="24"/>
        </w:rPr>
        <w:t>D P P M  UII</w:t>
      </w:r>
    </w:p>
    <w:p w:rsidR="001E28A3" w:rsidRPr="00711F13" w:rsidRDefault="001E28A3" w:rsidP="001E28A3">
      <w:pPr>
        <w:spacing w:after="0" w:line="240" w:lineRule="auto"/>
        <w:jc w:val="center"/>
        <w:rPr>
          <w:rFonts w:ascii="Times New Roman" w:hAnsi="Times New Roman"/>
          <w:b/>
          <w:bCs/>
          <w:sz w:val="24"/>
        </w:rPr>
      </w:pPr>
    </w:p>
    <w:p w:rsidR="001E28A3" w:rsidRPr="00711F13" w:rsidRDefault="001E28A3" w:rsidP="001E28A3">
      <w:pPr>
        <w:pStyle w:val="Judul"/>
      </w:pPr>
      <w:r w:rsidRPr="00711F13">
        <w:rPr>
          <w:lang w:val="en-US"/>
        </w:rPr>
        <w:t xml:space="preserve">LAPORAN </w:t>
      </w:r>
      <w:r w:rsidRPr="00711F13">
        <w:t xml:space="preserve">PENELITIAN </w:t>
      </w:r>
    </w:p>
    <w:p w:rsidR="001E28A3" w:rsidRPr="00711F13" w:rsidRDefault="001E28A3" w:rsidP="001E28A3">
      <w:pPr>
        <w:spacing w:after="0" w:line="240" w:lineRule="auto"/>
        <w:jc w:val="center"/>
        <w:rPr>
          <w:rFonts w:ascii="Times New Roman" w:hAnsi="Times New Roman"/>
          <w:b/>
          <w:bCs/>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b/>
          <w:bCs/>
          <w:sz w:val="24"/>
        </w:rPr>
      </w:pPr>
      <w:r w:rsidRPr="00711F13">
        <w:rPr>
          <w:rFonts w:ascii="Times New Roman" w:hAnsi="Times New Roman"/>
          <w:b/>
          <w:bCs/>
          <w:sz w:val="24"/>
        </w:rPr>
        <w:t>PENENTUAN ARAH KIBLAT DI RUANG PUBLIK</w:t>
      </w:r>
    </w:p>
    <w:p w:rsidR="001E28A3" w:rsidRPr="00711F13" w:rsidRDefault="001E28A3" w:rsidP="001E28A3">
      <w:pPr>
        <w:spacing w:after="0" w:line="240" w:lineRule="auto"/>
        <w:jc w:val="center"/>
        <w:rPr>
          <w:rFonts w:ascii="Times New Roman" w:hAnsi="Times New Roman"/>
          <w:b/>
          <w:bCs/>
          <w:sz w:val="24"/>
        </w:rPr>
      </w:pPr>
      <w:r w:rsidRPr="00711F13">
        <w:rPr>
          <w:rFonts w:ascii="Times New Roman" w:hAnsi="Times New Roman"/>
          <w:b/>
          <w:bCs/>
          <w:sz w:val="24"/>
        </w:rPr>
        <w:t>(STUDI ARAH KIBLAT TEMPAT IBADAH</w:t>
      </w:r>
    </w:p>
    <w:p w:rsidR="001E28A3" w:rsidRPr="00711F13" w:rsidRDefault="001E28A3" w:rsidP="001E28A3">
      <w:pPr>
        <w:spacing w:after="0" w:line="240" w:lineRule="auto"/>
        <w:jc w:val="center"/>
        <w:rPr>
          <w:rFonts w:ascii="Times New Roman" w:hAnsi="Times New Roman"/>
          <w:b/>
          <w:bCs/>
          <w:sz w:val="24"/>
        </w:rPr>
      </w:pPr>
      <w:r w:rsidRPr="00711F13">
        <w:rPr>
          <w:rFonts w:ascii="Times New Roman" w:hAnsi="Times New Roman"/>
          <w:b/>
          <w:bCs/>
          <w:sz w:val="24"/>
        </w:rPr>
        <w:t>DI BANDARA, RUMAH SAKIT DAN MALL DI SLEMAN YOGYAKARTA)</w:t>
      </w: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r w:rsidRPr="00711F13">
        <w:rPr>
          <w:rFonts w:ascii="Times New Roman" w:hAnsi="Times New Roman"/>
          <w:sz w:val="24"/>
        </w:rPr>
        <w:t>Diusulkan oleh:</w:t>
      </w: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r w:rsidRPr="00711F13">
        <w:rPr>
          <w:rFonts w:ascii="Times New Roman" w:hAnsi="Times New Roman"/>
          <w:sz w:val="24"/>
        </w:rPr>
        <w:t xml:space="preserve">Ketua Tim : Anisah Budiwati, S.H.I, M.S.I </w:t>
      </w:r>
    </w:p>
    <w:p w:rsidR="001E28A3" w:rsidRPr="00711F13" w:rsidRDefault="001E28A3" w:rsidP="001E28A3">
      <w:pPr>
        <w:spacing w:after="0" w:line="240" w:lineRule="auto"/>
        <w:jc w:val="center"/>
        <w:rPr>
          <w:rFonts w:ascii="Times New Roman" w:hAnsi="Times New Roman"/>
          <w:sz w:val="24"/>
        </w:rPr>
      </w:pPr>
      <w:r w:rsidRPr="00711F13">
        <w:rPr>
          <w:rFonts w:ascii="Times New Roman" w:hAnsi="Times New Roman"/>
          <w:sz w:val="24"/>
        </w:rPr>
        <w:t>Anggota: Saiful Aziz</w:t>
      </w: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1E28A3">
      <w:pPr>
        <w:spacing w:after="0" w:line="240" w:lineRule="auto"/>
        <w:jc w:val="center"/>
        <w:rPr>
          <w:rFonts w:ascii="Times New Roman" w:hAnsi="Times New Roman"/>
          <w:sz w:val="24"/>
        </w:rPr>
      </w:pPr>
    </w:p>
    <w:p w:rsidR="001E28A3" w:rsidRPr="00711F13" w:rsidRDefault="001E28A3" w:rsidP="000349BE">
      <w:pPr>
        <w:spacing w:after="0" w:line="240" w:lineRule="auto"/>
        <w:jc w:val="center"/>
        <w:rPr>
          <w:rFonts w:ascii="Times New Roman" w:hAnsi="Times New Roman"/>
          <w:b/>
          <w:bCs/>
          <w:sz w:val="26"/>
          <w:szCs w:val="24"/>
        </w:rPr>
      </w:pPr>
      <w:r w:rsidRPr="00711F13">
        <w:rPr>
          <w:rFonts w:ascii="Times New Roman" w:hAnsi="Times New Roman"/>
          <w:b/>
          <w:bCs/>
          <w:sz w:val="26"/>
          <w:szCs w:val="24"/>
        </w:rPr>
        <w:t xml:space="preserve">PROGRAM STUDI </w:t>
      </w:r>
      <w:r w:rsidR="000349BE" w:rsidRPr="00711F13">
        <w:rPr>
          <w:rFonts w:ascii="Times New Roman" w:hAnsi="Times New Roman"/>
          <w:b/>
          <w:bCs/>
          <w:sz w:val="26"/>
          <w:szCs w:val="24"/>
        </w:rPr>
        <w:t>AHWAL AL-SYAKHSHIYAH</w:t>
      </w:r>
      <w:r w:rsidRPr="00711F13">
        <w:rPr>
          <w:rFonts w:ascii="Times New Roman" w:hAnsi="Times New Roman"/>
          <w:b/>
          <w:bCs/>
          <w:sz w:val="26"/>
          <w:szCs w:val="24"/>
        </w:rPr>
        <w:t xml:space="preserve"> </w:t>
      </w:r>
    </w:p>
    <w:p w:rsidR="001E28A3" w:rsidRPr="00711F13" w:rsidRDefault="001E28A3" w:rsidP="001E28A3">
      <w:pPr>
        <w:spacing w:after="0" w:line="240" w:lineRule="auto"/>
        <w:jc w:val="center"/>
        <w:rPr>
          <w:rFonts w:ascii="Times New Roman" w:hAnsi="Times New Roman"/>
          <w:b/>
          <w:bCs/>
          <w:sz w:val="26"/>
          <w:szCs w:val="24"/>
        </w:rPr>
      </w:pPr>
      <w:r w:rsidRPr="00711F13">
        <w:rPr>
          <w:rFonts w:ascii="Times New Roman" w:hAnsi="Times New Roman"/>
          <w:b/>
          <w:bCs/>
          <w:sz w:val="26"/>
          <w:szCs w:val="24"/>
        </w:rPr>
        <w:t xml:space="preserve">FAKULTAS ILMU AGAMA ISLAM </w:t>
      </w:r>
    </w:p>
    <w:p w:rsidR="001E28A3" w:rsidRPr="00711F13" w:rsidRDefault="001E28A3" w:rsidP="001E28A3">
      <w:pPr>
        <w:spacing w:after="0" w:line="240" w:lineRule="auto"/>
        <w:jc w:val="center"/>
        <w:rPr>
          <w:rFonts w:ascii="Times New Roman" w:hAnsi="Times New Roman"/>
          <w:b/>
          <w:bCs/>
          <w:sz w:val="26"/>
          <w:szCs w:val="24"/>
        </w:rPr>
      </w:pPr>
      <w:r w:rsidRPr="00711F13">
        <w:rPr>
          <w:rFonts w:ascii="Times New Roman" w:hAnsi="Times New Roman"/>
          <w:b/>
          <w:bCs/>
          <w:sz w:val="26"/>
          <w:szCs w:val="24"/>
        </w:rPr>
        <w:t>UNIVERSITAS ISLAM INDONESIA</w:t>
      </w:r>
    </w:p>
    <w:p w:rsidR="001E28A3" w:rsidRPr="00711F13" w:rsidRDefault="001E28A3" w:rsidP="001E28A3">
      <w:pPr>
        <w:spacing w:after="0" w:line="240" w:lineRule="auto"/>
        <w:jc w:val="center"/>
        <w:rPr>
          <w:rFonts w:ascii="Times New Roman" w:hAnsi="Times New Roman"/>
          <w:b/>
          <w:bCs/>
          <w:sz w:val="26"/>
          <w:szCs w:val="24"/>
        </w:rPr>
      </w:pPr>
      <w:r w:rsidRPr="00711F13">
        <w:rPr>
          <w:rFonts w:ascii="Times New Roman" w:hAnsi="Times New Roman"/>
          <w:b/>
          <w:bCs/>
          <w:sz w:val="26"/>
          <w:szCs w:val="24"/>
        </w:rPr>
        <w:t>YOGYAKARTA</w:t>
      </w:r>
    </w:p>
    <w:p w:rsidR="001E28A3" w:rsidRPr="00711F13" w:rsidRDefault="007A70DC" w:rsidP="001E28A3">
      <w:pPr>
        <w:spacing w:after="0" w:line="240" w:lineRule="auto"/>
        <w:jc w:val="center"/>
        <w:rPr>
          <w:rFonts w:ascii="Times New Roman" w:hAnsi="Times New Roman"/>
          <w:b/>
          <w:bCs/>
          <w:sz w:val="26"/>
          <w:szCs w:val="24"/>
        </w:rPr>
      </w:pPr>
      <w:r w:rsidRPr="00711F13">
        <w:rPr>
          <w:rFonts w:ascii="Times New Roman" w:hAnsi="Times New Roman"/>
          <w:b/>
          <w:bCs/>
          <w:sz w:val="26"/>
          <w:szCs w:val="24"/>
        </w:rPr>
        <w:t>2018</w:t>
      </w:r>
    </w:p>
    <w:p w:rsidR="003A50F8" w:rsidRPr="00711F13" w:rsidRDefault="00F82363" w:rsidP="00BE4F6C">
      <w:pPr>
        <w:pStyle w:val="Heading1"/>
      </w:pPr>
      <w:bookmarkStart w:id="0" w:name="_Toc503183664"/>
      <w:r w:rsidRPr="00711F13">
        <w:lastRenderedPageBreak/>
        <w:t>HALAMAN PENGESAHAN</w:t>
      </w:r>
      <w:bookmarkEnd w:id="0"/>
    </w:p>
    <w:p w:rsidR="001E28A3" w:rsidRPr="00711F13" w:rsidRDefault="001E28A3" w:rsidP="001E28A3">
      <w:pPr>
        <w:numPr>
          <w:ilvl w:val="0"/>
          <w:numId w:val="6"/>
        </w:numPr>
        <w:spacing w:after="0" w:line="240" w:lineRule="auto"/>
        <w:ind w:left="284" w:hanging="284"/>
        <w:jc w:val="both"/>
        <w:rPr>
          <w:rFonts w:ascii="Times New Roman" w:hAnsi="Times New Roman"/>
          <w:sz w:val="24"/>
        </w:rPr>
      </w:pPr>
      <w:r w:rsidRPr="00711F13">
        <w:rPr>
          <w:rFonts w:ascii="Times New Roman" w:hAnsi="Times New Roman"/>
          <w:sz w:val="24"/>
        </w:rPr>
        <w:t>Identitas Penelitian</w:t>
      </w:r>
    </w:p>
    <w:tbl>
      <w:tblPr>
        <w:tblW w:w="9131" w:type="dxa"/>
        <w:tblInd w:w="284" w:type="dxa"/>
        <w:tblLook w:val="04A0" w:firstRow="1" w:lastRow="0" w:firstColumn="1" w:lastColumn="0" w:noHBand="0" w:noVBand="1"/>
      </w:tblPr>
      <w:tblGrid>
        <w:gridCol w:w="3185"/>
        <w:gridCol w:w="5946"/>
      </w:tblGrid>
      <w:tr w:rsidR="00711F13" w:rsidRPr="00711F13" w:rsidTr="003408A1">
        <w:trPr>
          <w:trHeight w:val="809"/>
        </w:trPr>
        <w:tc>
          <w:tcPr>
            <w:tcW w:w="3185" w:type="dxa"/>
            <w:shd w:val="clear" w:color="auto" w:fill="auto"/>
          </w:tcPr>
          <w:p w:rsidR="001E28A3" w:rsidRPr="00711F13" w:rsidRDefault="001E28A3" w:rsidP="001E28A3">
            <w:pPr>
              <w:numPr>
                <w:ilvl w:val="1"/>
                <w:numId w:val="6"/>
              </w:numPr>
              <w:spacing w:after="0" w:line="240" w:lineRule="auto"/>
              <w:ind w:left="283" w:hanging="283"/>
              <w:jc w:val="both"/>
              <w:rPr>
                <w:rFonts w:ascii="Times New Roman" w:hAnsi="Times New Roman"/>
                <w:sz w:val="24"/>
              </w:rPr>
            </w:pPr>
            <w:r w:rsidRPr="00711F13">
              <w:rPr>
                <w:rFonts w:ascii="Times New Roman" w:hAnsi="Times New Roman"/>
                <w:sz w:val="24"/>
              </w:rPr>
              <w:t>Judul Penelitian</w:t>
            </w:r>
          </w:p>
        </w:tc>
        <w:tc>
          <w:tcPr>
            <w:tcW w:w="5946" w:type="dxa"/>
            <w:shd w:val="clear" w:color="auto" w:fill="auto"/>
          </w:tcPr>
          <w:p w:rsidR="001E28A3" w:rsidRPr="00711F13" w:rsidRDefault="001E28A3" w:rsidP="00866DC9">
            <w:pPr>
              <w:spacing w:after="0" w:line="240" w:lineRule="auto"/>
              <w:ind w:left="110" w:hanging="110"/>
              <w:rPr>
                <w:rFonts w:ascii="Times New Roman" w:hAnsi="Times New Roman"/>
                <w:sz w:val="24"/>
              </w:rPr>
            </w:pPr>
            <w:r w:rsidRPr="00711F13">
              <w:rPr>
                <w:rFonts w:ascii="Times New Roman" w:hAnsi="Times New Roman"/>
                <w:sz w:val="24"/>
              </w:rPr>
              <w:t>: Penentuan Arah Kiblat di Ruang Publik (Studi Arah Kiblat Tempat Ibadah di Bandara, Rumah Sakit dan Mall di Sleman Yogyakarta)</w:t>
            </w:r>
          </w:p>
        </w:tc>
      </w:tr>
      <w:tr w:rsidR="00711F13" w:rsidRPr="00711F13" w:rsidTr="003408A1">
        <w:trPr>
          <w:trHeight w:val="281"/>
        </w:trPr>
        <w:tc>
          <w:tcPr>
            <w:tcW w:w="3185" w:type="dxa"/>
            <w:shd w:val="clear" w:color="auto" w:fill="auto"/>
          </w:tcPr>
          <w:p w:rsidR="001E28A3" w:rsidRPr="00711F13" w:rsidRDefault="001E28A3" w:rsidP="001E28A3">
            <w:pPr>
              <w:numPr>
                <w:ilvl w:val="1"/>
                <w:numId w:val="6"/>
              </w:numPr>
              <w:spacing w:after="0" w:line="240" w:lineRule="auto"/>
              <w:ind w:left="283" w:hanging="283"/>
              <w:jc w:val="both"/>
              <w:rPr>
                <w:rFonts w:ascii="Times New Roman" w:hAnsi="Times New Roman"/>
                <w:sz w:val="24"/>
              </w:rPr>
            </w:pPr>
            <w:r w:rsidRPr="00711F13">
              <w:rPr>
                <w:rFonts w:ascii="Times New Roman" w:hAnsi="Times New Roman"/>
                <w:sz w:val="24"/>
              </w:rPr>
              <w:t>Bidang Ilmu</w:t>
            </w:r>
          </w:p>
        </w:tc>
        <w:tc>
          <w:tcPr>
            <w:tcW w:w="5946" w:type="dxa"/>
            <w:shd w:val="clear" w:color="auto" w:fill="auto"/>
          </w:tcPr>
          <w:p w:rsidR="001E28A3" w:rsidRPr="00711F13" w:rsidRDefault="001E28A3" w:rsidP="00866DC9">
            <w:pPr>
              <w:spacing w:after="0" w:line="240" w:lineRule="auto"/>
              <w:jc w:val="both"/>
              <w:rPr>
                <w:rFonts w:ascii="Times New Roman" w:hAnsi="Times New Roman"/>
                <w:sz w:val="24"/>
              </w:rPr>
            </w:pPr>
            <w:r w:rsidRPr="00711F13">
              <w:rPr>
                <w:rFonts w:ascii="Times New Roman" w:hAnsi="Times New Roman"/>
                <w:sz w:val="24"/>
              </w:rPr>
              <w:t>: Ilmu Falak</w:t>
            </w:r>
          </w:p>
        </w:tc>
      </w:tr>
      <w:tr w:rsidR="00711F13" w:rsidRPr="00711F13" w:rsidTr="003408A1">
        <w:trPr>
          <w:trHeight w:val="264"/>
        </w:trPr>
        <w:tc>
          <w:tcPr>
            <w:tcW w:w="3185" w:type="dxa"/>
            <w:shd w:val="clear" w:color="auto" w:fill="auto"/>
          </w:tcPr>
          <w:p w:rsidR="001E28A3" w:rsidRPr="00711F13" w:rsidRDefault="001E28A3" w:rsidP="001E28A3">
            <w:pPr>
              <w:numPr>
                <w:ilvl w:val="1"/>
                <w:numId w:val="6"/>
              </w:numPr>
              <w:spacing w:after="0" w:line="240" w:lineRule="auto"/>
              <w:ind w:left="283" w:hanging="283"/>
              <w:jc w:val="both"/>
              <w:rPr>
                <w:rFonts w:ascii="Times New Roman" w:hAnsi="Times New Roman"/>
                <w:sz w:val="24"/>
              </w:rPr>
            </w:pPr>
            <w:r w:rsidRPr="00711F13">
              <w:rPr>
                <w:rFonts w:ascii="Times New Roman" w:hAnsi="Times New Roman"/>
                <w:sz w:val="24"/>
              </w:rPr>
              <w:t>Kategori Penelitian</w:t>
            </w:r>
          </w:p>
        </w:tc>
        <w:tc>
          <w:tcPr>
            <w:tcW w:w="5946" w:type="dxa"/>
            <w:shd w:val="clear" w:color="auto" w:fill="auto"/>
          </w:tcPr>
          <w:p w:rsidR="001E28A3" w:rsidRPr="00711F13" w:rsidRDefault="001E28A3" w:rsidP="00866DC9">
            <w:pPr>
              <w:spacing w:after="0" w:line="240" w:lineRule="auto"/>
              <w:jc w:val="both"/>
              <w:rPr>
                <w:rFonts w:ascii="Times New Roman" w:hAnsi="Times New Roman"/>
                <w:sz w:val="24"/>
              </w:rPr>
            </w:pPr>
            <w:r w:rsidRPr="00711F13">
              <w:rPr>
                <w:rFonts w:ascii="Times New Roman" w:hAnsi="Times New Roman"/>
                <w:sz w:val="24"/>
              </w:rPr>
              <w:t>: Penelitian Dosen Pemula</w:t>
            </w:r>
          </w:p>
        </w:tc>
      </w:tr>
    </w:tbl>
    <w:p w:rsidR="001E28A3" w:rsidRPr="00711F13" w:rsidRDefault="001E28A3" w:rsidP="001E28A3">
      <w:pPr>
        <w:numPr>
          <w:ilvl w:val="0"/>
          <w:numId w:val="6"/>
        </w:numPr>
        <w:spacing w:after="0" w:line="240" w:lineRule="auto"/>
        <w:ind w:left="284" w:hanging="284"/>
        <w:jc w:val="both"/>
        <w:rPr>
          <w:rFonts w:ascii="Times New Roman" w:hAnsi="Times New Roman"/>
          <w:sz w:val="24"/>
        </w:rPr>
      </w:pPr>
      <w:r w:rsidRPr="00711F13">
        <w:rPr>
          <w:rFonts w:ascii="Times New Roman" w:hAnsi="Times New Roman"/>
          <w:sz w:val="24"/>
        </w:rPr>
        <w:t>Ketua Peneliti</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Nama Lengkap dan Gelar</w:t>
      </w:r>
      <w:r w:rsidRPr="00711F13">
        <w:rPr>
          <w:rFonts w:ascii="Times New Roman" w:hAnsi="Times New Roman"/>
          <w:sz w:val="24"/>
        </w:rPr>
        <w:tab/>
        <w:t>: Anisah Budiwati, S.H.I, M.S.I</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Jenis Kelamin</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Perempuan</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Golongan Pangkat</w:t>
      </w:r>
      <w:r w:rsidRPr="00711F13">
        <w:rPr>
          <w:rFonts w:ascii="Times New Roman" w:hAnsi="Times New Roman"/>
          <w:sz w:val="24"/>
        </w:rPr>
        <w:tab/>
      </w:r>
      <w:r w:rsidRPr="00711F13">
        <w:rPr>
          <w:rFonts w:ascii="Times New Roman" w:hAnsi="Times New Roman"/>
          <w:sz w:val="24"/>
        </w:rPr>
        <w:tab/>
        <w:t>: Penata Muda Tingkat I/ IIIb</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NIK</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144210101</w:t>
      </w:r>
      <w:r w:rsidRPr="00711F13">
        <w:rPr>
          <w:rFonts w:ascii="Times New Roman" w:hAnsi="Times New Roman"/>
          <w:sz w:val="24"/>
        </w:rPr>
        <w:tab/>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Jabatan Fungsional</w:t>
      </w:r>
      <w:r w:rsidRPr="00711F13">
        <w:rPr>
          <w:rFonts w:ascii="Times New Roman" w:hAnsi="Times New Roman"/>
          <w:sz w:val="24"/>
        </w:rPr>
        <w:tab/>
      </w:r>
      <w:r w:rsidRPr="00711F13">
        <w:rPr>
          <w:rFonts w:ascii="Times New Roman" w:hAnsi="Times New Roman"/>
          <w:sz w:val="24"/>
        </w:rPr>
        <w:tab/>
        <w:t>: Asisten Ahli</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Jabatan Struktural</w:t>
      </w:r>
      <w:r w:rsidRPr="00711F13">
        <w:rPr>
          <w:rFonts w:ascii="Times New Roman" w:hAnsi="Times New Roman"/>
          <w:sz w:val="24"/>
        </w:rPr>
        <w:tab/>
      </w:r>
      <w:r w:rsidRPr="00711F13">
        <w:rPr>
          <w:rFonts w:ascii="Times New Roman" w:hAnsi="Times New Roman"/>
          <w:sz w:val="24"/>
        </w:rPr>
        <w:tab/>
        <w:t>: -</w:t>
      </w:r>
    </w:p>
    <w:p w:rsidR="001E28A3" w:rsidRPr="00711F13" w:rsidRDefault="001E28A3" w:rsidP="000349BE">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Fakultas/ Jurusan</w:t>
      </w:r>
      <w:r w:rsidRPr="00711F13">
        <w:rPr>
          <w:rFonts w:ascii="Times New Roman" w:hAnsi="Times New Roman"/>
          <w:sz w:val="24"/>
        </w:rPr>
        <w:tab/>
      </w:r>
      <w:r w:rsidRPr="00711F13">
        <w:rPr>
          <w:rFonts w:ascii="Times New Roman" w:hAnsi="Times New Roman"/>
          <w:sz w:val="24"/>
        </w:rPr>
        <w:tab/>
        <w:t xml:space="preserve">: Ilmu Agama Islam/ </w:t>
      </w:r>
      <w:r w:rsidR="000349BE" w:rsidRPr="00711F13">
        <w:rPr>
          <w:rFonts w:ascii="Times New Roman" w:hAnsi="Times New Roman"/>
          <w:sz w:val="24"/>
        </w:rPr>
        <w:t>Ahwal Al-Syakhshiyah</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Pusat Penelitian</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Sleman Yogyakarta</w:t>
      </w:r>
    </w:p>
    <w:p w:rsidR="001E28A3" w:rsidRPr="00711F13" w:rsidRDefault="001E28A3" w:rsidP="001E28A3">
      <w:pPr>
        <w:numPr>
          <w:ilvl w:val="0"/>
          <w:numId w:val="6"/>
        </w:numPr>
        <w:spacing w:after="0" w:line="240" w:lineRule="auto"/>
        <w:ind w:left="284" w:hanging="284"/>
        <w:jc w:val="both"/>
        <w:rPr>
          <w:rFonts w:ascii="Times New Roman" w:hAnsi="Times New Roman"/>
          <w:sz w:val="24"/>
        </w:rPr>
      </w:pPr>
      <w:r w:rsidRPr="00711F13">
        <w:rPr>
          <w:rFonts w:ascii="Times New Roman" w:hAnsi="Times New Roman"/>
          <w:sz w:val="24"/>
        </w:rPr>
        <w:t>Alamat Ketua Peneliti</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Alamat Kantor</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Jl. Kaliurang Km. 14,5 Sleman Yogyakarta</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Telp/Fax</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xml:space="preserve">: </w:t>
      </w:r>
      <w:r w:rsidRPr="00711F13">
        <w:rPr>
          <w:rFonts w:ascii="Times New Roman" w:hAnsi="Times New Roman"/>
          <w:sz w:val="24"/>
          <w:lang w:val="fi-FI"/>
        </w:rPr>
        <w:t>0274-898462/0274-898463</w:t>
      </w:r>
    </w:p>
    <w:p w:rsidR="001E28A3" w:rsidRPr="00711F13" w:rsidRDefault="00711F13" w:rsidP="00711F13">
      <w:pPr>
        <w:numPr>
          <w:ilvl w:val="1"/>
          <w:numId w:val="6"/>
        </w:numPr>
        <w:spacing w:after="0" w:line="240" w:lineRule="auto"/>
        <w:ind w:left="567" w:hanging="283"/>
        <w:rPr>
          <w:rFonts w:ascii="Times New Roman" w:hAnsi="Times New Roman"/>
          <w:sz w:val="24"/>
        </w:rPr>
      </w:pPr>
      <w:r w:rsidRPr="00711F13">
        <w:rPr>
          <w:rFonts w:ascii="Times New Roman" w:hAnsi="Times New Roman"/>
          <w:sz w:val="24"/>
        </w:rPr>
        <w:t>E-mail</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xml:space="preserve">: </w:t>
      </w:r>
      <w:hyperlink r:id="rId9" w:history="1">
        <w:r w:rsidR="000349BE" w:rsidRPr="00711F13">
          <w:rPr>
            <w:rStyle w:val="Hyperlink"/>
            <w:rFonts w:ascii="Times New Roman" w:hAnsi="Times New Roman"/>
            <w:color w:val="auto"/>
            <w:sz w:val="24"/>
          </w:rPr>
          <w:t>anisah.budiwati@uii.ac.id</w:t>
        </w:r>
      </w:hyperlink>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Alamat Rumah</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Jl. Kaliurang Km. 14,5 Sleman Yogyakarta</w:t>
      </w:r>
    </w:p>
    <w:p w:rsidR="001E28A3" w:rsidRPr="00711F13" w:rsidRDefault="001E28A3" w:rsidP="001E28A3">
      <w:pPr>
        <w:numPr>
          <w:ilvl w:val="1"/>
          <w:numId w:val="6"/>
        </w:numPr>
        <w:spacing w:after="0" w:line="240" w:lineRule="auto"/>
        <w:ind w:left="567" w:hanging="283"/>
        <w:jc w:val="both"/>
        <w:rPr>
          <w:rFonts w:ascii="Times New Roman" w:hAnsi="Times New Roman"/>
          <w:sz w:val="24"/>
        </w:rPr>
      </w:pPr>
      <w:r w:rsidRPr="00711F13">
        <w:rPr>
          <w:rFonts w:ascii="Times New Roman" w:hAnsi="Times New Roman"/>
          <w:sz w:val="24"/>
        </w:rPr>
        <w:t>Telp/ HP</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08972227372</w:t>
      </w:r>
    </w:p>
    <w:p w:rsidR="001E28A3" w:rsidRPr="00711F13" w:rsidRDefault="001E28A3" w:rsidP="001E28A3">
      <w:pPr>
        <w:numPr>
          <w:ilvl w:val="0"/>
          <w:numId w:val="6"/>
        </w:numPr>
        <w:spacing w:after="0" w:line="240" w:lineRule="auto"/>
        <w:ind w:left="284" w:hanging="284"/>
        <w:jc w:val="both"/>
        <w:rPr>
          <w:rFonts w:ascii="Times New Roman" w:hAnsi="Times New Roman"/>
          <w:sz w:val="24"/>
        </w:rPr>
      </w:pPr>
      <w:r w:rsidRPr="00711F13">
        <w:rPr>
          <w:rFonts w:ascii="Times New Roman" w:hAnsi="Times New Roman"/>
          <w:sz w:val="24"/>
        </w:rPr>
        <w:t>Jumlah Anggota Peneliti</w:t>
      </w:r>
      <w:r w:rsidRPr="00711F13">
        <w:rPr>
          <w:rFonts w:ascii="Times New Roman" w:hAnsi="Times New Roman"/>
          <w:sz w:val="24"/>
        </w:rPr>
        <w:tab/>
      </w:r>
      <w:r w:rsidRPr="00711F13">
        <w:rPr>
          <w:rFonts w:ascii="Times New Roman" w:hAnsi="Times New Roman"/>
          <w:sz w:val="24"/>
        </w:rPr>
        <w:tab/>
      </w:r>
    </w:p>
    <w:p w:rsidR="001E28A3" w:rsidRPr="00711F13" w:rsidRDefault="001E28A3" w:rsidP="001E28A3">
      <w:pPr>
        <w:numPr>
          <w:ilvl w:val="1"/>
          <w:numId w:val="6"/>
        </w:numPr>
        <w:tabs>
          <w:tab w:val="left" w:pos="284"/>
        </w:tabs>
        <w:spacing w:after="0" w:line="240" w:lineRule="auto"/>
        <w:ind w:left="567" w:hanging="283"/>
        <w:jc w:val="both"/>
        <w:rPr>
          <w:rFonts w:ascii="Times New Roman" w:hAnsi="Times New Roman"/>
          <w:sz w:val="24"/>
        </w:rPr>
      </w:pPr>
      <w:r w:rsidRPr="00711F13">
        <w:rPr>
          <w:rFonts w:ascii="Times New Roman" w:hAnsi="Times New Roman"/>
          <w:sz w:val="24"/>
        </w:rPr>
        <w:t>Anggota Peneliti I</w:t>
      </w:r>
      <w:r w:rsidRPr="00711F13">
        <w:rPr>
          <w:rFonts w:ascii="Times New Roman" w:hAnsi="Times New Roman"/>
          <w:sz w:val="24"/>
        </w:rPr>
        <w:tab/>
      </w:r>
      <w:r w:rsidRPr="00711F13">
        <w:rPr>
          <w:rFonts w:ascii="Times New Roman" w:hAnsi="Times New Roman"/>
          <w:sz w:val="24"/>
        </w:rPr>
        <w:tab/>
        <w:t>: Saiful Aziz</w:t>
      </w:r>
    </w:p>
    <w:p w:rsidR="001E28A3" w:rsidRPr="00711F13" w:rsidRDefault="001E28A3" w:rsidP="000349BE">
      <w:pPr>
        <w:numPr>
          <w:ilvl w:val="0"/>
          <w:numId w:val="6"/>
        </w:numPr>
        <w:spacing w:after="0" w:line="240" w:lineRule="auto"/>
        <w:ind w:left="284" w:hanging="284"/>
        <w:jc w:val="both"/>
        <w:rPr>
          <w:rFonts w:ascii="Times New Roman" w:hAnsi="Times New Roman"/>
          <w:sz w:val="24"/>
        </w:rPr>
      </w:pPr>
      <w:r w:rsidRPr="00711F13">
        <w:rPr>
          <w:rFonts w:ascii="Times New Roman" w:hAnsi="Times New Roman"/>
          <w:sz w:val="24"/>
        </w:rPr>
        <w:t>Lokasi Penelitian</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Yogyakarta</w:t>
      </w:r>
    </w:p>
    <w:p w:rsidR="001E28A3" w:rsidRPr="00711F13" w:rsidRDefault="001E28A3" w:rsidP="001E28A3">
      <w:pPr>
        <w:numPr>
          <w:ilvl w:val="0"/>
          <w:numId w:val="6"/>
        </w:numPr>
        <w:spacing w:after="0" w:line="240" w:lineRule="auto"/>
        <w:ind w:left="284" w:hanging="284"/>
        <w:jc w:val="both"/>
        <w:rPr>
          <w:rFonts w:ascii="Times New Roman" w:hAnsi="Times New Roman"/>
          <w:sz w:val="24"/>
        </w:rPr>
      </w:pPr>
      <w:r w:rsidRPr="00711F13">
        <w:rPr>
          <w:rFonts w:ascii="Times New Roman" w:hAnsi="Times New Roman"/>
          <w:sz w:val="24"/>
        </w:rPr>
        <w:t>Lama Penelitian</w:t>
      </w:r>
      <w:r w:rsidRPr="00711F13">
        <w:rPr>
          <w:rFonts w:ascii="Times New Roman" w:hAnsi="Times New Roman"/>
          <w:sz w:val="24"/>
        </w:rPr>
        <w:tab/>
      </w:r>
      <w:r w:rsidRPr="00711F13">
        <w:rPr>
          <w:rFonts w:ascii="Times New Roman" w:hAnsi="Times New Roman"/>
          <w:sz w:val="24"/>
        </w:rPr>
        <w:tab/>
      </w:r>
      <w:r w:rsidRPr="00711F13">
        <w:rPr>
          <w:rFonts w:ascii="Times New Roman" w:hAnsi="Times New Roman"/>
          <w:sz w:val="24"/>
        </w:rPr>
        <w:tab/>
        <w:t>: 8 bulan</w:t>
      </w:r>
    </w:p>
    <w:p w:rsidR="001E28A3" w:rsidRPr="00711F13" w:rsidRDefault="001E28A3" w:rsidP="001E28A3">
      <w:pPr>
        <w:numPr>
          <w:ilvl w:val="0"/>
          <w:numId w:val="6"/>
        </w:numPr>
        <w:spacing w:after="0" w:line="240" w:lineRule="auto"/>
        <w:ind w:left="284" w:hanging="284"/>
        <w:jc w:val="both"/>
        <w:rPr>
          <w:rFonts w:ascii="Times New Roman" w:hAnsi="Times New Roman"/>
          <w:sz w:val="24"/>
        </w:rPr>
      </w:pPr>
      <w:r w:rsidRPr="00711F13">
        <w:rPr>
          <w:rFonts w:ascii="Times New Roman" w:hAnsi="Times New Roman"/>
          <w:sz w:val="24"/>
        </w:rPr>
        <w:t>Biaya yang diperlukan</w:t>
      </w:r>
      <w:r w:rsidRPr="00711F13">
        <w:rPr>
          <w:rFonts w:ascii="Times New Roman" w:hAnsi="Times New Roman"/>
          <w:sz w:val="24"/>
        </w:rPr>
        <w:tab/>
      </w:r>
      <w:r w:rsidRPr="00711F13">
        <w:rPr>
          <w:rFonts w:ascii="Times New Roman" w:hAnsi="Times New Roman"/>
          <w:sz w:val="24"/>
        </w:rPr>
        <w:tab/>
        <w:t>: Rp. 9.000.000,-</w:t>
      </w:r>
    </w:p>
    <w:p w:rsidR="001E28A3" w:rsidRPr="00711F13" w:rsidRDefault="001E28A3" w:rsidP="007A70DC">
      <w:pPr>
        <w:spacing w:after="0" w:line="240" w:lineRule="auto"/>
        <w:ind w:left="5040"/>
        <w:jc w:val="both"/>
        <w:rPr>
          <w:rFonts w:ascii="Times New Roman" w:hAnsi="Times New Roman"/>
          <w:sz w:val="24"/>
        </w:rPr>
      </w:pPr>
      <w:r w:rsidRPr="00711F13">
        <w:rPr>
          <w:rFonts w:ascii="Times New Roman" w:hAnsi="Times New Roman"/>
          <w:sz w:val="24"/>
        </w:rPr>
        <w:t>Yogyakarta</w:t>
      </w:r>
      <w:r w:rsidR="007A70DC" w:rsidRPr="00711F13">
        <w:rPr>
          <w:rFonts w:ascii="Times New Roman" w:hAnsi="Times New Roman"/>
          <w:sz w:val="24"/>
        </w:rPr>
        <w:t>, 8 Januari 2018</w:t>
      </w:r>
    </w:p>
    <w:tbl>
      <w:tblPr>
        <w:tblW w:w="0" w:type="auto"/>
        <w:tblInd w:w="250" w:type="dxa"/>
        <w:tblLook w:val="04A0" w:firstRow="1" w:lastRow="0" w:firstColumn="1" w:lastColumn="0" w:noHBand="0" w:noVBand="1"/>
      </w:tblPr>
      <w:tblGrid>
        <w:gridCol w:w="3837"/>
        <w:gridCol w:w="3851"/>
      </w:tblGrid>
      <w:tr w:rsidR="001E28A3" w:rsidRPr="00711F13" w:rsidTr="00866DC9">
        <w:tc>
          <w:tcPr>
            <w:tcW w:w="3941" w:type="dxa"/>
            <w:shd w:val="clear" w:color="auto" w:fill="auto"/>
          </w:tcPr>
          <w:p w:rsidR="001E28A3" w:rsidRPr="00711F13" w:rsidRDefault="001E28A3" w:rsidP="00866DC9">
            <w:pPr>
              <w:spacing w:after="0" w:line="240" w:lineRule="auto"/>
              <w:jc w:val="center"/>
              <w:rPr>
                <w:rFonts w:ascii="Times New Roman" w:hAnsi="Times New Roman"/>
                <w:sz w:val="24"/>
              </w:rPr>
            </w:pPr>
            <w:r w:rsidRPr="00711F13">
              <w:rPr>
                <w:rFonts w:ascii="Times New Roman" w:hAnsi="Times New Roman"/>
                <w:sz w:val="24"/>
              </w:rPr>
              <w:t>Mengetahui:</w:t>
            </w:r>
          </w:p>
          <w:p w:rsidR="001E28A3" w:rsidRPr="00711F13" w:rsidRDefault="001E28A3" w:rsidP="00866DC9">
            <w:pPr>
              <w:spacing w:after="0" w:line="240" w:lineRule="auto"/>
              <w:jc w:val="center"/>
              <w:rPr>
                <w:rFonts w:ascii="Times New Roman" w:hAnsi="Times New Roman"/>
                <w:sz w:val="24"/>
              </w:rPr>
            </w:pPr>
            <w:r w:rsidRPr="00711F13">
              <w:rPr>
                <w:rFonts w:ascii="Times New Roman" w:hAnsi="Times New Roman"/>
                <w:sz w:val="24"/>
              </w:rPr>
              <w:t>Kepala PPSH/PPST</w:t>
            </w:r>
          </w:p>
          <w:p w:rsidR="001E28A3" w:rsidRPr="00711F13" w:rsidRDefault="001E28A3" w:rsidP="00866DC9">
            <w:pPr>
              <w:spacing w:after="0" w:line="240" w:lineRule="auto"/>
              <w:jc w:val="center"/>
              <w:rPr>
                <w:rFonts w:ascii="Times New Roman" w:hAnsi="Times New Roman"/>
                <w:sz w:val="24"/>
              </w:rPr>
            </w:pPr>
          </w:p>
          <w:p w:rsidR="00711F13" w:rsidRPr="00711F13" w:rsidRDefault="00711F13" w:rsidP="00866DC9">
            <w:pPr>
              <w:spacing w:after="0" w:line="240" w:lineRule="auto"/>
              <w:jc w:val="center"/>
              <w:rPr>
                <w:rFonts w:ascii="Times New Roman" w:hAnsi="Times New Roman"/>
                <w:sz w:val="24"/>
              </w:rPr>
            </w:pPr>
          </w:p>
          <w:p w:rsidR="001E28A3" w:rsidRPr="00711F13" w:rsidRDefault="001E28A3" w:rsidP="00866DC9">
            <w:pPr>
              <w:spacing w:after="0" w:line="240" w:lineRule="auto"/>
              <w:jc w:val="center"/>
              <w:rPr>
                <w:rFonts w:ascii="Times New Roman" w:hAnsi="Times New Roman"/>
                <w:sz w:val="24"/>
              </w:rPr>
            </w:pPr>
          </w:p>
          <w:p w:rsidR="001E28A3" w:rsidRPr="00711F13" w:rsidRDefault="001E28A3" w:rsidP="00866DC9">
            <w:pPr>
              <w:spacing w:after="0" w:line="240" w:lineRule="auto"/>
              <w:jc w:val="center"/>
              <w:rPr>
                <w:rFonts w:ascii="Times New Roman" w:hAnsi="Times New Roman"/>
                <w:sz w:val="24"/>
                <w:u w:val="single"/>
              </w:rPr>
            </w:pPr>
            <w:r w:rsidRPr="00711F13">
              <w:rPr>
                <w:rFonts w:ascii="Times New Roman" w:hAnsi="Times New Roman"/>
                <w:sz w:val="24"/>
                <w:u w:val="single"/>
              </w:rPr>
              <w:t>Dr. Sahabudin Sidiq, SE, MA</w:t>
            </w:r>
          </w:p>
          <w:p w:rsidR="001E28A3" w:rsidRPr="00711F13" w:rsidRDefault="001E28A3" w:rsidP="00866DC9">
            <w:pPr>
              <w:spacing w:after="0" w:line="240" w:lineRule="auto"/>
              <w:jc w:val="center"/>
              <w:rPr>
                <w:rFonts w:ascii="Times New Roman" w:hAnsi="Times New Roman"/>
                <w:sz w:val="24"/>
              </w:rPr>
            </w:pPr>
            <w:r w:rsidRPr="00711F13">
              <w:rPr>
                <w:rFonts w:ascii="Times New Roman" w:hAnsi="Times New Roman"/>
                <w:sz w:val="24"/>
              </w:rPr>
              <w:t>NIK. 933130102</w:t>
            </w:r>
          </w:p>
        </w:tc>
        <w:tc>
          <w:tcPr>
            <w:tcW w:w="3962" w:type="dxa"/>
            <w:shd w:val="clear" w:color="auto" w:fill="auto"/>
          </w:tcPr>
          <w:p w:rsidR="001E28A3" w:rsidRPr="00711F13" w:rsidRDefault="001E28A3" w:rsidP="00866DC9">
            <w:pPr>
              <w:spacing w:after="0" w:line="240" w:lineRule="auto"/>
              <w:jc w:val="both"/>
              <w:rPr>
                <w:rFonts w:ascii="Times New Roman" w:hAnsi="Times New Roman"/>
                <w:sz w:val="24"/>
              </w:rPr>
            </w:pPr>
          </w:p>
          <w:p w:rsidR="001E28A3" w:rsidRPr="00711F13" w:rsidRDefault="001E28A3" w:rsidP="00866DC9">
            <w:pPr>
              <w:spacing w:after="0" w:line="240" w:lineRule="auto"/>
              <w:jc w:val="center"/>
              <w:rPr>
                <w:rFonts w:ascii="Times New Roman" w:hAnsi="Times New Roman"/>
                <w:sz w:val="24"/>
              </w:rPr>
            </w:pPr>
            <w:r w:rsidRPr="00711F13">
              <w:rPr>
                <w:rFonts w:ascii="Times New Roman" w:hAnsi="Times New Roman"/>
                <w:sz w:val="24"/>
              </w:rPr>
              <w:t>Ketua Peneliti,</w:t>
            </w:r>
          </w:p>
          <w:p w:rsidR="001E28A3" w:rsidRPr="00711F13" w:rsidRDefault="001E28A3" w:rsidP="00866DC9">
            <w:pPr>
              <w:spacing w:after="0" w:line="240" w:lineRule="auto"/>
              <w:jc w:val="center"/>
              <w:rPr>
                <w:rFonts w:ascii="Times New Roman" w:hAnsi="Times New Roman"/>
                <w:sz w:val="24"/>
              </w:rPr>
            </w:pPr>
          </w:p>
          <w:p w:rsidR="001E28A3" w:rsidRPr="00711F13" w:rsidRDefault="001E28A3" w:rsidP="00866DC9">
            <w:pPr>
              <w:spacing w:after="0" w:line="240" w:lineRule="auto"/>
              <w:jc w:val="center"/>
              <w:rPr>
                <w:rFonts w:ascii="Times New Roman" w:hAnsi="Times New Roman"/>
                <w:sz w:val="24"/>
              </w:rPr>
            </w:pPr>
          </w:p>
          <w:p w:rsidR="00711F13" w:rsidRPr="00711F13" w:rsidRDefault="00711F13" w:rsidP="00866DC9">
            <w:pPr>
              <w:spacing w:after="0" w:line="240" w:lineRule="auto"/>
              <w:jc w:val="center"/>
              <w:rPr>
                <w:rFonts w:ascii="Times New Roman" w:hAnsi="Times New Roman"/>
                <w:sz w:val="24"/>
              </w:rPr>
            </w:pPr>
          </w:p>
          <w:p w:rsidR="001E28A3" w:rsidRPr="00711F13" w:rsidRDefault="001E28A3" w:rsidP="00866DC9">
            <w:pPr>
              <w:spacing w:after="0" w:line="240" w:lineRule="auto"/>
              <w:jc w:val="center"/>
              <w:rPr>
                <w:rFonts w:ascii="Times New Roman" w:hAnsi="Times New Roman"/>
                <w:sz w:val="24"/>
                <w:u w:val="single"/>
              </w:rPr>
            </w:pPr>
            <w:r w:rsidRPr="00711F13">
              <w:rPr>
                <w:rFonts w:ascii="Times New Roman" w:hAnsi="Times New Roman"/>
                <w:sz w:val="24"/>
                <w:u w:val="single"/>
              </w:rPr>
              <w:t>Anisah Budiwati, S.H.I, M.S.I</w:t>
            </w:r>
          </w:p>
          <w:p w:rsidR="001E28A3" w:rsidRPr="00711F13" w:rsidRDefault="001E28A3" w:rsidP="00866DC9">
            <w:pPr>
              <w:spacing w:after="0" w:line="240" w:lineRule="auto"/>
              <w:jc w:val="center"/>
              <w:rPr>
                <w:rFonts w:ascii="Times New Roman" w:hAnsi="Times New Roman"/>
                <w:sz w:val="24"/>
              </w:rPr>
            </w:pPr>
            <w:r w:rsidRPr="00711F13">
              <w:rPr>
                <w:rFonts w:ascii="Times New Roman" w:hAnsi="Times New Roman"/>
                <w:sz w:val="24"/>
              </w:rPr>
              <w:t>NIK. 144210101</w:t>
            </w:r>
          </w:p>
        </w:tc>
      </w:tr>
      <w:tr w:rsidR="001E28A3" w:rsidRPr="00711F13" w:rsidTr="00866DC9">
        <w:tc>
          <w:tcPr>
            <w:tcW w:w="7903" w:type="dxa"/>
            <w:gridSpan w:val="2"/>
            <w:shd w:val="clear" w:color="auto" w:fill="auto"/>
          </w:tcPr>
          <w:p w:rsidR="001E28A3" w:rsidRPr="00711F13" w:rsidRDefault="001E28A3" w:rsidP="00866DC9">
            <w:pPr>
              <w:spacing w:after="0" w:line="240" w:lineRule="auto"/>
              <w:jc w:val="center"/>
              <w:rPr>
                <w:rFonts w:ascii="Times New Roman" w:hAnsi="Times New Roman"/>
                <w:sz w:val="24"/>
              </w:rPr>
            </w:pPr>
          </w:p>
          <w:p w:rsidR="001E28A3" w:rsidRPr="00711F13" w:rsidRDefault="001E28A3" w:rsidP="00866DC9">
            <w:pPr>
              <w:spacing w:after="0" w:line="240" w:lineRule="auto"/>
              <w:jc w:val="center"/>
              <w:rPr>
                <w:rFonts w:ascii="Times New Roman" w:hAnsi="Times New Roman"/>
                <w:sz w:val="24"/>
              </w:rPr>
            </w:pPr>
            <w:r w:rsidRPr="00711F13">
              <w:rPr>
                <w:rFonts w:ascii="Times New Roman" w:hAnsi="Times New Roman"/>
                <w:sz w:val="24"/>
              </w:rPr>
              <w:t>Menyetujui,</w:t>
            </w:r>
          </w:p>
          <w:p w:rsidR="001E28A3" w:rsidRPr="00711F13" w:rsidRDefault="001E28A3" w:rsidP="00866DC9">
            <w:pPr>
              <w:spacing w:after="0" w:line="240" w:lineRule="auto"/>
              <w:jc w:val="center"/>
              <w:rPr>
                <w:rFonts w:ascii="Times New Roman" w:hAnsi="Times New Roman"/>
                <w:sz w:val="24"/>
              </w:rPr>
            </w:pPr>
            <w:r w:rsidRPr="00711F13">
              <w:rPr>
                <w:rFonts w:ascii="Times New Roman" w:hAnsi="Times New Roman"/>
                <w:sz w:val="24"/>
              </w:rPr>
              <w:t>Direktur DPPM UII,</w:t>
            </w:r>
          </w:p>
          <w:p w:rsidR="00711F13" w:rsidRPr="00711F13" w:rsidRDefault="00711F13" w:rsidP="00866DC9">
            <w:pPr>
              <w:spacing w:after="0" w:line="240" w:lineRule="auto"/>
              <w:jc w:val="center"/>
              <w:rPr>
                <w:rFonts w:ascii="Times New Roman" w:hAnsi="Times New Roman"/>
                <w:sz w:val="24"/>
              </w:rPr>
            </w:pPr>
          </w:p>
          <w:p w:rsidR="00711F13" w:rsidRDefault="00711F13" w:rsidP="00866DC9">
            <w:pPr>
              <w:spacing w:after="0" w:line="240" w:lineRule="auto"/>
              <w:jc w:val="center"/>
              <w:rPr>
                <w:rFonts w:ascii="Times New Roman" w:hAnsi="Times New Roman"/>
                <w:sz w:val="24"/>
              </w:rPr>
            </w:pPr>
          </w:p>
          <w:p w:rsidR="00AE7EF0" w:rsidRPr="00711F13" w:rsidRDefault="00AE7EF0" w:rsidP="00866DC9">
            <w:pPr>
              <w:spacing w:after="0" w:line="240" w:lineRule="auto"/>
              <w:jc w:val="center"/>
              <w:rPr>
                <w:rFonts w:ascii="Times New Roman" w:hAnsi="Times New Roman"/>
                <w:sz w:val="24"/>
              </w:rPr>
            </w:pPr>
          </w:p>
          <w:p w:rsidR="001E28A3" w:rsidRPr="00711F13" w:rsidRDefault="003408A1" w:rsidP="003408A1">
            <w:pPr>
              <w:spacing w:after="0" w:line="240" w:lineRule="auto"/>
              <w:jc w:val="center"/>
              <w:rPr>
                <w:rFonts w:ascii="Times New Roman" w:hAnsi="Times New Roman"/>
                <w:sz w:val="24"/>
                <w:u w:val="single"/>
              </w:rPr>
            </w:pPr>
            <w:r>
              <w:rPr>
                <w:rFonts w:ascii="Times New Roman" w:hAnsi="Times New Roman"/>
                <w:sz w:val="24"/>
                <w:u w:val="single"/>
              </w:rPr>
              <w:t>Dr. Yulianto P. Prihatmaji, IPM, IAI</w:t>
            </w:r>
          </w:p>
          <w:p w:rsidR="001E28A3" w:rsidRPr="00711F13" w:rsidRDefault="00F66957" w:rsidP="00866DC9">
            <w:pPr>
              <w:spacing w:after="0" w:line="240" w:lineRule="auto"/>
              <w:jc w:val="center"/>
              <w:rPr>
                <w:rFonts w:ascii="Times New Roman" w:hAnsi="Times New Roman"/>
                <w:sz w:val="24"/>
              </w:rPr>
            </w:pPr>
            <w:r>
              <w:rPr>
                <w:rFonts w:ascii="Times New Roman" w:hAnsi="Times New Roman"/>
                <w:sz w:val="24"/>
              </w:rPr>
              <w:t>NIK. 995120101</w:t>
            </w:r>
          </w:p>
        </w:tc>
      </w:tr>
    </w:tbl>
    <w:p w:rsidR="00F82363" w:rsidRPr="00711F13" w:rsidRDefault="00F82363" w:rsidP="00BE4F6C">
      <w:pPr>
        <w:pStyle w:val="Heading1"/>
      </w:pPr>
      <w:bookmarkStart w:id="1" w:name="_Toc503183665"/>
      <w:r w:rsidRPr="00711F13">
        <w:t>KATA PENGANTAR</w:t>
      </w:r>
      <w:bookmarkEnd w:id="1"/>
    </w:p>
    <w:p w:rsidR="007A70DC" w:rsidRPr="00711F13" w:rsidRDefault="007A70DC" w:rsidP="007A70DC">
      <w:pPr>
        <w:spacing w:after="0" w:line="360" w:lineRule="auto"/>
        <w:ind w:firstLine="634"/>
        <w:jc w:val="both"/>
        <w:rPr>
          <w:rFonts w:asciiTheme="majorBidi" w:hAnsiTheme="majorBidi" w:cstheme="majorBidi"/>
          <w:sz w:val="24"/>
          <w:szCs w:val="24"/>
        </w:rPr>
      </w:pPr>
      <w:r w:rsidRPr="00711F13">
        <w:rPr>
          <w:rFonts w:asciiTheme="majorBidi" w:hAnsiTheme="majorBidi" w:cstheme="majorBidi"/>
          <w:sz w:val="24"/>
          <w:szCs w:val="24"/>
          <w:lang w:val="id-ID"/>
        </w:rPr>
        <w:t xml:space="preserve">Puji Syukur Alhamdulillah senantiasa kami panjatkan kehadirat Tuhan Yang Maha Kuasa atas Rahmat dan Hidayah-Nya yang telah dilimpahkan kepada kami sehingga laporan penelitian dengan judul </w:t>
      </w:r>
      <w:r w:rsidRPr="00711F13">
        <w:rPr>
          <w:rFonts w:ascii="Times New Roman" w:hAnsi="Times New Roman"/>
          <w:i/>
          <w:iCs/>
          <w:sz w:val="24"/>
          <w:lang w:val="id-ID"/>
        </w:rPr>
        <w:t>Penentuan Arah Kiblat di Ruang Publik (Studi Arah Kiblat Tempat Ibadah di Bandara, Rumah Sakit dan Mall di Sleman Yogyakarta)</w:t>
      </w:r>
      <w:r w:rsidRPr="00711F13">
        <w:rPr>
          <w:rFonts w:asciiTheme="majorBidi" w:hAnsiTheme="majorBidi" w:cstheme="majorBidi"/>
          <w:sz w:val="24"/>
          <w:szCs w:val="24"/>
          <w:lang w:val="id-ID"/>
        </w:rPr>
        <w:t xml:space="preserve"> telah terselesaikan dengan baik. </w:t>
      </w:r>
      <w:r w:rsidRPr="00711F13">
        <w:rPr>
          <w:rFonts w:asciiTheme="majorBidi" w:hAnsiTheme="majorBidi" w:cstheme="majorBidi"/>
          <w:sz w:val="24"/>
          <w:szCs w:val="24"/>
        </w:rPr>
        <w:t>Kami menyadari bahwa terselesaikannya penelitian ini bukan tanpa bantuan, banyak pihak yang telah memberikan kontribusi positif baik secara langsung maupun tidak langsung. Oleh karena itu kami memberikan sebanyak-banyaknya terimakasih kepada Pimpinan Universitas Islam Indonesia, Direktorat Penelitian dan Pengabdian Masyarakat (DPPM) UII dan pihak lainnya yang turut serta memperlancar penyusunan penelitian ini.</w:t>
      </w:r>
    </w:p>
    <w:p w:rsidR="007A70DC" w:rsidRPr="00711F13" w:rsidRDefault="007A70DC" w:rsidP="001E4FD8">
      <w:pPr>
        <w:spacing w:after="0" w:line="360" w:lineRule="auto"/>
        <w:ind w:firstLine="634"/>
        <w:jc w:val="both"/>
        <w:rPr>
          <w:rFonts w:asciiTheme="majorBidi" w:hAnsiTheme="majorBidi" w:cstheme="majorBidi"/>
          <w:sz w:val="24"/>
          <w:szCs w:val="24"/>
        </w:rPr>
      </w:pPr>
      <w:r w:rsidRPr="00711F13">
        <w:rPr>
          <w:rFonts w:asciiTheme="majorBidi" w:hAnsiTheme="majorBidi" w:cstheme="majorBidi"/>
          <w:sz w:val="24"/>
          <w:szCs w:val="24"/>
        </w:rPr>
        <w:t>Semoga kontribusi dan peran serta dalam penelitian dapat dibalas dengan kebaikan oleh Allah</w:t>
      </w:r>
      <w:r w:rsidR="001E4FD8" w:rsidRPr="00711F13">
        <w:rPr>
          <w:rFonts w:asciiTheme="majorBidi" w:hAnsiTheme="majorBidi" w:cstheme="majorBidi"/>
          <w:sz w:val="24"/>
          <w:szCs w:val="24"/>
        </w:rPr>
        <w:t xml:space="preserve"> SWT.</w:t>
      </w:r>
      <w:r w:rsidRPr="00711F13">
        <w:rPr>
          <w:rFonts w:asciiTheme="majorBidi" w:hAnsiTheme="majorBidi" w:cstheme="majorBidi"/>
          <w:sz w:val="24"/>
          <w:szCs w:val="24"/>
        </w:rPr>
        <w:t xml:space="preserve"> Kami sebagai peneliti menyadari bahwa dalam laporan ini masih terdapat banyak kekurangan dan ketidaksempurnaan, oleh karena itu </w:t>
      </w:r>
      <w:r w:rsidR="001E4FD8" w:rsidRPr="00711F13">
        <w:rPr>
          <w:rFonts w:asciiTheme="majorBidi" w:hAnsiTheme="majorBidi" w:cstheme="majorBidi"/>
          <w:sz w:val="24"/>
          <w:szCs w:val="24"/>
        </w:rPr>
        <w:t xml:space="preserve">kami memohon saran </w:t>
      </w:r>
      <w:r w:rsidRPr="00711F13">
        <w:rPr>
          <w:rFonts w:asciiTheme="majorBidi" w:hAnsiTheme="majorBidi" w:cstheme="majorBidi"/>
          <w:sz w:val="24"/>
          <w:szCs w:val="24"/>
        </w:rPr>
        <w:t xml:space="preserve">dan kritik konstruktif demi kesempurnaan kegiatan dan laporan penelitian ini. </w:t>
      </w:r>
    </w:p>
    <w:p w:rsidR="007A70DC" w:rsidRPr="00711F13" w:rsidRDefault="007A70DC" w:rsidP="007A70DC">
      <w:pPr>
        <w:spacing w:after="0" w:line="360" w:lineRule="auto"/>
        <w:jc w:val="both"/>
        <w:rPr>
          <w:rFonts w:asciiTheme="majorBidi" w:hAnsiTheme="majorBidi" w:cstheme="majorBidi"/>
          <w:sz w:val="24"/>
          <w:szCs w:val="24"/>
        </w:rPr>
      </w:pPr>
    </w:p>
    <w:p w:rsidR="007A70DC" w:rsidRPr="00711F13" w:rsidRDefault="007A70DC" w:rsidP="007A70DC">
      <w:pPr>
        <w:spacing w:after="0" w:line="360" w:lineRule="auto"/>
        <w:jc w:val="both"/>
        <w:rPr>
          <w:rFonts w:asciiTheme="majorBidi" w:hAnsiTheme="majorBidi" w:cstheme="majorBidi"/>
          <w:sz w:val="24"/>
          <w:szCs w:val="24"/>
        </w:rPr>
      </w:pPr>
    </w:p>
    <w:p w:rsidR="007A70DC" w:rsidRPr="00711F13" w:rsidRDefault="007A70DC" w:rsidP="007A70DC">
      <w:pPr>
        <w:spacing w:after="0" w:line="360" w:lineRule="auto"/>
        <w:jc w:val="right"/>
        <w:rPr>
          <w:rFonts w:asciiTheme="majorBidi" w:hAnsiTheme="majorBidi" w:cstheme="majorBidi"/>
          <w:sz w:val="24"/>
          <w:szCs w:val="24"/>
        </w:rPr>
      </w:pPr>
      <w:r w:rsidRPr="00711F13">
        <w:rPr>
          <w:rFonts w:asciiTheme="majorBidi" w:hAnsiTheme="majorBidi" w:cstheme="majorBidi"/>
          <w:sz w:val="24"/>
          <w:szCs w:val="24"/>
        </w:rPr>
        <w:t>Yogyakarta, 8 Januari 2018</w:t>
      </w:r>
    </w:p>
    <w:p w:rsidR="007A70DC" w:rsidRPr="00711F13" w:rsidRDefault="007A70DC" w:rsidP="007A70DC">
      <w:pPr>
        <w:spacing w:after="0" w:line="360" w:lineRule="auto"/>
        <w:jc w:val="right"/>
        <w:rPr>
          <w:rFonts w:asciiTheme="majorBidi" w:hAnsiTheme="majorBidi" w:cstheme="majorBidi"/>
          <w:sz w:val="24"/>
          <w:szCs w:val="24"/>
        </w:rPr>
      </w:pPr>
    </w:p>
    <w:p w:rsidR="007A70DC" w:rsidRPr="00711F13" w:rsidRDefault="007A70DC" w:rsidP="007A70DC">
      <w:pPr>
        <w:spacing w:after="0" w:line="360" w:lineRule="auto"/>
        <w:jc w:val="right"/>
        <w:rPr>
          <w:rFonts w:asciiTheme="majorBidi" w:hAnsiTheme="majorBidi" w:cstheme="majorBidi"/>
          <w:sz w:val="24"/>
          <w:szCs w:val="24"/>
        </w:rPr>
      </w:pPr>
    </w:p>
    <w:p w:rsidR="007A70DC" w:rsidRPr="00711F13" w:rsidRDefault="007A70DC" w:rsidP="007A70DC">
      <w:pPr>
        <w:spacing w:after="0" w:line="360" w:lineRule="auto"/>
        <w:jc w:val="right"/>
        <w:rPr>
          <w:rFonts w:asciiTheme="majorBidi" w:hAnsiTheme="majorBidi" w:cstheme="majorBidi"/>
          <w:sz w:val="24"/>
          <w:szCs w:val="24"/>
        </w:rPr>
      </w:pPr>
      <w:r w:rsidRPr="00711F13">
        <w:rPr>
          <w:rFonts w:asciiTheme="majorBidi" w:hAnsiTheme="majorBidi" w:cstheme="majorBidi"/>
          <w:sz w:val="24"/>
          <w:szCs w:val="24"/>
        </w:rPr>
        <w:t>Anisah Budiwati, S.H.I, M.S.I</w:t>
      </w:r>
    </w:p>
    <w:p w:rsidR="007A70DC" w:rsidRPr="00711F13" w:rsidRDefault="007A70DC" w:rsidP="007A70DC"/>
    <w:bookmarkStart w:id="2" w:name="_Toc503183666" w:displacedByCustomXml="next"/>
    <w:sdt>
      <w:sdtPr>
        <w:rPr>
          <w:rFonts w:asciiTheme="minorHAnsi" w:eastAsiaTheme="minorHAnsi" w:hAnsiTheme="minorHAnsi" w:cstheme="majorBidi"/>
          <w:b w:val="0"/>
          <w:bCs w:val="0"/>
          <w:kern w:val="0"/>
          <w:sz w:val="22"/>
          <w:szCs w:val="24"/>
          <w:lang w:val="en-US"/>
        </w:rPr>
        <w:id w:val="1780600785"/>
        <w:docPartObj>
          <w:docPartGallery w:val="Table of Contents"/>
          <w:docPartUnique/>
        </w:docPartObj>
      </w:sdtPr>
      <w:sdtEndPr>
        <w:rPr>
          <w:noProof/>
        </w:rPr>
      </w:sdtEndPr>
      <w:sdtContent>
        <w:p w:rsidR="001E28A3" w:rsidRPr="00271D81" w:rsidRDefault="001E28A3" w:rsidP="001E28A3">
          <w:pPr>
            <w:pStyle w:val="Heading1"/>
            <w:rPr>
              <w:rFonts w:cstheme="majorBidi"/>
              <w:szCs w:val="24"/>
              <w:lang w:val="en-US"/>
            </w:rPr>
          </w:pPr>
          <w:r w:rsidRPr="00271D81">
            <w:rPr>
              <w:rFonts w:cstheme="majorBidi"/>
              <w:szCs w:val="24"/>
              <w:lang w:val="en-US"/>
            </w:rPr>
            <w:t>DAFTAR ISI</w:t>
          </w:r>
          <w:bookmarkEnd w:id="2"/>
        </w:p>
        <w:p w:rsidR="00271D81" w:rsidRPr="00271D81" w:rsidRDefault="001E28A3">
          <w:pPr>
            <w:pStyle w:val="TOC1"/>
            <w:tabs>
              <w:tab w:val="right" w:leader="dot" w:pos="7928"/>
            </w:tabs>
            <w:rPr>
              <w:rFonts w:asciiTheme="majorBidi" w:eastAsiaTheme="minorEastAsia" w:hAnsiTheme="majorBidi" w:cstheme="majorBidi"/>
              <w:noProof/>
              <w:sz w:val="24"/>
              <w:szCs w:val="24"/>
            </w:rPr>
          </w:pPr>
          <w:r w:rsidRPr="00271D81">
            <w:rPr>
              <w:rFonts w:asciiTheme="majorBidi" w:hAnsiTheme="majorBidi" w:cstheme="majorBidi"/>
              <w:sz w:val="24"/>
              <w:szCs w:val="24"/>
            </w:rPr>
            <w:fldChar w:fldCharType="begin"/>
          </w:r>
          <w:r w:rsidRPr="00271D81">
            <w:rPr>
              <w:rFonts w:asciiTheme="majorBidi" w:hAnsiTheme="majorBidi" w:cstheme="majorBidi"/>
              <w:sz w:val="24"/>
              <w:szCs w:val="24"/>
            </w:rPr>
            <w:instrText xml:space="preserve"> TOC \o "1-3" \h \z \u </w:instrText>
          </w:r>
          <w:r w:rsidRPr="00271D81">
            <w:rPr>
              <w:rFonts w:asciiTheme="majorBidi" w:hAnsiTheme="majorBidi" w:cstheme="majorBidi"/>
              <w:sz w:val="24"/>
              <w:szCs w:val="24"/>
            </w:rPr>
            <w:fldChar w:fldCharType="separate"/>
          </w:r>
          <w:hyperlink w:anchor="_Toc503183664" w:history="1">
            <w:r w:rsidR="00271D81" w:rsidRPr="00271D81">
              <w:rPr>
                <w:rStyle w:val="Hyperlink"/>
                <w:rFonts w:asciiTheme="majorBidi" w:hAnsiTheme="majorBidi" w:cstheme="majorBidi"/>
                <w:noProof/>
                <w:sz w:val="24"/>
                <w:szCs w:val="24"/>
              </w:rPr>
              <w:t>HALAMAN PENGESAHAN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_Toc503183664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ii</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65" w:history="1">
            <w:r w:rsidR="00271D81" w:rsidRPr="00271D81">
              <w:rPr>
                <w:rStyle w:val="Hyperlink"/>
                <w:rFonts w:asciiTheme="majorBidi" w:hAnsiTheme="majorBidi" w:cstheme="majorBidi"/>
                <w:noProof/>
                <w:sz w:val="24"/>
                <w:szCs w:val="24"/>
              </w:rPr>
              <w:t>KATA PENGANTAR</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_Toc503183665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iii</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66" w:history="1">
            <w:r w:rsidR="00271D81" w:rsidRPr="00271D81">
              <w:rPr>
                <w:rStyle w:val="Hyperlink"/>
                <w:rFonts w:asciiTheme="majorBidi" w:hAnsiTheme="majorBidi" w:cstheme="majorBidi"/>
                <w:noProof/>
                <w:sz w:val="24"/>
                <w:szCs w:val="24"/>
              </w:rPr>
              <w:t>DAFTAR ISI</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_Toc503183666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iv</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67" w:history="1">
            <w:r w:rsidR="00271D81" w:rsidRPr="00271D81">
              <w:rPr>
                <w:rStyle w:val="Hyperlink"/>
                <w:rFonts w:asciiTheme="majorBidi" w:hAnsiTheme="majorBidi" w:cstheme="majorBidi"/>
                <w:noProof/>
                <w:sz w:val="24"/>
                <w:szCs w:val="24"/>
              </w:rPr>
              <w:t>DAFTAR TABEL</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_Toc503183667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vi</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68" w:history="1">
            <w:r w:rsidR="00271D81" w:rsidRPr="00271D81">
              <w:rPr>
                <w:rStyle w:val="Hyperlink"/>
                <w:rFonts w:asciiTheme="majorBidi" w:hAnsiTheme="majorBidi" w:cstheme="majorBidi"/>
                <w:noProof/>
                <w:sz w:val="24"/>
                <w:szCs w:val="24"/>
              </w:rPr>
              <w:t>DAFTAR GAMBAR</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_Toc503183668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vii</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69" w:history="1">
            <w:r w:rsidR="00271D81" w:rsidRPr="00271D81">
              <w:rPr>
                <w:rStyle w:val="Hyperlink"/>
                <w:rFonts w:asciiTheme="majorBidi" w:hAnsiTheme="majorBidi" w:cstheme="majorBidi"/>
                <w:noProof/>
                <w:sz w:val="24"/>
                <w:szCs w:val="24"/>
              </w:rPr>
              <w:t>DAFTAR LAMPIRAN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_Toc503183669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viii</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70" w:history="1">
            <w:r w:rsidR="00271D81" w:rsidRPr="00271D81">
              <w:rPr>
                <w:rStyle w:val="Hyperlink"/>
                <w:rFonts w:asciiTheme="majorBidi" w:hAnsiTheme="majorBidi" w:cstheme="majorBidi"/>
                <w:noProof/>
                <w:sz w:val="24"/>
                <w:szCs w:val="24"/>
              </w:rPr>
              <w:t>ABSTRAK</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_Toc503183670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ix</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71" w:history="1">
            <w:r w:rsidR="00271D81" w:rsidRPr="00271D81">
              <w:rPr>
                <w:rStyle w:val="Hyperlink"/>
                <w:rFonts w:asciiTheme="majorBidi" w:hAnsiTheme="majorBidi" w:cstheme="majorBidi"/>
                <w:noProof/>
                <w:sz w:val="24"/>
                <w:szCs w:val="24"/>
              </w:rPr>
              <w:t>BAB I PENDAHULUAN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_Toc503183671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1</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left" w:pos="880"/>
              <w:tab w:val="right" w:leader="dot" w:pos="7928"/>
            </w:tabs>
            <w:rPr>
              <w:rFonts w:asciiTheme="majorBidi" w:eastAsiaTheme="minorEastAsia" w:hAnsiTheme="majorBidi" w:cstheme="majorBidi"/>
              <w:noProof/>
              <w:sz w:val="24"/>
              <w:szCs w:val="24"/>
            </w:rPr>
          </w:pPr>
          <w:hyperlink w:anchor="_Toc503183672" w:history="1">
            <w:r w:rsidR="00271D81" w:rsidRPr="00271D81">
              <w:rPr>
                <w:rStyle w:val="Hyperlink"/>
                <w:rFonts w:asciiTheme="majorBidi" w:hAnsiTheme="majorBidi" w:cstheme="majorBidi"/>
                <w:noProof/>
                <w:sz w:val="24"/>
                <w:szCs w:val="24"/>
              </w:rPr>
              <w:t>1.1.</w:t>
            </w:r>
            <w:r w:rsidR="00271D81" w:rsidRPr="00271D81">
              <w:rPr>
                <w:rFonts w:asciiTheme="majorBidi" w:eastAsiaTheme="minorEastAsia" w:hAnsiTheme="majorBidi" w:cstheme="majorBidi"/>
                <w:noProof/>
                <w:sz w:val="24"/>
                <w:szCs w:val="24"/>
              </w:rPr>
              <w:tab/>
            </w:r>
            <w:r w:rsidR="00271D81" w:rsidRPr="00271D81">
              <w:rPr>
                <w:rStyle w:val="Hyperlink"/>
                <w:rFonts w:asciiTheme="majorBidi" w:hAnsiTheme="majorBidi" w:cstheme="majorBidi"/>
                <w:noProof/>
                <w:sz w:val="24"/>
                <w:szCs w:val="24"/>
              </w:rPr>
              <w:t>Latar Belakang</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_Toc503183672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1</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left" w:pos="880"/>
              <w:tab w:val="right" w:leader="dot" w:pos="7928"/>
            </w:tabs>
            <w:rPr>
              <w:rFonts w:asciiTheme="majorBidi" w:eastAsiaTheme="minorEastAsia" w:hAnsiTheme="majorBidi" w:cstheme="majorBidi"/>
              <w:noProof/>
              <w:sz w:val="24"/>
              <w:szCs w:val="24"/>
            </w:rPr>
          </w:pPr>
          <w:hyperlink w:anchor="_Toc503183673" w:history="1">
            <w:r w:rsidR="00271D81" w:rsidRPr="00271D81">
              <w:rPr>
                <w:rStyle w:val="Hyperlink"/>
                <w:rFonts w:asciiTheme="majorBidi" w:hAnsiTheme="majorBidi" w:cstheme="majorBidi"/>
                <w:noProof/>
                <w:sz w:val="24"/>
                <w:szCs w:val="24"/>
              </w:rPr>
              <w:t>1.2.</w:t>
            </w:r>
            <w:r w:rsidR="00271D81" w:rsidRPr="00271D81">
              <w:rPr>
                <w:rFonts w:asciiTheme="majorBidi" w:eastAsiaTheme="minorEastAsia" w:hAnsiTheme="majorBidi" w:cstheme="majorBidi"/>
                <w:noProof/>
                <w:sz w:val="24"/>
                <w:szCs w:val="24"/>
              </w:rPr>
              <w:tab/>
            </w:r>
            <w:r w:rsidR="00271D81" w:rsidRPr="00271D81">
              <w:rPr>
                <w:rStyle w:val="Hyperlink"/>
                <w:rFonts w:asciiTheme="majorBidi" w:hAnsiTheme="majorBidi" w:cstheme="majorBidi"/>
                <w:noProof/>
                <w:sz w:val="24"/>
                <w:szCs w:val="24"/>
              </w:rPr>
              <w:t>Perumusan Masalah</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_Toc503183673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left" w:pos="880"/>
              <w:tab w:val="right" w:leader="dot" w:pos="7928"/>
            </w:tabs>
            <w:rPr>
              <w:rFonts w:asciiTheme="majorBidi" w:eastAsiaTheme="minorEastAsia" w:hAnsiTheme="majorBidi" w:cstheme="majorBidi"/>
              <w:noProof/>
              <w:sz w:val="24"/>
              <w:szCs w:val="24"/>
            </w:rPr>
          </w:pPr>
          <w:hyperlink w:anchor="_Toc503183674" w:history="1">
            <w:r w:rsidR="00271D81" w:rsidRPr="00271D81">
              <w:rPr>
                <w:rStyle w:val="Hyperlink"/>
                <w:rFonts w:asciiTheme="majorBidi" w:hAnsiTheme="majorBidi" w:cstheme="majorBidi"/>
                <w:noProof/>
                <w:sz w:val="24"/>
                <w:szCs w:val="24"/>
              </w:rPr>
              <w:t>1.3.</w:t>
            </w:r>
            <w:r w:rsidR="00271D81" w:rsidRPr="00271D81">
              <w:rPr>
                <w:rFonts w:asciiTheme="majorBidi" w:eastAsiaTheme="minorEastAsia" w:hAnsiTheme="majorBidi" w:cstheme="majorBidi"/>
                <w:noProof/>
                <w:sz w:val="24"/>
                <w:szCs w:val="24"/>
              </w:rPr>
              <w:tab/>
            </w:r>
            <w:r w:rsidR="00271D81" w:rsidRPr="00271D81">
              <w:rPr>
                <w:rStyle w:val="Hyperlink"/>
                <w:rFonts w:asciiTheme="majorBidi" w:hAnsiTheme="majorBidi" w:cstheme="majorBidi"/>
                <w:noProof/>
                <w:sz w:val="24"/>
                <w:szCs w:val="24"/>
              </w:rPr>
              <w:t>Tujuan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_Toc503183674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4</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left" w:pos="880"/>
              <w:tab w:val="right" w:leader="dot" w:pos="7928"/>
            </w:tabs>
            <w:rPr>
              <w:rFonts w:asciiTheme="majorBidi" w:eastAsiaTheme="minorEastAsia" w:hAnsiTheme="majorBidi" w:cstheme="majorBidi"/>
              <w:noProof/>
              <w:sz w:val="24"/>
              <w:szCs w:val="24"/>
            </w:rPr>
          </w:pPr>
          <w:hyperlink w:anchor="_Toc503183675" w:history="1">
            <w:r w:rsidR="00271D81" w:rsidRPr="00271D81">
              <w:rPr>
                <w:rStyle w:val="Hyperlink"/>
                <w:rFonts w:asciiTheme="majorBidi" w:hAnsiTheme="majorBidi" w:cstheme="majorBidi"/>
                <w:noProof/>
                <w:sz w:val="24"/>
                <w:szCs w:val="24"/>
              </w:rPr>
              <w:t>1.4.</w:t>
            </w:r>
            <w:r w:rsidR="00271D81" w:rsidRPr="00271D81">
              <w:rPr>
                <w:rFonts w:asciiTheme="majorBidi" w:eastAsiaTheme="minorEastAsia" w:hAnsiTheme="majorBidi" w:cstheme="majorBidi"/>
                <w:noProof/>
                <w:sz w:val="24"/>
                <w:szCs w:val="24"/>
              </w:rPr>
              <w:tab/>
            </w:r>
            <w:r w:rsidR="00271D81" w:rsidRPr="00271D81">
              <w:rPr>
                <w:rStyle w:val="Hyperlink"/>
                <w:rFonts w:asciiTheme="majorBidi" w:hAnsiTheme="majorBidi" w:cstheme="majorBidi"/>
                <w:noProof/>
                <w:sz w:val="24"/>
                <w:szCs w:val="24"/>
              </w:rPr>
              <w:t>Manfaat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_Toc503183675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4</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left" w:pos="880"/>
              <w:tab w:val="right" w:leader="dot" w:pos="7928"/>
            </w:tabs>
            <w:rPr>
              <w:rFonts w:asciiTheme="majorBidi" w:eastAsiaTheme="minorEastAsia" w:hAnsiTheme="majorBidi" w:cstheme="majorBidi"/>
              <w:noProof/>
              <w:sz w:val="24"/>
              <w:szCs w:val="24"/>
            </w:rPr>
          </w:pPr>
          <w:hyperlink w:anchor="_Toc503183676" w:history="1">
            <w:r w:rsidR="00271D81" w:rsidRPr="00271D81">
              <w:rPr>
                <w:rStyle w:val="Hyperlink"/>
                <w:rFonts w:asciiTheme="majorBidi" w:hAnsiTheme="majorBidi" w:cstheme="majorBidi"/>
                <w:noProof/>
                <w:sz w:val="24"/>
                <w:szCs w:val="24"/>
              </w:rPr>
              <w:t>1.5.</w:t>
            </w:r>
            <w:r w:rsidR="00271D81" w:rsidRPr="00271D81">
              <w:rPr>
                <w:rFonts w:asciiTheme="majorBidi" w:eastAsiaTheme="minorEastAsia" w:hAnsiTheme="majorBidi" w:cstheme="majorBidi"/>
                <w:noProof/>
                <w:sz w:val="24"/>
                <w:szCs w:val="24"/>
              </w:rPr>
              <w:tab/>
            </w:r>
            <w:r w:rsidR="00271D81" w:rsidRPr="00271D81">
              <w:rPr>
                <w:rStyle w:val="Hyperlink"/>
                <w:rFonts w:asciiTheme="majorBidi" w:hAnsiTheme="majorBidi" w:cstheme="majorBidi"/>
                <w:noProof/>
                <w:sz w:val="24"/>
                <w:szCs w:val="24"/>
              </w:rPr>
              <w:t>Luaran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_Toc503183676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4</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77" w:history="1">
            <w:r w:rsidR="00271D81" w:rsidRPr="00271D81">
              <w:rPr>
                <w:rStyle w:val="Hyperlink"/>
                <w:rFonts w:asciiTheme="majorBidi" w:hAnsiTheme="majorBidi" w:cstheme="majorBidi"/>
                <w:noProof/>
                <w:sz w:val="24"/>
                <w:szCs w:val="24"/>
              </w:rPr>
              <w:t>BAB II TINJAUAN PUSTAKA</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_Toc503183677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5</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78" w:history="1">
            <w:r w:rsidR="00271D81" w:rsidRPr="00271D81">
              <w:rPr>
                <w:rStyle w:val="Hyperlink"/>
                <w:rFonts w:asciiTheme="majorBidi" w:hAnsiTheme="majorBidi" w:cstheme="majorBidi"/>
                <w:noProof/>
                <w:sz w:val="24"/>
                <w:szCs w:val="24"/>
              </w:rPr>
              <w:t>BAB III METODE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_Toc503183678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9</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79" w:history="1">
            <w:r w:rsidR="00271D81" w:rsidRPr="00271D81">
              <w:rPr>
                <w:rStyle w:val="Hyperlink"/>
                <w:rFonts w:asciiTheme="majorBidi" w:hAnsiTheme="majorBidi" w:cstheme="majorBidi"/>
                <w:noProof/>
                <w:sz w:val="24"/>
                <w:szCs w:val="24"/>
              </w:rPr>
              <w:t>3.1. Jenis dan Sifat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_Toc503183679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9</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80" w:history="1">
            <w:r w:rsidR="00271D81" w:rsidRPr="00271D81">
              <w:rPr>
                <w:rStyle w:val="Hyperlink"/>
                <w:rFonts w:asciiTheme="majorBidi" w:hAnsiTheme="majorBidi" w:cstheme="majorBidi"/>
                <w:noProof/>
                <w:sz w:val="24"/>
                <w:szCs w:val="24"/>
              </w:rPr>
              <w:t>3.2. Batasan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_Toc503183680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9</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81" w:history="1">
            <w:r w:rsidR="00271D81" w:rsidRPr="00271D81">
              <w:rPr>
                <w:rStyle w:val="Hyperlink"/>
                <w:rFonts w:asciiTheme="majorBidi" w:hAnsiTheme="majorBidi" w:cstheme="majorBidi"/>
                <w:noProof/>
                <w:sz w:val="24"/>
                <w:szCs w:val="24"/>
              </w:rPr>
              <w:t>3.3. Sumber Data</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_Toc503183681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9</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82" w:history="1">
            <w:r w:rsidR="00271D81" w:rsidRPr="00271D81">
              <w:rPr>
                <w:rStyle w:val="Hyperlink"/>
                <w:rFonts w:asciiTheme="majorBidi" w:hAnsiTheme="majorBidi" w:cstheme="majorBidi"/>
                <w:noProof/>
                <w:sz w:val="24"/>
                <w:szCs w:val="24"/>
              </w:rPr>
              <w:t>3.4. Metode Pengumpulan Data</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_Toc503183682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10</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83" w:history="1">
            <w:r w:rsidR="00271D81" w:rsidRPr="00271D81">
              <w:rPr>
                <w:rStyle w:val="Hyperlink"/>
                <w:rFonts w:asciiTheme="majorBidi" w:hAnsiTheme="majorBidi" w:cstheme="majorBidi"/>
                <w:noProof/>
                <w:sz w:val="24"/>
                <w:szCs w:val="24"/>
              </w:rPr>
              <w:t>3.5. Metode Analisis Data</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_Toc503183683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11</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84" w:history="1">
            <w:r w:rsidR="00271D81" w:rsidRPr="00271D81">
              <w:rPr>
                <w:rStyle w:val="Hyperlink"/>
                <w:rFonts w:asciiTheme="majorBidi" w:hAnsiTheme="majorBidi" w:cstheme="majorBidi"/>
                <w:noProof/>
                <w:sz w:val="24"/>
                <w:szCs w:val="24"/>
              </w:rPr>
              <w:t>BAB IV HASIL PENELITIAN DAN PEMBAHASAN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_Toc503183684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13</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85" w:history="1">
            <w:r w:rsidR="00271D81" w:rsidRPr="00271D81">
              <w:rPr>
                <w:rStyle w:val="Hyperlink"/>
                <w:rFonts w:asciiTheme="majorBidi" w:hAnsiTheme="majorBidi" w:cstheme="majorBidi"/>
                <w:noProof/>
                <w:sz w:val="24"/>
                <w:szCs w:val="24"/>
              </w:rPr>
              <w:t>4.1. Hasil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_Toc503183685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13</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3"/>
            <w:tabs>
              <w:tab w:val="right" w:leader="dot" w:pos="7928"/>
            </w:tabs>
            <w:rPr>
              <w:rFonts w:asciiTheme="majorBidi" w:eastAsiaTheme="minorEastAsia" w:hAnsiTheme="majorBidi" w:cstheme="majorBidi"/>
              <w:noProof/>
              <w:sz w:val="24"/>
              <w:szCs w:val="24"/>
            </w:rPr>
          </w:pPr>
          <w:hyperlink w:anchor="_Toc503183686" w:history="1">
            <w:r w:rsidR="00271D81" w:rsidRPr="00271D81">
              <w:rPr>
                <w:rStyle w:val="Hyperlink"/>
                <w:rFonts w:asciiTheme="majorBidi" w:hAnsiTheme="majorBidi" w:cstheme="majorBidi"/>
                <w:noProof/>
                <w:sz w:val="24"/>
                <w:szCs w:val="24"/>
              </w:rPr>
              <w:t>4.1.1. Pemahaman Pengelola Tempat Ibadah di Ruang Publik tentang Arah Kiblat di Kabupaten Sleman Yogyakarta</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_Toc503183686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13</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3"/>
            <w:tabs>
              <w:tab w:val="right" w:leader="dot" w:pos="7928"/>
            </w:tabs>
            <w:rPr>
              <w:rFonts w:asciiTheme="majorBidi" w:eastAsiaTheme="minorEastAsia" w:hAnsiTheme="majorBidi" w:cstheme="majorBidi"/>
              <w:noProof/>
              <w:sz w:val="24"/>
              <w:szCs w:val="24"/>
            </w:rPr>
          </w:pPr>
          <w:hyperlink w:anchor="_Toc503183687" w:history="1">
            <w:r w:rsidR="00271D81" w:rsidRPr="00271D81">
              <w:rPr>
                <w:rStyle w:val="Hyperlink"/>
                <w:rFonts w:asciiTheme="majorBidi" w:hAnsiTheme="majorBidi" w:cstheme="majorBidi"/>
                <w:noProof/>
                <w:sz w:val="24"/>
                <w:szCs w:val="24"/>
              </w:rPr>
              <w:t>4.1.2. Akurasi Arah Kiblat Tempat Ibadah di Ruang Publik Kabupaten Sleman Yogyakarta</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_Toc503183687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24</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88" w:history="1">
            <w:r w:rsidR="00271D81" w:rsidRPr="00271D81">
              <w:rPr>
                <w:rStyle w:val="Hyperlink"/>
                <w:rFonts w:asciiTheme="majorBidi" w:hAnsiTheme="majorBidi" w:cstheme="majorBidi"/>
                <w:noProof/>
                <w:sz w:val="24"/>
                <w:szCs w:val="24"/>
              </w:rPr>
              <w:t>4.2. Pembahasan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_Toc503183688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30</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3"/>
            <w:tabs>
              <w:tab w:val="right" w:leader="dot" w:pos="7928"/>
            </w:tabs>
            <w:rPr>
              <w:rFonts w:asciiTheme="majorBidi" w:eastAsiaTheme="minorEastAsia" w:hAnsiTheme="majorBidi" w:cstheme="majorBidi"/>
              <w:noProof/>
              <w:sz w:val="24"/>
              <w:szCs w:val="24"/>
            </w:rPr>
          </w:pPr>
          <w:hyperlink w:anchor="_Toc503183689" w:history="1">
            <w:r w:rsidR="00271D81" w:rsidRPr="00271D81">
              <w:rPr>
                <w:rStyle w:val="Hyperlink"/>
                <w:rFonts w:asciiTheme="majorBidi" w:hAnsiTheme="majorBidi" w:cstheme="majorBidi"/>
                <w:noProof/>
                <w:sz w:val="24"/>
                <w:szCs w:val="24"/>
              </w:rPr>
              <w:t>4.2.1. Konsep Pemahaman tentang Pengetahuan Arah Kiblat</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_Toc503183689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30</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3"/>
            <w:tabs>
              <w:tab w:val="right" w:leader="dot" w:pos="7928"/>
            </w:tabs>
            <w:rPr>
              <w:rFonts w:asciiTheme="majorBidi" w:eastAsiaTheme="minorEastAsia" w:hAnsiTheme="majorBidi" w:cstheme="majorBidi"/>
              <w:noProof/>
              <w:sz w:val="24"/>
              <w:szCs w:val="24"/>
            </w:rPr>
          </w:pPr>
          <w:hyperlink w:anchor="_Toc503183690" w:history="1">
            <w:r w:rsidR="00271D81" w:rsidRPr="00271D81">
              <w:rPr>
                <w:rStyle w:val="Hyperlink"/>
                <w:rFonts w:asciiTheme="majorBidi" w:hAnsiTheme="majorBidi" w:cstheme="majorBidi"/>
                <w:noProof/>
                <w:sz w:val="24"/>
                <w:szCs w:val="24"/>
              </w:rPr>
              <w:t>4.2.2. Akurasi Arah Kiblat Tempat Ibadah di Ruang Publik</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_Toc503183690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32</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91" w:history="1">
            <w:r w:rsidR="00271D81" w:rsidRPr="00271D81">
              <w:rPr>
                <w:rStyle w:val="Hyperlink"/>
                <w:rFonts w:asciiTheme="majorBidi" w:hAnsiTheme="majorBidi" w:cstheme="majorBidi"/>
                <w:noProof/>
                <w:sz w:val="24"/>
                <w:szCs w:val="24"/>
              </w:rPr>
              <w:t>BAB V KESIMPULAN DAN REKOMENDASI</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_Toc503183691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35</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92" w:history="1">
            <w:r w:rsidR="00271D81" w:rsidRPr="00271D81">
              <w:rPr>
                <w:rStyle w:val="Hyperlink"/>
                <w:rFonts w:asciiTheme="majorBidi" w:hAnsiTheme="majorBidi" w:cstheme="majorBidi"/>
                <w:noProof/>
                <w:sz w:val="24"/>
                <w:szCs w:val="24"/>
              </w:rPr>
              <w:t>5.1. Kesimpulan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_Toc503183692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35</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93" w:history="1">
            <w:r w:rsidR="00271D81" w:rsidRPr="00271D81">
              <w:rPr>
                <w:rStyle w:val="Hyperlink"/>
                <w:rFonts w:asciiTheme="majorBidi" w:hAnsiTheme="majorBidi" w:cstheme="majorBidi"/>
                <w:noProof/>
                <w:sz w:val="24"/>
                <w:szCs w:val="24"/>
              </w:rPr>
              <w:t>5.2. Rekomendasi</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_Toc503183693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35</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1"/>
            <w:tabs>
              <w:tab w:val="right" w:leader="dot" w:pos="7928"/>
            </w:tabs>
            <w:rPr>
              <w:rFonts w:asciiTheme="majorBidi" w:eastAsiaTheme="minorEastAsia" w:hAnsiTheme="majorBidi" w:cstheme="majorBidi"/>
              <w:noProof/>
              <w:sz w:val="24"/>
              <w:szCs w:val="24"/>
            </w:rPr>
          </w:pPr>
          <w:hyperlink w:anchor="_Toc503183694" w:history="1">
            <w:r w:rsidR="00271D81" w:rsidRPr="00271D81">
              <w:rPr>
                <w:rStyle w:val="Hyperlink"/>
                <w:rFonts w:asciiTheme="majorBidi" w:hAnsiTheme="majorBidi" w:cstheme="majorBidi"/>
                <w:noProof/>
                <w:sz w:val="24"/>
                <w:szCs w:val="24"/>
              </w:rPr>
              <w:t>DAFTAR PUSTAKA</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_Toc503183694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37</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95" w:history="1">
            <w:r w:rsidR="00271D81" w:rsidRPr="00271D81">
              <w:rPr>
                <w:rStyle w:val="Hyperlink"/>
                <w:rFonts w:asciiTheme="majorBidi" w:hAnsiTheme="majorBidi" w:cstheme="majorBidi"/>
                <w:noProof/>
                <w:sz w:val="24"/>
                <w:szCs w:val="24"/>
              </w:rPr>
              <w:t>Lampiran 1. Kontrak Penelitian</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_Toc503183695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39</w:t>
            </w:r>
            <w:r w:rsidR="00271D81" w:rsidRPr="00271D81">
              <w:rPr>
                <w:rFonts w:asciiTheme="majorBidi" w:hAnsiTheme="majorBidi" w:cstheme="majorBidi"/>
                <w:noProof/>
                <w:webHidden/>
                <w:sz w:val="24"/>
                <w:szCs w:val="24"/>
              </w:rPr>
              <w:fldChar w:fldCharType="end"/>
            </w:r>
          </w:hyperlink>
        </w:p>
        <w:p w:rsidR="00271D81" w:rsidRPr="00271D81" w:rsidRDefault="00BD040F">
          <w:pPr>
            <w:pStyle w:val="TOC2"/>
            <w:tabs>
              <w:tab w:val="right" w:leader="dot" w:pos="7928"/>
            </w:tabs>
            <w:rPr>
              <w:rFonts w:asciiTheme="majorBidi" w:eastAsiaTheme="minorEastAsia" w:hAnsiTheme="majorBidi" w:cstheme="majorBidi"/>
              <w:noProof/>
              <w:sz w:val="24"/>
              <w:szCs w:val="24"/>
            </w:rPr>
          </w:pPr>
          <w:hyperlink w:anchor="_Toc503183696" w:history="1">
            <w:r w:rsidR="00271D81" w:rsidRPr="00271D81">
              <w:rPr>
                <w:rStyle w:val="Hyperlink"/>
                <w:rFonts w:asciiTheme="majorBidi" w:hAnsiTheme="majorBidi" w:cstheme="majorBidi"/>
                <w:noProof/>
                <w:sz w:val="24"/>
                <w:szCs w:val="24"/>
              </w:rPr>
              <w:t>Lampiran 2. Draft Poster</w:t>
            </w:r>
            <w:r w:rsidR="00271D81" w:rsidRPr="00271D81">
              <w:rPr>
                <w:rFonts w:asciiTheme="majorBidi" w:hAnsiTheme="majorBidi" w:cstheme="majorBidi"/>
                <w:noProof/>
                <w:webHidden/>
                <w:sz w:val="24"/>
                <w:szCs w:val="24"/>
              </w:rPr>
              <w:tab/>
            </w:r>
            <w:r w:rsidR="00271D81" w:rsidRPr="00271D81">
              <w:rPr>
                <w:rFonts w:asciiTheme="majorBidi" w:hAnsiTheme="majorBidi" w:cstheme="majorBidi"/>
                <w:noProof/>
                <w:webHidden/>
                <w:sz w:val="24"/>
                <w:szCs w:val="24"/>
              </w:rPr>
              <w:fldChar w:fldCharType="begin"/>
            </w:r>
            <w:r w:rsidR="00271D81" w:rsidRPr="00271D81">
              <w:rPr>
                <w:rFonts w:asciiTheme="majorBidi" w:hAnsiTheme="majorBidi" w:cstheme="majorBidi"/>
                <w:noProof/>
                <w:webHidden/>
                <w:sz w:val="24"/>
                <w:szCs w:val="24"/>
              </w:rPr>
              <w:instrText xml:space="preserve"> PAGEREF _Toc503183696 \h </w:instrText>
            </w:r>
            <w:r w:rsidR="00271D81" w:rsidRPr="00271D81">
              <w:rPr>
                <w:rFonts w:asciiTheme="majorBidi" w:hAnsiTheme="majorBidi" w:cstheme="majorBidi"/>
                <w:noProof/>
                <w:webHidden/>
                <w:sz w:val="24"/>
                <w:szCs w:val="24"/>
              </w:rPr>
            </w:r>
            <w:r w:rsidR="00271D81" w:rsidRPr="00271D81">
              <w:rPr>
                <w:rFonts w:asciiTheme="majorBidi" w:hAnsiTheme="majorBidi" w:cstheme="majorBidi"/>
                <w:noProof/>
                <w:webHidden/>
                <w:sz w:val="24"/>
                <w:szCs w:val="24"/>
              </w:rPr>
              <w:fldChar w:fldCharType="separate"/>
            </w:r>
            <w:r w:rsidR="00271D81" w:rsidRPr="00271D81">
              <w:rPr>
                <w:rFonts w:asciiTheme="majorBidi" w:hAnsiTheme="majorBidi" w:cstheme="majorBidi"/>
                <w:noProof/>
                <w:webHidden/>
                <w:sz w:val="24"/>
                <w:szCs w:val="24"/>
              </w:rPr>
              <w:t>43</w:t>
            </w:r>
            <w:r w:rsidR="00271D81" w:rsidRPr="00271D81">
              <w:rPr>
                <w:rFonts w:asciiTheme="majorBidi" w:hAnsiTheme="majorBidi" w:cstheme="majorBidi"/>
                <w:noProof/>
                <w:webHidden/>
                <w:sz w:val="24"/>
                <w:szCs w:val="24"/>
              </w:rPr>
              <w:fldChar w:fldCharType="end"/>
            </w:r>
          </w:hyperlink>
        </w:p>
        <w:p w:rsidR="001E28A3" w:rsidRPr="00271D81" w:rsidRDefault="001E28A3">
          <w:pPr>
            <w:rPr>
              <w:rFonts w:asciiTheme="majorBidi" w:hAnsiTheme="majorBidi" w:cstheme="majorBidi"/>
              <w:sz w:val="24"/>
              <w:szCs w:val="24"/>
            </w:rPr>
          </w:pPr>
          <w:r w:rsidRPr="00271D81">
            <w:rPr>
              <w:rFonts w:asciiTheme="majorBidi" w:hAnsiTheme="majorBidi" w:cstheme="majorBidi"/>
              <w:b/>
              <w:bCs/>
              <w:noProof/>
              <w:sz w:val="24"/>
              <w:szCs w:val="24"/>
            </w:rPr>
            <w:fldChar w:fldCharType="end"/>
          </w:r>
        </w:p>
      </w:sdtContent>
    </w:sdt>
    <w:p w:rsidR="001E28A3" w:rsidRPr="00271D81" w:rsidRDefault="001E28A3" w:rsidP="001E28A3">
      <w:pPr>
        <w:rPr>
          <w:rFonts w:asciiTheme="majorBidi" w:hAnsiTheme="majorBidi" w:cstheme="majorBidi"/>
          <w:sz w:val="24"/>
          <w:szCs w:val="24"/>
        </w:rPr>
      </w:pPr>
    </w:p>
    <w:p w:rsidR="00F82363" w:rsidRPr="00711F13" w:rsidRDefault="00F82363" w:rsidP="00BE4F6C">
      <w:pPr>
        <w:pStyle w:val="Heading1"/>
        <w:rPr>
          <w:rFonts w:cstheme="majorBidi"/>
          <w:szCs w:val="24"/>
        </w:rPr>
      </w:pPr>
      <w:bookmarkStart w:id="3" w:name="_Toc503183667"/>
      <w:r w:rsidRPr="00711F13">
        <w:rPr>
          <w:rFonts w:cstheme="majorBidi"/>
          <w:szCs w:val="24"/>
        </w:rPr>
        <w:t>DAFTAR TABEL</w:t>
      </w:r>
      <w:bookmarkEnd w:id="3"/>
    </w:p>
    <w:p w:rsidR="00F6722E" w:rsidRPr="00711F13" w:rsidRDefault="00F6722E" w:rsidP="0060115B">
      <w:pPr>
        <w:spacing w:after="0" w:line="360" w:lineRule="auto"/>
        <w:rPr>
          <w:rFonts w:asciiTheme="majorBidi" w:hAnsiTheme="majorBidi" w:cstheme="majorBidi"/>
          <w:sz w:val="24"/>
          <w:szCs w:val="24"/>
          <w:lang w:val="id-ID"/>
        </w:rPr>
      </w:pPr>
    </w:p>
    <w:p w:rsidR="00926A73" w:rsidRPr="00711F13" w:rsidRDefault="00F6722E" w:rsidP="0060115B">
      <w:pPr>
        <w:pStyle w:val="TableofFigures"/>
        <w:rPr>
          <w:rFonts w:eastAsiaTheme="minorEastAsia"/>
          <w:noProof/>
        </w:rPr>
      </w:pPr>
      <w:r w:rsidRPr="00711F13">
        <w:fldChar w:fldCharType="begin"/>
      </w:r>
      <w:r w:rsidRPr="00711F13">
        <w:instrText xml:space="preserve"> TOC \h \z \c "Tabel" </w:instrText>
      </w:r>
      <w:r w:rsidRPr="00711F13">
        <w:fldChar w:fldCharType="separate"/>
      </w:r>
      <w:hyperlink w:anchor="_Toc503118030" w:history="1">
        <w:r w:rsidR="00926A73" w:rsidRPr="00711F13">
          <w:rPr>
            <w:rStyle w:val="Hyperlink"/>
            <w:rFonts w:cstheme="majorBidi"/>
            <w:noProof/>
            <w:color w:val="auto"/>
            <w:szCs w:val="24"/>
          </w:rPr>
          <w:t>Tabel 4.1. Hasil pengukuran Masjid di Ruang Publik</w:t>
        </w:r>
        <w:r w:rsidR="00926A73" w:rsidRPr="00711F13">
          <w:rPr>
            <w:noProof/>
            <w:webHidden/>
          </w:rPr>
          <w:tab/>
        </w:r>
        <w:r w:rsidR="00926A73" w:rsidRPr="00711F13">
          <w:rPr>
            <w:noProof/>
            <w:webHidden/>
          </w:rPr>
          <w:fldChar w:fldCharType="begin"/>
        </w:r>
        <w:r w:rsidR="00926A73" w:rsidRPr="00711F13">
          <w:rPr>
            <w:noProof/>
            <w:webHidden/>
          </w:rPr>
          <w:instrText xml:space="preserve"> PAGEREF _Toc503118030 \h </w:instrText>
        </w:r>
        <w:r w:rsidR="00926A73" w:rsidRPr="00711F13">
          <w:rPr>
            <w:noProof/>
            <w:webHidden/>
          </w:rPr>
        </w:r>
        <w:r w:rsidR="00926A73" w:rsidRPr="00711F13">
          <w:rPr>
            <w:noProof/>
            <w:webHidden/>
          </w:rPr>
          <w:fldChar w:fldCharType="separate"/>
        </w:r>
        <w:r w:rsidR="00E61786">
          <w:rPr>
            <w:noProof/>
            <w:webHidden/>
          </w:rPr>
          <w:t>29</w:t>
        </w:r>
        <w:r w:rsidR="00926A73" w:rsidRPr="00711F13">
          <w:rPr>
            <w:noProof/>
            <w:webHidden/>
          </w:rPr>
          <w:fldChar w:fldCharType="end"/>
        </w:r>
      </w:hyperlink>
    </w:p>
    <w:p w:rsidR="00926A73" w:rsidRPr="00711F13" w:rsidRDefault="00BD040F" w:rsidP="0060115B">
      <w:pPr>
        <w:pStyle w:val="TableofFigures"/>
        <w:rPr>
          <w:rFonts w:eastAsiaTheme="minorEastAsia"/>
          <w:noProof/>
        </w:rPr>
      </w:pPr>
      <w:hyperlink w:anchor="_Toc503118031" w:history="1">
        <w:r w:rsidR="00926A73" w:rsidRPr="00711F13">
          <w:rPr>
            <w:rStyle w:val="Hyperlink"/>
            <w:rFonts w:cstheme="majorBidi"/>
            <w:noProof/>
            <w:color w:val="auto"/>
            <w:szCs w:val="24"/>
          </w:rPr>
          <w:t>Tabel 4.2. Penyimpangan sudut kiblat Masjid di Ruang Publik</w:t>
        </w:r>
        <w:r w:rsidR="00926A73" w:rsidRPr="00711F13">
          <w:rPr>
            <w:noProof/>
            <w:webHidden/>
          </w:rPr>
          <w:tab/>
        </w:r>
        <w:r w:rsidR="00926A73" w:rsidRPr="00711F13">
          <w:rPr>
            <w:noProof/>
            <w:webHidden/>
          </w:rPr>
          <w:fldChar w:fldCharType="begin"/>
        </w:r>
        <w:r w:rsidR="00926A73" w:rsidRPr="00711F13">
          <w:rPr>
            <w:noProof/>
            <w:webHidden/>
          </w:rPr>
          <w:instrText xml:space="preserve"> PAGEREF _Toc503118031 \h </w:instrText>
        </w:r>
        <w:r w:rsidR="00926A73" w:rsidRPr="00711F13">
          <w:rPr>
            <w:noProof/>
            <w:webHidden/>
          </w:rPr>
        </w:r>
        <w:r w:rsidR="00926A73" w:rsidRPr="00711F13">
          <w:rPr>
            <w:noProof/>
            <w:webHidden/>
          </w:rPr>
          <w:fldChar w:fldCharType="separate"/>
        </w:r>
        <w:r w:rsidR="00E61786">
          <w:rPr>
            <w:noProof/>
            <w:webHidden/>
          </w:rPr>
          <w:t>29</w:t>
        </w:r>
        <w:r w:rsidR="00926A73" w:rsidRPr="00711F13">
          <w:rPr>
            <w:noProof/>
            <w:webHidden/>
          </w:rPr>
          <w:fldChar w:fldCharType="end"/>
        </w:r>
      </w:hyperlink>
    </w:p>
    <w:p w:rsidR="00926A73" w:rsidRPr="00711F13" w:rsidRDefault="00BD040F" w:rsidP="0060115B">
      <w:pPr>
        <w:pStyle w:val="TableofFigures"/>
        <w:rPr>
          <w:rFonts w:eastAsiaTheme="minorEastAsia"/>
          <w:noProof/>
        </w:rPr>
      </w:pPr>
      <w:hyperlink w:anchor="_Toc503118032" w:history="1">
        <w:r w:rsidR="00926A73" w:rsidRPr="00711F13">
          <w:rPr>
            <w:rStyle w:val="Hyperlink"/>
            <w:rFonts w:cstheme="majorBidi"/>
            <w:noProof/>
            <w:color w:val="auto"/>
            <w:szCs w:val="24"/>
          </w:rPr>
          <w:t>Tabel 4.3. Azimuth titik-titik batas kota Mekah</w:t>
        </w:r>
        <w:r w:rsidR="00926A73" w:rsidRPr="00711F13">
          <w:rPr>
            <w:noProof/>
            <w:webHidden/>
          </w:rPr>
          <w:tab/>
        </w:r>
        <w:r w:rsidR="00926A73" w:rsidRPr="00711F13">
          <w:rPr>
            <w:noProof/>
            <w:webHidden/>
          </w:rPr>
          <w:fldChar w:fldCharType="begin"/>
        </w:r>
        <w:r w:rsidR="00926A73" w:rsidRPr="00711F13">
          <w:rPr>
            <w:noProof/>
            <w:webHidden/>
          </w:rPr>
          <w:instrText xml:space="preserve"> PAGEREF _Toc503118032 \h </w:instrText>
        </w:r>
        <w:r w:rsidR="00926A73" w:rsidRPr="00711F13">
          <w:rPr>
            <w:noProof/>
            <w:webHidden/>
          </w:rPr>
        </w:r>
        <w:r w:rsidR="00926A73" w:rsidRPr="00711F13">
          <w:rPr>
            <w:noProof/>
            <w:webHidden/>
          </w:rPr>
          <w:fldChar w:fldCharType="separate"/>
        </w:r>
        <w:r w:rsidR="00E61786">
          <w:rPr>
            <w:noProof/>
            <w:webHidden/>
          </w:rPr>
          <w:t>34</w:t>
        </w:r>
        <w:r w:rsidR="00926A73" w:rsidRPr="00711F13">
          <w:rPr>
            <w:noProof/>
            <w:webHidden/>
          </w:rPr>
          <w:fldChar w:fldCharType="end"/>
        </w:r>
      </w:hyperlink>
    </w:p>
    <w:p w:rsidR="00F6722E" w:rsidRPr="00711F13" w:rsidRDefault="00F6722E" w:rsidP="0060115B">
      <w:pPr>
        <w:spacing w:after="0" w:line="360" w:lineRule="auto"/>
        <w:rPr>
          <w:rFonts w:asciiTheme="majorBidi" w:hAnsiTheme="majorBidi" w:cstheme="majorBidi"/>
          <w:sz w:val="24"/>
          <w:szCs w:val="24"/>
        </w:rPr>
      </w:pPr>
      <w:r w:rsidRPr="00711F13">
        <w:rPr>
          <w:rFonts w:asciiTheme="majorBidi" w:hAnsiTheme="majorBidi" w:cstheme="majorBidi"/>
          <w:sz w:val="24"/>
          <w:szCs w:val="24"/>
        </w:rPr>
        <w:fldChar w:fldCharType="end"/>
      </w:r>
    </w:p>
    <w:p w:rsidR="00F82363" w:rsidRPr="00711F13" w:rsidRDefault="00F82363" w:rsidP="00BE4F6C">
      <w:pPr>
        <w:pStyle w:val="Heading1"/>
        <w:rPr>
          <w:rFonts w:cstheme="majorBidi"/>
          <w:szCs w:val="24"/>
        </w:rPr>
      </w:pPr>
      <w:bookmarkStart w:id="4" w:name="_Toc503183668"/>
      <w:r w:rsidRPr="00711F13">
        <w:rPr>
          <w:rFonts w:cstheme="majorBidi"/>
          <w:szCs w:val="24"/>
        </w:rPr>
        <w:t>DAFTAR GAMBAR</w:t>
      </w:r>
      <w:bookmarkEnd w:id="4"/>
    </w:p>
    <w:p w:rsidR="004F3923" w:rsidRPr="00711F13" w:rsidRDefault="004F3923" w:rsidP="004F3923">
      <w:pPr>
        <w:rPr>
          <w:rFonts w:asciiTheme="majorBidi" w:hAnsiTheme="majorBidi" w:cstheme="majorBidi"/>
          <w:sz w:val="24"/>
          <w:szCs w:val="24"/>
          <w:lang w:val="id-ID"/>
        </w:rPr>
      </w:pPr>
    </w:p>
    <w:p w:rsidR="0060115B" w:rsidRPr="00711F13" w:rsidRDefault="004F3923">
      <w:pPr>
        <w:pStyle w:val="TableofFigures"/>
        <w:rPr>
          <w:rFonts w:asciiTheme="minorHAnsi" w:eastAsiaTheme="minorEastAsia" w:hAnsiTheme="minorHAnsi"/>
          <w:noProof/>
          <w:sz w:val="22"/>
        </w:rPr>
      </w:pPr>
      <w:r w:rsidRPr="00711F13">
        <w:rPr>
          <w:rFonts w:cstheme="majorBidi"/>
          <w:szCs w:val="24"/>
        </w:rPr>
        <w:fldChar w:fldCharType="begin"/>
      </w:r>
      <w:r w:rsidRPr="00711F13">
        <w:rPr>
          <w:rFonts w:cstheme="majorBidi"/>
          <w:szCs w:val="24"/>
        </w:rPr>
        <w:instrText xml:space="preserve"> TOC \h \z \c "Gambar" </w:instrText>
      </w:r>
      <w:r w:rsidRPr="00711F13">
        <w:rPr>
          <w:rFonts w:cstheme="majorBidi"/>
          <w:szCs w:val="24"/>
        </w:rPr>
        <w:fldChar w:fldCharType="separate"/>
      </w:r>
      <w:hyperlink w:anchor="_Toc503156994" w:history="1">
        <w:r w:rsidR="0060115B" w:rsidRPr="00711F13">
          <w:rPr>
            <w:rStyle w:val="Hyperlink"/>
            <w:rFonts w:cstheme="majorBidi"/>
            <w:noProof/>
            <w:color w:val="auto"/>
          </w:rPr>
          <w:t>Gambar 3.1. Skema</w:t>
        </w:r>
        <w:r w:rsidR="0060115B" w:rsidRPr="00711F13">
          <w:rPr>
            <w:rStyle w:val="Hyperlink"/>
            <w:rFonts w:ascii="Times New Roman" w:hAnsi="Times New Roman"/>
            <w:iCs/>
            <w:noProof/>
            <w:color w:val="auto"/>
          </w:rPr>
          <w:t xml:space="preserve"> Langkah Kerja Penelitian</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_Toc503156994 \h </w:instrText>
        </w:r>
        <w:r w:rsidR="0060115B" w:rsidRPr="00711F13">
          <w:rPr>
            <w:noProof/>
            <w:webHidden/>
          </w:rPr>
        </w:r>
        <w:r w:rsidR="0060115B" w:rsidRPr="00711F13">
          <w:rPr>
            <w:noProof/>
            <w:webHidden/>
          </w:rPr>
          <w:fldChar w:fldCharType="separate"/>
        </w:r>
        <w:r w:rsidR="00E61786">
          <w:rPr>
            <w:noProof/>
            <w:webHidden/>
          </w:rPr>
          <w:t>12</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6995" w:history="1">
        <w:r w:rsidR="0060115B" w:rsidRPr="00711F13">
          <w:rPr>
            <w:rStyle w:val="Hyperlink"/>
            <w:rFonts w:cstheme="majorBidi"/>
            <w:noProof/>
            <w:color w:val="auto"/>
          </w:rPr>
          <w:t>Gambar 4.2. Masjid Baitul Hidayah Bandara Adisutjipto (sumber: penulis)</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_Toc503156995 \h </w:instrText>
        </w:r>
        <w:r w:rsidR="0060115B" w:rsidRPr="00711F13">
          <w:rPr>
            <w:noProof/>
            <w:webHidden/>
          </w:rPr>
        </w:r>
        <w:r w:rsidR="0060115B" w:rsidRPr="00711F13">
          <w:rPr>
            <w:noProof/>
            <w:webHidden/>
          </w:rPr>
          <w:fldChar w:fldCharType="separate"/>
        </w:r>
        <w:r w:rsidR="00E61786">
          <w:rPr>
            <w:noProof/>
            <w:webHidden/>
          </w:rPr>
          <w:t>17</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6996" w:history="1">
        <w:r w:rsidR="0060115B" w:rsidRPr="00711F13">
          <w:rPr>
            <w:rStyle w:val="Hyperlink"/>
            <w:rFonts w:cstheme="majorBidi"/>
            <w:noProof/>
            <w:color w:val="auto"/>
          </w:rPr>
          <w:t>Gambar 4.3. Ambarrukmo Plaza (sumber: penulis)</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_Toc503156996 \h </w:instrText>
        </w:r>
        <w:r w:rsidR="0060115B" w:rsidRPr="00711F13">
          <w:rPr>
            <w:noProof/>
            <w:webHidden/>
          </w:rPr>
        </w:r>
        <w:r w:rsidR="0060115B" w:rsidRPr="00711F13">
          <w:rPr>
            <w:noProof/>
            <w:webHidden/>
          </w:rPr>
          <w:fldChar w:fldCharType="separate"/>
        </w:r>
        <w:r w:rsidR="00E61786">
          <w:rPr>
            <w:noProof/>
            <w:webHidden/>
          </w:rPr>
          <w:t>19</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6997" w:history="1">
        <w:r w:rsidR="0060115B" w:rsidRPr="00711F13">
          <w:rPr>
            <w:rStyle w:val="Hyperlink"/>
            <w:rFonts w:cstheme="majorBidi"/>
            <w:noProof/>
            <w:color w:val="auto"/>
          </w:rPr>
          <w:t>Gambar 4.4. Masjid Plaza Ambarrukmo (sumber: penulis)</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_Toc503156997 \h </w:instrText>
        </w:r>
        <w:r w:rsidR="0060115B" w:rsidRPr="00711F13">
          <w:rPr>
            <w:noProof/>
            <w:webHidden/>
          </w:rPr>
        </w:r>
        <w:r w:rsidR="0060115B" w:rsidRPr="00711F13">
          <w:rPr>
            <w:noProof/>
            <w:webHidden/>
          </w:rPr>
          <w:fldChar w:fldCharType="separate"/>
        </w:r>
        <w:r w:rsidR="00E61786">
          <w:rPr>
            <w:noProof/>
            <w:webHidden/>
          </w:rPr>
          <w:t>20</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6998" w:history="1">
        <w:r w:rsidR="0060115B" w:rsidRPr="00711F13">
          <w:rPr>
            <w:rStyle w:val="Hyperlink"/>
            <w:rFonts w:cstheme="majorBidi"/>
            <w:noProof/>
            <w:color w:val="auto"/>
          </w:rPr>
          <w:t>Gambar 4.5. Mengukur arah kiblat menggunakan Mizwalla (sumber: penulis)</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_Toc503156998 \h </w:instrText>
        </w:r>
        <w:r w:rsidR="0060115B" w:rsidRPr="00711F13">
          <w:rPr>
            <w:noProof/>
            <w:webHidden/>
          </w:rPr>
        </w:r>
        <w:r w:rsidR="0060115B" w:rsidRPr="00711F13">
          <w:rPr>
            <w:noProof/>
            <w:webHidden/>
          </w:rPr>
          <w:fldChar w:fldCharType="separate"/>
        </w:r>
        <w:r w:rsidR="00E61786">
          <w:rPr>
            <w:noProof/>
            <w:webHidden/>
          </w:rPr>
          <w:t>25</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6999" w:history="1">
        <w:r w:rsidR="0060115B" w:rsidRPr="00711F13">
          <w:rPr>
            <w:rStyle w:val="Hyperlink"/>
            <w:rFonts w:cstheme="majorBidi"/>
            <w:noProof/>
            <w:color w:val="auto"/>
          </w:rPr>
          <w:t>Gambar 4.6. Bangunan Masjid Rumah</w:t>
        </w:r>
        <w:r w:rsidR="0060115B" w:rsidRPr="00711F13">
          <w:rPr>
            <w:rStyle w:val="Hyperlink"/>
            <w:rFonts w:ascii="Times New Roman" w:hAnsi="Times New Roman"/>
            <w:noProof/>
            <w:color w:val="auto"/>
          </w:rPr>
          <w:t xml:space="preserve"> Sakit JIH (sumber: </w:t>
        </w:r>
        <w:r w:rsidR="0060115B" w:rsidRPr="00711F13">
          <w:rPr>
            <w:rStyle w:val="Hyperlink"/>
            <w:rFonts w:ascii="Times New Roman" w:hAnsi="Times New Roman"/>
            <w:i/>
            <w:iCs/>
            <w:noProof/>
            <w:color w:val="auto"/>
          </w:rPr>
          <w:t>Google Earth</w:t>
        </w:r>
        <w:r w:rsidR="0060115B" w:rsidRPr="00711F13">
          <w:rPr>
            <w:rStyle w:val="Hyperlink"/>
            <w:rFonts w:ascii="Times New Roman" w:hAnsi="Times New Roman"/>
            <w:noProof/>
            <w:color w:val="auto"/>
          </w:rPr>
          <w:t>)</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_Toc503156999 \h </w:instrText>
        </w:r>
        <w:r w:rsidR="0060115B" w:rsidRPr="00711F13">
          <w:rPr>
            <w:noProof/>
            <w:webHidden/>
          </w:rPr>
        </w:r>
        <w:r w:rsidR="0060115B" w:rsidRPr="00711F13">
          <w:rPr>
            <w:noProof/>
            <w:webHidden/>
          </w:rPr>
          <w:fldChar w:fldCharType="separate"/>
        </w:r>
        <w:r w:rsidR="00E61786">
          <w:rPr>
            <w:noProof/>
            <w:webHidden/>
          </w:rPr>
          <w:t>25</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7000" w:history="1">
        <w:r w:rsidR="0060115B" w:rsidRPr="00711F13">
          <w:rPr>
            <w:rStyle w:val="Hyperlink"/>
            <w:rFonts w:cstheme="majorBidi"/>
            <w:noProof/>
            <w:color w:val="auto"/>
          </w:rPr>
          <w:t xml:space="preserve">Gambar 4.7. Bangunan Masjid Baitul Hidayah Bandara Adisudjipto </w:t>
        </w:r>
        <w:r w:rsidR="0060115B" w:rsidRPr="00711F13">
          <w:rPr>
            <w:rStyle w:val="Hyperlink"/>
            <w:rFonts w:ascii="Times New Roman" w:hAnsi="Times New Roman"/>
            <w:noProof/>
            <w:color w:val="auto"/>
          </w:rPr>
          <w:t xml:space="preserve">(sumber: </w:t>
        </w:r>
        <w:r w:rsidR="0060115B" w:rsidRPr="00711F13">
          <w:rPr>
            <w:rStyle w:val="Hyperlink"/>
            <w:rFonts w:ascii="Times New Roman" w:hAnsi="Times New Roman"/>
            <w:i/>
            <w:iCs/>
            <w:noProof/>
            <w:color w:val="auto"/>
          </w:rPr>
          <w:t>Google Earth</w:t>
        </w:r>
        <w:r w:rsidR="0060115B" w:rsidRPr="00711F13">
          <w:rPr>
            <w:rStyle w:val="Hyperlink"/>
            <w:rFonts w:ascii="Times New Roman" w:hAnsi="Times New Roman"/>
            <w:noProof/>
            <w:color w:val="auto"/>
          </w:rPr>
          <w:t>)</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_Toc503157000 \h </w:instrText>
        </w:r>
        <w:r w:rsidR="0060115B" w:rsidRPr="00711F13">
          <w:rPr>
            <w:noProof/>
            <w:webHidden/>
          </w:rPr>
        </w:r>
        <w:r w:rsidR="0060115B" w:rsidRPr="00711F13">
          <w:rPr>
            <w:noProof/>
            <w:webHidden/>
          </w:rPr>
          <w:fldChar w:fldCharType="separate"/>
        </w:r>
        <w:r w:rsidR="00E61786">
          <w:rPr>
            <w:noProof/>
            <w:webHidden/>
          </w:rPr>
          <w:t>27</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7001" w:history="1">
        <w:r w:rsidR="0060115B" w:rsidRPr="00711F13">
          <w:rPr>
            <w:rStyle w:val="Hyperlink"/>
            <w:rFonts w:cstheme="majorBidi"/>
            <w:noProof/>
            <w:color w:val="auto"/>
          </w:rPr>
          <w:t xml:space="preserve">Gambar 4.8. Bangunan Masjid Plaza Ambarrukmo </w:t>
        </w:r>
        <w:r w:rsidR="0060115B" w:rsidRPr="00711F13">
          <w:rPr>
            <w:rStyle w:val="Hyperlink"/>
            <w:rFonts w:ascii="Times New Roman" w:hAnsi="Times New Roman"/>
            <w:noProof/>
            <w:color w:val="auto"/>
          </w:rPr>
          <w:t xml:space="preserve">(sumber: </w:t>
        </w:r>
        <w:r w:rsidR="0060115B" w:rsidRPr="00711F13">
          <w:rPr>
            <w:rStyle w:val="Hyperlink"/>
            <w:rFonts w:ascii="Times New Roman" w:hAnsi="Times New Roman"/>
            <w:i/>
            <w:iCs/>
            <w:noProof/>
            <w:color w:val="auto"/>
          </w:rPr>
          <w:t>Google Earth</w:t>
        </w:r>
        <w:r w:rsidR="0060115B" w:rsidRPr="00711F13">
          <w:rPr>
            <w:rStyle w:val="Hyperlink"/>
            <w:rFonts w:ascii="Times New Roman" w:hAnsi="Times New Roman"/>
            <w:noProof/>
            <w:color w:val="auto"/>
          </w:rPr>
          <w:t>)</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_Toc503157001 \h </w:instrText>
        </w:r>
        <w:r w:rsidR="0060115B" w:rsidRPr="00711F13">
          <w:rPr>
            <w:noProof/>
            <w:webHidden/>
          </w:rPr>
        </w:r>
        <w:r w:rsidR="0060115B" w:rsidRPr="00711F13">
          <w:rPr>
            <w:noProof/>
            <w:webHidden/>
          </w:rPr>
          <w:fldChar w:fldCharType="separate"/>
        </w:r>
        <w:r w:rsidR="00E61786">
          <w:rPr>
            <w:noProof/>
            <w:webHidden/>
          </w:rPr>
          <w:t>28</w:t>
        </w:r>
        <w:r w:rsidR="0060115B" w:rsidRPr="00711F13">
          <w:rPr>
            <w:noProof/>
            <w:webHidden/>
          </w:rPr>
          <w:fldChar w:fldCharType="end"/>
        </w:r>
      </w:hyperlink>
    </w:p>
    <w:p w:rsidR="0060115B" w:rsidRPr="00711F13" w:rsidRDefault="00BD040F">
      <w:pPr>
        <w:pStyle w:val="TableofFigures"/>
        <w:rPr>
          <w:rFonts w:asciiTheme="minorHAnsi" w:eastAsiaTheme="minorEastAsia" w:hAnsiTheme="minorHAnsi"/>
          <w:noProof/>
          <w:sz w:val="22"/>
        </w:rPr>
      </w:pPr>
      <w:hyperlink w:anchor="_Toc503157002" w:history="1">
        <w:r w:rsidR="0060115B" w:rsidRPr="00711F13">
          <w:rPr>
            <w:rStyle w:val="Hyperlink"/>
            <w:rFonts w:ascii="Times New Roman" w:hAnsi="Times New Roman"/>
            <w:noProof/>
            <w:color w:val="auto"/>
          </w:rPr>
          <w:t xml:space="preserve">Gambar 4.9. Titik-titik batas kota Mekah sebagai acuan perbandingan kiblat (sumber: </w:t>
        </w:r>
        <w:r w:rsidR="0060115B" w:rsidRPr="00711F13">
          <w:rPr>
            <w:rStyle w:val="Hyperlink"/>
            <w:rFonts w:ascii="Times New Roman" w:hAnsi="Times New Roman"/>
            <w:i/>
            <w:iCs/>
            <w:noProof/>
            <w:color w:val="auto"/>
          </w:rPr>
          <w:t>Google Earth</w:t>
        </w:r>
        <w:r w:rsidR="0060115B" w:rsidRPr="00711F13">
          <w:rPr>
            <w:rStyle w:val="Hyperlink"/>
            <w:rFonts w:ascii="Times New Roman" w:hAnsi="Times New Roman"/>
            <w:noProof/>
            <w:color w:val="auto"/>
          </w:rPr>
          <w:t xml:space="preserve"> dimodifikasi penulis)</w:t>
        </w:r>
        <w:r w:rsidR="0060115B" w:rsidRPr="00711F13">
          <w:rPr>
            <w:noProof/>
            <w:webHidden/>
          </w:rPr>
          <w:tab/>
        </w:r>
        <w:r w:rsidR="0060115B" w:rsidRPr="00711F13">
          <w:rPr>
            <w:noProof/>
            <w:webHidden/>
          </w:rPr>
          <w:fldChar w:fldCharType="begin"/>
        </w:r>
        <w:r w:rsidR="0060115B" w:rsidRPr="00711F13">
          <w:rPr>
            <w:noProof/>
            <w:webHidden/>
          </w:rPr>
          <w:instrText xml:space="preserve"> PAGEREF _Toc503157002 \h </w:instrText>
        </w:r>
        <w:r w:rsidR="0060115B" w:rsidRPr="00711F13">
          <w:rPr>
            <w:noProof/>
            <w:webHidden/>
          </w:rPr>
        </w:r>
        <w:r w:rsidR="0060115B" w:rsidRPr="00711F13">
          <w:rPr>
            <w:noProof/>
            <w:webHidden/>
          </w:rPr>
          <w:fldChar w:fldCharType="separate"/>
        </w:r>
        <w:r w:rsidR="00E61786">
          <w:rPr>
            <w:noProof/>
            <w:webHidden/>
          </w:rPr>
          <w:t>33</w:t>
        </w:r>
        <w:r w:rsidR="0060115B" w:rsidRPr="00711F13">
          <w:rPr>
            <w:noProof/>
            <w:webHidden/>
          </w:rPr>
          <w:fldChar w:fldCharType="end"/>
        </w:r>
      </w:hyperlink>
    </w:p>
    <w:p w:rsidR="004F3923" w:rsidRPr="00711F13" w:rsidRDefault="004F3923" w:rsidP="004F3923">
      <w:pPr>
        <w:rPr>
          <w:rFonts w:asciiTheme="majorBidi" w:hAnsiTheme="majorBidi" w:cstheme="majorBidi"/>
          <w:sz w:val="24"/>
          <w:szCs w:val="24"/>
        </w:rPr>
      </w:pPr>
      <w:r w:rsidRPr="00711F13">
        <w:rPr>
          <w:rFonts w:asciiTheme="majorBidi" w:hAnsiTheme="majorBidi" w:cstheme="majorBidi"/>
          <w:sz w:val="24"/>
          <w:szCs w:val="24"/>
        </w:rPr>
        <w:fldChar w:fldCharType="end"/>
      </w:r>
    </w:p>
    <w:p w:rsidR="0076789C" w:rsidRPr="00711F13" w:rsidRDefault="0076789C" w:rsidP="00BE4F6C">
      <w:pPr>
        <w:pStyle w:val="Heading1"/>
      </w:pPr>
      <w:bookmarkStart w:id="5" w:name="_Toc503183669"/>
      <w:r w:rsidRPr="00711F13">
        <w:t>DAFTAR LAMPIRAN</w:t>
      </w:r>
      <w:bookmarkEnd w:id="5"/>
    </w:p>
    <w:p w:rsidR="007607E5" w:rsidRPr="00711F13" w:rsidRDefault="007607E5" w:rsidP="007607E5">
      <w:pPr>
        <w:rPr>
          <w:lang w:val="id-ID"/>
        </w:rPr>
      </w:pPr>
    </w:p>
    <w:p w:rsidR="00271D81" w:rsidRDefault="007607E5">
      <w:pPr>
        <w:pStyle w:val="TableofFigures"/>
        <w:rPr>
          <w:rFonts w:asciiTheme="minorHAnsi" w:eastAsiaTheme="minorEastAsia" w:hAnsiTheme="minorHAnsi"/>
          <w:noProof/>
          <w:sz w:val="22"/>
        </w:rPr>
      </w:pPr>
      <w:r w:rsidRPr="00711F13">
        <w:fldChar w:fldCharType="begin"/>
      </w:r>
      <w:r w:rsidRPr="00711F13">
        <w:instrText xml:space="preserve"> TOC \h \z \c "Lampiran" </w:instrText>
      </w:r>
      <w:r w:rsidRPr="00711F13">
        <w:fldChar w:fldCharType="separate"/>
      </w:r>
      <w:hyperlink w:anchor="_Toc503183697" w:history="1">
        <w:r w:rsidR="00271D81" w:rsidRPr="0099652C">
          <w:rPr>
            <w:rStyle w:val="Hyperlink"/>
            <w:noProof/>
          </w:rPr>
          <w:t>Lampiran 1. Kontrak Penelitian</w:t>
        </w:r>
        <w:r w:rsidR="00271D81">
          <w:rPr>
            <w:noProof/>
            <w:webHidden/>
          </w:rPr>
          <w:tab/>
        </w:r>
        <w:r w:rsidR="00271D81">
          <w:rPr>
            <w:noProof/>
            <w:webHidden/>
          </w:rPr>
          <w:fldChar w:fldCharType="begin"/>
        </w:r>
        <w:r w:rsidR="00271D81">
          <w:rPr>
            <w:noProof/>
            <w:webHidden/>
          </w:rPr>
          <w:instrText xml:space="preserve"> PAGEREF _Toc503183697 \h </w:instrText>
        </w:r>
        <w:r w:rsidR="00271D81">
          <w:rPr>
            <w:noProof/>
            <w:webHidden/>
          </w:rPr>
        </w:r>
        <w:r w:rsidR="00271D81">
          <w:rPr>
            <w:noProof/>
            <w:webHidden/>
          </w:rPr>
          <w:fldChar w:fldCharType="separate"/>
        </w:r>
        <w:r w:rsidR="00271D81">
          <w:rPr>
            <w:noProof/>
            <w:webHidden/>
          </w:rPr>
          <w:t>39</w:t>
        </w:r>
        <w:r w:rsidR="00271D81">
          <w:rPr>
            <w:noProof/>
            <w:webHidden/>
          </w:rPr>
          <w:fldChar w:fldCharType="end"/>
        </w:r>
      </w:hyperlink>
    </w:p>
    <w:p w:rsidR="00271D81" w:rsidRDefault="00BD040F">
      <w:pPr>
        <w:pStyle w:val="TableofFigures"/>
        <w:rPr>
          <w:rFonts w:asciiTheme="minorHAnsi" w:eastAsiaTheme="minorEastAsia" w:hAnsiTheme="minorHAnsi"/>
          <w:noProof/>
          <w:sz w:val="22"/>
        </w:rPr>
      </w:pPr>
      <w:hyperlink w:anchor="_Toc503183698" w:history="1">
        <w:r w:rsidR="00271D81" w:rsidRPr="0099652C">
          <w:rPr>
            <w:rStyle w:val="Hyperlink"/>
            <w:noProof/>
          </w:rPr>
          <w:t>Lampiran 2. Draft Poster</w:t>
        </w:r>
        <w:r w:rsidR="00271D81">
          <w:rPr>
            <w:noProof/>
            <w:webHidden/>
          </w:rPr>
          <w:tab/>
        </w:r>
        <w:r w:rsidR="00271D81">
          <w:rPr>
            <w:noProof/>
            <w:webHidden/>
          </w:rPr>
          <w:fldChar w:fldCharType="begin"/>
        </w:r>
        <w:r w:rsidR="00271D81">
          <w:rPr>
            <w:noProof/>
            <w:webHidden/>
          </w:rPr>
          <w:instrText xml:space="preserve"> PAGEREF _Toc503183698 \h </w:instrText>
        </w:r>
        <w:r w:rsidR="00271D81">
          <w:rPr>
            <w:noProof/>
            <w:webHidden/>
          </w:rPr>
        </w:r>
        <w:r w:rsidR="00271D81">
          <w:rPr>
            <w:noProof/>
            <w:webHidden/>
          </w:rPr>
          <w:fldChar w:fldCharType="separate"/>
        </w:r>
        <w:r w:rsidR="00271D81">
          <w:rPr>
            <w:noProof/>
            <w:webHidden/>
          </w:rPr>
          <w:t>43</w:t>
        </w:r>
        <w:r w:rsidR="00271D81">
          <w:rPr>
            <w:noProof/>
            <w:webHidden/>
          </w:rPr>
          <w:fldChar w:fldCharType="end"/>
        </w:r>
      </w:hyperlink>
    </w:p>
    <w:p w:rsidR="007607E5" w:rsidRPr="00711F13" w:rsidRDefault="007607E5" w:rsidP="007607E5">
      <w:r w:rsidRPr="00711F13">
        <w:fldChar w:fldCharType="end"/>
      </w:r>
    </w:p>
    <w:p w:rsidR="0060115B" w:rsidRPr="00711F13" w:rsidRDefault="0060115B" w:rsidP="0060115B">
      <w:pPr>
        <w:rPr>
          <w:lang w:val="id-ID"/>
        </w:rPr>
      </w:pPr>
    </w:p>
    <w:p w:rsidR="00F82363" w:rsidRPr="00711F13" w:rsidRDefault="00F82363" w:rsidP="00BE4F6C">
      <w:pPr>
        <w:pStyle w:val="Heading1"/>
      </w:pPr>
      <w:bookmarkStart w:id="6" w:name="_Toc503183670"/>
      <w:r w:rsidRPr="00711F13">
        <w:t>ABSTRAK</w:t>
      </w:r>
      <w:bookmarkEnd w:id="6"/>
    </w:p>
    <w:p w:rsidR="001062DF" w:rsidRPr="00711F13" w:rsidRDefault="001062DF" w:rsidP="0033130A">
      <w:pPr>
        <w:jc w:val="both"/>
        <w:rPr>
          <w:rFonts w:ascii="Times New Roman" w:hAnsi="Times New Roman"/>
          <w:sz w:val="24"/>
        </w:rPr>
      </w:pPr>
      <w:r w:rsidRPr="00711F13">
        <w:rPr>
          <w:rFonts w:ascii="Times New Roman" w:hAnsi="Times New Roman"/>
          <w:sz w:val="24"/>
        </w:rPr>
        <w:t xml:space="preserve">Penelitian ini menggali konsep pemahaman para pengelola Masjid di ruang publik tentang pentingnya menghadap arah kiblat. Sampel Masjid yang berada di ruang publik yakni Rumah Sakit </w:t>
      </w:r>
      <w:r w:rsidR="0033130A" w:rsidRPr="00711F13">
        <w:rPr>
          <w:rFonts w:ascii="Times New Roman" w:hAnsi="Times New Roman"/>
          <w:i/>
          <w:iCs/>
          <w:sz w:val="24"/>
        </w:rPr>
        <w:t>Jogj</w:t>
      </w:r>
      <w:r w:rsidRPr="00711F13">
        <w:rPr>
          <w:rFonts w:ascii="Times New Roman" w:hAnsi="Times New Roman"/>
          <w:i/>
          <w:iCs/>
          <w:sz w:val="24"/>
        </w:rPr>
        <w:t>a</w:t>
      </w:r>
      <w:r w:rsidR="00EA3F23" w:rsidRPr="00711F13">
        <w:rPr>
          <w:rFonts w:ascii="Times New Roman" w:hAnsi="Times New Roman"/>
          <w:i/>
          <w:iCs/>
          <w:sz w:val="24"/>
          <w:lang w:val="id-ID"/>
        </w:rPr>
        <w:t xml:space="preserve"> </w:t>
      </w:r>
      <w:r w:rsidRPr="00711F13">
        <w:rPr>
          <w:rFonts w:ascii="Times New Roman" w:hAnsi="Times New Roman"/>
          <w:i/>
          <w:iCs/>
          <w:sz w:val="24"/>
        </w:rPr>
        <w:t>International Hospital</w:t>
      </w:r>
      <w:r w:rsidRPr="00711F13">
        <w:rPr>
          <w:rFonts w:ascii="Times New Roman" w:hAnsi="Times New Roman"/>
          <w:sz w:val="24"/>
        </w:rPr>
        <w:t xml:space="preserve">, </w:t>
      </w:r>
      <w:r w:rsidR="0033130A" w:rsidRPr="00711F13">
        <w:rPr>
          <w:rFonts w:ascii="Times New Roman" w:hAnsi="Times New Roman"/>
          <w:sz w:val="24"/>
        </w:rPr>
        <w:t>Bandara Adisutjipto</w:t>
      </w:r>
      <w:r w:rsidR="00EA3F23" w:rsidRPr="00711F13">
        <w:rPr>
          <w:rFonts w:ascii="Times New Roman" w:hAnsi="Times New Roman"/>
          <w:sz w:val="24"/>
          <w:lang w:val="id-ID"/>
        </w:rPr>
        <w:t xml:space="preserve"> </w:t>
      </w:r>
      <w:r w:rsidRPr="00711F13">
        <w:rPr>
          <w:rFonts w:ascii="Times New Roman" w:hAnsi="Times New Roman"/>
          <w:sz w:val="24"/>
        </w:rPr>
        <w:t xml:space="preserve">dan Mall </w:t>
      </w:r>
      <w:r w:rsidR="0033130A" w:rsidRPr="00711F13">
        <w:rPr>
          <w:rFonts w:ascii="Times New Roman" w:hAnsi="Times New Roman"/>
          <w:sz w:val="24"/>
        </w:rPr>
        <w:t xml:space="preserve">Plaza </w:t>
      </w:r>
      <w:r w:rsidRPr="00711F13">
        <w:rPr>
          <w:rFonts w:ascii="Times New Roman" w:hAnsi="Times New Roman"/>
          <w:sz w:val="24"/>
        </w:rPr>
        <w:t>Amba</w:t>
      </w:r>
      <w:r w:rsidR="0033130A" w:rsidRPr="00711F13">
        <w:rPr>
          <w:rFonts w:ascii="Times New Roman" w:hAnsi="Times New Roman"/>
          <w:sz w:val="24"/>
        </w:rPr>
        <w:t>r</w:t>
      </w:r>
      <w:r w:rsidRPr="00711F13">
        <w:rPr>
          <w:rFonts w:ascii="Times New Roman" w:hAnsi="Times New Roman"/>
          <w:sz w:val="24"/>
        </w:rPr>
        <w:t xml:space="preserve">rukmo menjadi bukti kecenderungan pola pemahaman pengelola terhadap perintah agama untuk menghadap ke arah kiblat dengan tepat. Dengan menggunakan metode analisis kualitatif dan metode pengumpulan data berupa observasi, wawancara dan dokumentasi diperoleh hasil penelitian, </w:t>
      </w:r>
      <w:r w:rsidRPr="00711F13">
        <w:rPr>
          <w:rFonts w:ascii="Times New Roman" w:hAnsi="Times New Roman"/>
          <w:i/>
          <w:iCs/>
          <w:sz w:val="24"/>
        </w:rPr>
        <w:t xml:space="preserve">pertama </w:t>
      </w:r>
      <w:r w:rsidRPr="00711F13">
        <w:rPr>
          <w:rFonts w:ascii="Times New Roman" w:hAnsi="Times New Roman"/>
          <w:sz w:val="24"/>
        </w:rPr>
        <w:t xml:space="preserve">bahwa pemahaman para pengelola masjid di ruang publik pada tiga tempat tersebut mencerminkan kualitas hidup </w:t>
      </w:r>
      <w:r w:rsidR="0033130A" w:rsidRPr="00711F13">
        <w:rPr>
          <w:rFonts w:ascii="Times New Roman" w:hAnsi="Times New Roman"/>
          <w:sz w:val="24"/>
        </w:rPr>
        <w:t>Islami</w:t>
      </w:r>
      <w:r w:rsidR="00751780" w:rsidRPr="00711F13">
        <w:rPr>
          <w:rFonts w:ascii="Times New Roman" w:hAnsi="Times New Roman"/>
          <w:sz w:val="24"/>
          <w:lang w:val="id-ID"/>
        </w:rPr>
        <w:t xml:space="preserve"> </w:t>
      </w:r>
      <w:r w:rsidRPr="00711F13">
        <w:rPr>
          <w:rFonts w:ascii="Times New Roman" w:hAnsi="Times New Roman"/>
          <w:sz w:val="24"/>
        </w:rPr>
        <w:t xml:space="preserve">dengan melakukan pengukuran kepada pihak ahli sehingga arah kiblat sesuai dengan keilmuan astronomi. </w:t>
      </w:r>
      <w:r w:rsidRPr="00711F13">
        <w:rPr>
          <w:rFonts w:ascii="Times New Roman" w:hAnsi="Times New Roman"/>
          <w:i/>
          <w:iCs/>
          <w:sz w:val="24"/>
        </w:rPr>
        <w:t xml:space="preserve">Kedua, </w:t>
      </w:r>
      <w:r w:rsidRPr="00711F13">
        <w:rPr>
          <w:rFonts w:ascii="Times New Roman" w:hAnsi="Times New Roman"/>
          <w:sz w:val="24"/>
        </w:rPr>
        <w:t xml:space="preserve">akurasi atau ketelitian arah kiblat bangunan Masjid di ruang publik di Sleman Yogyakarta termasuk dalam kategori akurat dengan alasan maksimal penyimpangan 6 menit busur, di mana arah penyimpangan </w:t>
      </w:r>
      <w:r w:rsidRPr="00711F13">
        <w:rPr>
          <w:rFonts w:asciiTheme="majorBidi" w:hAnsiTheme="majorBidi" w:cstheme="majorBidi"/>
          <w:sz w:val="24"/>
          <w:szCs w:val="24"/>
        </w:rPr>
        <w:t>paling besar pada masjid-masjid tersebut adalah 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1’ 20,8” atau setara dengan 3,074 km yang berarti masih mengarah kota Mekah.</w:t>
      </w:r>
    </w:p>
    <w:p w:rsidR="001062DF" w:rsidRPr="00711F13" w:rsidRDefault="001062DF" w:rsidP="001062DF">
      <w:pPr>
        <w:jc w:val="both"/>
        <w:rPr>
          <w:rFonts w:ascii="Times New Roman" w:hAnsi="Times New Roman"/>
          <w:sz w:val="24"/>
        </w:rPr>
      </w:pPr>
      <w:r w:rsidRPr="00711F13">
        <w:rPr>
          <w:rFonts w:ascii="Times New Roman" w:hAnsi="Times New Roman"/>
          <w:sz w:val="24"/>
        </w:rPr>
        <w:t xml:space="preserve">Kata kunci : </w:t>
      </w:r>
      <w:r w:rsidRPr="00711F13">
        <w:rPr>
          <w:rFonts w:ascii="Times New Roman" w:hAnsi="Times New Roman"/>
          <w:i/>
          <w:iCs/>
          <w:sz w:val="24"/>
        </w:rPr>
        <w:t>Pemahaman, Akurasi, dan Masjid di Ruang Publik</w:t>
      </w:r>
      <w:r w:rsidRPr="00711F13">
        <w:rPr>
          <w:rFonts w:ascii="Times New Roman" w:hAnsi="Times New Roman"/>
          <w:sz w:val="24"/>
        </w:rPr>
        <w:t xml:space="preserve"> </w:t>
      </w:r>
    </w:p>
    <w:p w:rsidR="001062DF" w:rsidRPr="00711F13" w:rsidRDefault="001062DF" w:rsidP="001062DF">
      <w:pPr>
        <w:jc w:val="both"/>
      </w:pPr>
    </w:p>
    <w:p w:rsidR="001062DF" w:rsidRPr="00711F13" w:rsidRDefault="001062DF" w:rsidP="001062DF"/>
    <w:p w:rsidR="001E28A3" w:rsidRPr="00711F13" w:rsidRDefault="001E28A3" w:rsidP="00BE4F6C">
      <w:pPr>
        <w:pStyle w:val="Heading1"/>
        <w:sectPr w:rsidR="001E28A3" w:rsidRPr="00711F13" w:rsidSect="00AE7EF0">
          <w:footerReference w:type="default" r:id="rId10"/>
          <w:footerReference w:type="first" r:id="rId11"/>
          <w:pgSz w:w="11907" w:h="16839" w:code="9"/>
          <w:pgMar w:top="2268" w:right="1701" w:bottom="1701" w:left="2268" w:header="720" w:footer="720" w:gutter="0"/>
          <w:pgNumType w:fmt="lowerRoman" w:start="1"/>
          <w:cols w:space="720"/>
          <w:titlePg/>
          <w:docGrid w:linePitch="360"/>
        </w:sectPr>
      </w:pPr>
    </w:p>
    <w:p w:rsidR="00F82363" w:rsidRPr="00711F13" w:rsidRDefault="00F82363" w:rsidP="00BE4F6C">
      <w:pPr>
        <w:pStyle w:val="Heading1"/>
      </w:pPr>
      <w:bookmarkStart w:id="7" w:name="_Toc503183671"/>
      <w:r w:rsidRPr="00711F13">
        <w:t>BAB I PENDAHULUAN</w:t>
      </w:r>
      <w:bookmarkEnd w:id="7"/>
    </w:p>
    <w:p w:rsidR="00F82363" w:rsidRPr="00711F13" w:rsidRDefault="00BE4F6C" w:rsidP="000A2842">
      <w:pPr>
        <w:pStyle w:val="Heading2"/>
        <w:numPr>
          <w:ilvl w:val="1"/>
          <w:numId w:val="4"/>
        </w:numPr>
        <w:spacing w:before="0" w:line="360" w:lineRule="auto"/>
      </w:pPr>
      <w:r w:rsidRPr="00711F13">
        <w:t xml:space="preserve"> </w:t>
      </w:r>
      <w:bookmarkStart w:id="8" w:name="_Toc503183672"/>
      <w:r w:rsidR="00F82363" w:rsidRPr="00711F13">
        <w:t>Latar Belakang</w:t>
      </w:r>
      <w:bookmarkEnd w:id="8"/>
    </w:p>
    <w:p w:rsidR="0018353C" w:rsidRPr="00711F13" w:rsidRDefault="0018353C" w:rsidP="000A2842">
      <w:pPr>
        <w:pStyle w:val="ListParagraph"/>
        <w:tabs>
          <w:tab w:val="left" w:pos="426"/>
        </w:tabs>
        <w:spacing w:after="0" w:line="360" w:lineRule="auto"/>
        <w:ind w:left="426" w:firstLine="708"/>
        <w:jc w:val="both"/>
        <w:rPr>
          <w:rFonts w:ascii="Times New Roman" w:hAnsi="Times New Roman"/>
          <w:sz w:val="24"/>
        </w:rPr>
      </w:pPr>
      <w:r w:rsidRPr="00711F13">
        <w:rPr>
          <w:rFonts w:ascii="Times New Roman" w:hAnsi="Times New Roman"/>
          <w:sz w:val="24"/>
        </w:rPr>
        <w:t>Penelitian mengenai arah kiblat di Indonesia sudah tergolong cukup banyak, dari mulai membahas teori perhitungan, akurasi metode pengukuran, modifikasi peralatan pengukuran maupun penelitian pada metode pembelajaran yang terkait erat dengan penentuan arah kiblat, namun selain dari pengamatan penulis terhadap penelitian arah kiblat Masjid-Masjid kuno di beberapa daerah di Indonesia, satu hal yang terlewat dari banyak penelitian arah kiblat Masjid atau Mushola yakni arah kiblat yang ada pada ruang publik</w:t>
      </w:r>
      <w:r w:rsidRPr="00711F13">
        <w:rPr>
          <w:rStyle w:val="FootnoteReference"/>
          <w:rFonts w:ascii="Times New Roman" w:hAnsi="Times New Roman"/>
          <w:sz w:val="24"/>
        </w:rPr>
        <w:footnoteReference w:id="1"/>
      </w:r>
      <w:r w:rsidRPr="00711F13">
        <w:rPr>
          <w:rFonts w:ascii="Times New Roman" w:hAnsi="Times New Roman"/>
          <w:sz w:val="24"/>
        </w:rPr>
        <w:t>. Dalam realita di lapangan, justru ditemukan banyak arah kiblat Mushola di ruang publik yang kurang mendapat perhatian khususnya belum menghadap ke arah kiblat seharusnya.</w:t>
      </w:r>
      <w:r w:rsidR="004D0861" w:rsidRPr="00711F13">
        <w:rPr>
          <w:rStyle w:val="FootnoteReference"/>
          <w:rFonts w:ascii="Times New Roman" w:hAnsi="Times New Roman"/>
          <w:sz w:val="24"/>
        </w:rPr>
        <w:footnoteReference w:id="2"/>
      </w:r>
      <w:r w:rsidRPr="00711F13">
        <w:rPr>
          <w:rFonts w:ascii="Times New Roman" w:hAnsi="Times New Roman"/>
          <w:sz w:val="24"/>
        </w:rPr>
        <w:t xml:space="preserve">  </w:t>
      </w:r>
    </w:p>
    <w:p w:rsidR="0018353C" w:rsidRPr="00711F13" w:rsidRDefault="0018353C" w:rsidP="000A2842">
      <w:pPr>
        <w:pStyle w:val="ListParagraph"/>
        <w:tabs>
          <w:tab w:val="left" w:pos="426"/>
        </w:tabs>
        <w:spacing w:after="0" w:line="360" w:lineRule="auto"/>
        <w:ind w:left="426" w:firstLine="708"/>
        <w:jc w:val="both"/>
        <w:rPr>
          <w:rFonts w:ascii="Times New Roman" w:hAnsi="Times New Roman"/>
          <w:szCs w:val="20"/>
        </w:rPr>
      </w:pPr>
      <w:r w:rsidRPr="00711F13">
        <w:rPr>
          <w:rFonts w:ascii="Times New Roman" w:hAnsi="Times New Roman"/>
          <w:sz w:val="24"/>
        </w:rPr>
        <w:t>Fenomena ini bisa kita lihat di Provinsi Daerah Istimewa Yogyakarta yang merupakan salah satu provinsi padat penduduk di Indonesia yang menempati urutan ketiga setelah Provinsi DKI Jakarta (13.344 jiwa/km</w:t>
      </w:r>
      <w:r w:rsidRPr="00711F13">
        <w:rPr>
          <w:rFonts w:ascii="Times New Roman" w:hAnsi="Times New Roman"/>
          <w:sz w:val="24"/>
          <w:vertAlign w:val="superscript"/>
        </w:rPr>
        <w:t>2</w:t>
      </w:r>
      <w:r w:rsidRPr="00711F13">
        <w:rPr>
          <w:rFonts w:ascii="Times New Roman" w:hAnsi="Times New Roman"/>
          <w:sz w:val="24"/>
        </w:rPr>
        <w:t>) dan Jawa Barat (1.126 jiwa/km</w:t>
      </w:r>
      <w:r w:rsidRPr="00711F13">
        <w:rPr>
          <w:rFonts w:ascii="Times New Roman" w:hAnsi="Times New Roman"/>
          <w:sz w:val="24"/>
          <w:vertAlign w:val="superscript"/>
        </w:rPr>
        <w:t>2</w:t>
      </w:r>
      <w:r w:rsidRPr="00711F13">
        <w:rPr>
          <w:rFonts w:ascii="Times New Roman" w:hAnsi="Times New Roman"/>
          <w:sz w:val="24"/>
        </w:rPr>
        <w:t>) dengan jumlah penduduk mencapai 980 jiwa/km</w:t>
      </w:r>
      <w:r w:rsidRPr="00711F13">
        <w:rPr>
          <w:rFonts w:ascii="Times New Roman" w:hAnsi="Times New Roman"/>
          <w:sz w:val="24"/>
          <w:vertAlign w:val="superscript"/>
        </w:rPr>
        <w:t>2</w:t>
      </w:r>
      <w:r w:rsidRPr="00711F13">
        <w:rPr>
          <w:rFonts w:ascii="Times New Roman" w:hAnsi="Times New Roman"/>
          <w:sz w:val="24"/>
        </w:rPr>
        <w:t xml:space="preserve"> pada tahun 2000, yang berarti pada tahun 2000 setiap 1 km</w:t>
      </w:r>
      <w:r w:rsidRPr="00711F13">
        <w:rPr>
          <w:rFonts w:ascii="Times New Roman" w:hAnsi="Times New Roman"/>
          <w:sz w:val="24"/>
          <w:vertAlign w:val="superscript"/>
        </w:rPr>
        <w:t>2</w:t>
      </w:r>
      <w:r w:rsidRPr="00711F13">
        <w:rPr>
          <w:rFonts w:ascii="Times New Roman" w:hAnsi="Times New Roman"/>
          <w:sz w:val="24"/>
        </w:rPr>
        <w:t xml:space="preserve"> wilayah dihuni 980 jiwa (BPS, Hasil sensus penduduk 1961, 1971, 1980, 1990, 2000 dan 2010). Dalam pengamatan penulis, Kabupaten Sleman Yogyakarta memiliki luas sebesar 574,82 km</w:t>
      </w:r>
      <w:r w:rsidRPr="00711F13">
        <w:rPr>
          <w:rFonts w:ascii="Times New Roman" w:hAnsi="Times New Roman"/>
          <w:sz w:val="24"/>
          <w:vertAlign w:val="superscript"/>
        </w:rPr>
        <w:t>2</w:t>
      </w:r>
      <w:r w:rsidRPr="00711F13">
        <w:rPr>
          <w:rFonts w:ascii="Times New Roman" w:hAnsi="Times New Roman"/>
          <w:sz w:val="24"/>
        </w:rPr>
        <w:t xml:space="preserve"> memiliki potensi untuk diidentifikasi secara mendalam terkait dengan arah kiblat pada tempat shalat di ruang-ruang publik. Hal ini sebagaimana data BPS DIY 2014 yang menyebutkan Sleman memiliki status perkotaan paling banyak dibandingkan kabupaten lainnya.</w:t>
      </w:r>
      <w:r w:rsidRPr="00711F13">
        <w:rPr>
          <w:rStyle w:val="FootnoteReference"/>
          <w:rFonts w:ascii="Times New Roman" w:hAnsi="Times New Roman"/>
          <w:sz w:val="24"/>
        </w:rPr>
        <w:footnoteReference w:id="3"/>
      </w:r>
      <w:r w:rsidRPr="00711F13">
        <w:rPr>
          <w:rFonts w:ascii="Times New Roman" w:hAnsi="Times New Roman"/>
          <w:sz w:val="24"/>
        </w:rPr>
        <w:t xml:space="preserve"> Sehingga, wilayah ini lebih banyak memiliki ruang publik yang tentunya berbanding lurus dengan jumlah penduduknya. Selain itu, keperluan untuk menghadap kiblat secara tepat adalah suatu keniscayaan di zaman majunya teknologi seperti saat ini. Sehingga kajian tentang arah kiblat di tempat-tem</w:t>
      </w:r>
      <w:r w:rsidR="00406C14" w:rsidRPr="00711F13">
        <w:rPr>
          <w:rFonts w:ascii="Times New Roman" w:hAnsi="Times New Roman"/>
          <w:sz w:val="24"/>
        </w:rPr>
        <w:t>p</w:t>
      </w:r>
      <w:r w:rsidRPr="00711F13">
        <w:rPr>
          <w:rFonts w:ascii="Times New Roman" w:hAnsi="Times New Roman"/>
          <w:sz w:val="24"/>
        </w:rPr>
        <w:t xml:space="preserve">at ibadah di ruang publik ini menjadi sangat penting untuk diidentifikasi dan diberikan penjelasan mengenai akurasi arah bangunannya. </w:t>
      </w:r>
    </w:p>
    <w:p w:rsidR="0018353C" w:rsidRPr="00711F13" w:rsidRDefault="0018353C" w:rsidP="00406C14">
      <w:pPr>
        <w:pStyle w:val="ListParagraph"/>
        <w:tabs>
          <w:tab w:val="left" w:pos="426"/>
        </w:tabs>
        <w:spacing w:after="0" w:line="360" w:lineRule="auto"/>
        <w:ind w:left="426" w:firstLine="708"/>
        <w:jc w:val="both"/>
        <w:rPr>
          <w:rFonts w:ascii="Times New Roman" w:hAnsi="Times New Roman"/>
          <w:sz w:val="24"/>
        </w:rPr>
      </w:pPr>
      <w:r w:rsidRPr="00711F13">
        <w:rPr>
          <w:rFonts w:ascii="Times New Roman" w:hAnsi="Times New Roman"/>
          <w:sz w:val="24"/>
        </w:rPr>
        <w:t xml:space="preserve">Jika memperhatikan pendirian bangunan di ruang-ruang publik seperti </w:t>
      </w:r>
      <w:r w:rsidRPr="00711F13">
        <w:rPr>
          <w:rFonts w:ascii="Times New Roman" w:hAnsi="Times New Roman"/>
          <w:bCs/>
          <w:sz w:val="24"/>
        </w:rPr>
        <w:t>Rumah Sakit, Restoran, Kebun Binatang, Terminal, Stasiun, Mall dan Pom Bensin</w:t>
      </w:r>
      <w:r w:rsidRPr="00711F13">
        <w:rPr>
          <w:rFonts w:ascii="Times New Roman" w:hAnsi="Times New Roman"/>
          <w:sz w:val="24"/>
        </w:rPr>
        <w:t xml:space="preserve">, penulis melihat bahwa keperluan ibadah umat muslim untuk shalat di negara kita sudah difasilitasi dengan baik, artinya sudah disediakan ruangan khusus. Namun, variasi dari tatanan ruang mushola di ruang-ruang publik itu terlihat pada bagaimana pengelolaan tempat ibadah itu sendiri. Dari mulai tatanan sederhana sampai dengan istimewa. Penataan sederhana didasarkan pada ketersediaan seadanya, diantaranya pakaian shalat yang terdiri dari sarung, sajadah, mukena atau al-Qur’an dan gambar </w:t>
      </w:r>
      <w:r w:rsidR="00406C14" w:rsidRPr="00711F13">
        <w:rPr>
          <w:rFonts w:ascii="Times New Roman" w:hAnsi="Times New Roman"/>
          <w:sz w:val="24"/>
        </w:rPr>
        <w:t>Kakbah</w:t>
      </w:r>
      <w:r w:rsidR="009A4EA7" w:rsidRPr="00711F13">
        <w:rPr>
          <w:rFonts w:ascii="Times New Roman" w:hAnsi="Times New Roman"/>
          <w:sz w:val="24"/>
          <w:lang w:val="id-ID"/>
        </w:rPr>
        <w:t xml:space="preserve"> </w:t>
      </w:r>
      <w:r w:rsidRPr="00711F13">
        <w:rPr>
          <w:rFonts w:ascii="Times New Roman" w:hAnsi="Times New Roman"/>
          <w:sz w:val="24"/>
          <w:lang w:val="id-ID"/>
        </w:rPr>
        <w:t xml:space="preserve">sebagai petunjuk arah kiblat. </w:t>
      </w:r>
      <w:r w:rsidRPr="00711F13">
        <w:rPr>
          <w:rFonts w:ascii="Times New Roman" w:hAnsi="Times New Roman"/>
          <w:sz w:val="24"/>
        </w:rPr>
        <w:t>Sedangkan penataan istimewa dapat didasarkan pada adanya penyediaan sarana prasarana lengkap ditambah dengan pengelolaan Masjid yang secara tertib dilaksanakan.</w:t>
      </w:r>
    </w:p>
    <w:p w:rsidR="0018353C" w:rsidRPr="00711F13" w:rsidRDefault="0018353C" w:rsidP="000A2842">
      <w:pPr>
        <w:pStyle w:val="ListParagraph"/>
        <w:tabs>
          <w:tab w:val="left" w:pos="426"/>
        </w:tabs>
        <w:spacing w:after="0" w:line="360" w:lineRule="auto"/>
        <w:ind w:left="426" w:firstLine="708"/>
        <w:jc w:val="both"/>
        <w:rPr>
          <w:rFonts w:ascii="Times New Roman" w:hAnsi="Times New Roman"/>
          <w:sz w:val="24"/>
        </w:rPr>
      </w:pPr>
      <w:r w:rsidRPr="00711F13">
        <w:rPr>
          <w:rFonts w:ascii="Times New Roman" w:hAnsi="Times New Roman"/>
          <w:sz w:val="24"/>
        </w:rPr>
        <w:t xml:space="preserve">Sepanjang pengetahuan peneliti, mayoritas penelitian terkait ruang publik terbatas pada tingkat kualitas lingkungan hidup yang berwujud pada bangunan yang efisien energi dan berkonsep </w:t>
      </w:r>
      <w:r w:rsidRPr="00711F13">
        <w:rPr>
          <w:rFonts w:ascii="Times New Roman" w:hAnsi="Times New Roman"/>
          <w:i/>
          <w:iCs/>
          <w:sz w:val="24"/>
        </w:rPr>
        <w:t>green architecture</w:t>
      </w:r>
      <w:r w:rsidRPr="00711F13">
        <w:rPr>
          <w:rFonts w:ascii="Times New Roman" w:hAnsi="Times New Roman"/>
          <w:sz w:val="24"/>
        </w:rPr>
        <w:t xml:space="preserve">, sedangkan bangunan dengan kualitas hidup Islami yakni memaksimalkan dan mengoptimalkan fungsi tempat ibadah yakni mushola masih terabaikan. Sebagian besar masyarakat di sekitar kita terlihat masih mementingkan hunian yang berpengaruh pada lingkungan dan manusia, namun kurang tertarik pada persoalan agama. Padahal melihat perintah agama yakni menghadap arah kiblat ketika shalat adalah salah satu syarat yang wajib dipenuhi. Menghadap arah kiblat merupakan hal yang sangat </w:t>
      </w:r>
      <w:r w:rsidRPr="00711F13">
        <w:rPr>
          <w:rFonts w:ascii="Times New Roman" w:hAnsi="Times New Roman"/>
          <w:i/>
          <w:iCs/>
          <w:sz w:val="24"/>
        </w:rPr>
        <w:t>urgen</w:t>
      </w:r>
      <w:r w:rsidRPr="00711F13">
        <w:rPr>
          <w:rFonts w:ascii="Times New Roman" w:hAnsi="Times New Roman"/>
          <w:sz w:val="24"/>
        </w:rPr>
        <w:t xml:space="preserve"> bagi pelaksanaan ibadah umat Islam (King, 1993), sebagaimana kesepakatan para ulama (Rusyd, t.th) dalam </w:t>
      </w:r>
      <w:r w:rsidRPr="00711F13">
        <w:rPr>
          <w:rFonts w:ascii="Times New Roman" w:hAnsi="Times New Roman"/>
          <w:i/>
          <w:iCs/>
          <w:sz w:val="24"/>
        </w:rPr>
        <w:t>Bidayat al-Mujtahid wa Nihayat al-Muqtashid</w:t>
      </w:r>
      <w:r w:rsidRPr="00711F13">
        <w:rPr>
          <w:rFonts w:ascii="Times New Roman" w:hAnsi="Times New Roman"/>
          <w:sz w:val="24"/>
        </w:rPr>
        <w:t xml:space="preserve"> bahwa menghadap ke arah kiblat merupakan salah satu syarat penentu keabsahan shalat. Sebagaimana dalam firman Allah </w:t>
      </w:r>
      <w:r w:rsidRPr="00711F13">
        <w:rPr>
          <w:rFonts w:ascii="Times New Roman" w:hAnsi="Times New Roman"/>
          <w:i/>
          <w:iCs/>
          <w:sz w:val="24"/>
        </w:rPr>
        <w:t>subhanahu wa ta’ala</w:t>
      </w:r>
      <w:r w:rsidRPr="00711F13">
        <w:rPr>
          <w:rFonts w:ascii="Times New Roman" w:hAnsi="Times New Roman"/>
          <w:sz w:val="24"/>
        </w:rPr>
        <w:t xml:space="preserve"> yang menyebutkan tentang perintah menghadap kiblat ketika melaksanakan shalat yakni:</w:t>
      </w:r>
    </w:p>
    <w:p w:rsidR="0018353C" w:rsidRPr="00711F13" w:rsidRDefault="0018353C" w:rsidP="000A2842">
      <w:pPr>
        <w:pStyle w:val="ListParagraph"/>
        <w:tabs>
          <w:tab w:val="left" w:pos="1134"/>
        </w:tabs>
        <w:spacing w:after="0" w:line="240" w:lineRule="auto"/>
        <w:ind w:left="1134"/>
        <w:jc w:val="both"/>
        <w:rPr>
          <w:rFonts w:ascii="Times New Roman" w:hAnsi="Times New Roman"/>
          <w:i/>
          <w:iCs/>
          <w:sz w:val="24"/>
        </w:rPr>
      </w:pPr>
      <w:r w:rsidRPr="00711F13">
        <w:rPr>
          <w:rFonts w:ascii="Times New Roman" w:hAnsi="Times New Roman"/>
          <w:i/>
          <w:iCs/>
          <w:sz w:val="24"/>
        </w:rPr>
        <w:t>Dan dari mana saja kamu keluar, maka palingkanlah wajahmu ke arah Masjidil Haram. Sesungguhnya ketentuan itu benar-benar sesuatu yang hak dari Tuhanmu. Dan Allah sekali-kali tidak lengah dari apa yang kamu kerjakan.” (QS. Al-Baqarah : 149).</w:t>
      </w:r>
    </w:p>
    <w:p w:rsidR="00E67D45" w:rsidRPr="00711F13" w:rsidRDefault="00E67D45" w:rsidP="000A2842">
      <w:pPr>
        <w:pStyle w:val="ListParagraph"/>
        <w:tabs>
          <w:tab w:val="left" w:pos="426"/>
        </w:tabs>
        <w:spacing w:after="0" w:line="360" w:lineRule="auto"/>
        <w:ind w:left="426" w:firstLine="708"/>
        <w:jc w:val="both"/>
        <w:rPr>
          <w:rFonts w:ascii="Times New Roman" w:hAnsi="Times New Roman"/>
          <w:sz w:val="24"/>
        </w:rPr>
      </w:pPr>
    </w:p>
    <w:p w:rsidR="0018353C" w:rsidRPr="00711F13" w:rsidRDefault="00CF1307" w:rsidP="00F81DB8">
      <w:pPr>
        <w:pStyle w:val="ListParagraph"/>
        <w:tabs>
          <w:tab w:val="left" w:pos="426"/>
        </w:tabs>
        <w:spacing w:after="0" w:line="360" w:lineRule="auto"/>
        <w:ind w:left="426" w:firstLine="708"/>
        <w:jc w:val="both"/>
        <w:rPr>
          <w:rFonts w:ascii="Times New Roman" w:hAnsi="Times New Roman"/>
          <w:sz w:val="24"/>
        </w:rPr>
      </w:pPr>
      <w:r w:rsidRPr="00711F13">
        <w:rPr>
          <w:rFonts w:ascii="Times New Roman" w:hAnsi="Times New Roman"/>
          <w:sz w:val="24"/>
        </w:rPr>
        <w:t xml:space="preserve">Penataan </w:t>
      </w:r>
      <w:r w:rsidR="0018353C" w:rsidRPr="00711F13">
        <w:rPr>
          <w:rFonts w:ascii="Times New Roman" w:hAnsi="Times New Roman"/>
          <w:sz w:val="24"/>
        </w:rPr>
        <w:t xml:space="preserve">ruang publik kota sebagai ruang konsensus warga </w:t>
      </w:r>
      <w:r w:rsidRPr="00711F13">
        <w:rPr>
          <w:rFonts w:ascii="Times New Roman" w:hAnsi="Times New Roman"/>
          <w:sz w:val="24"/>
        </w:rPr>
        <w:t xml:space="preserve">menjadi </w:t>
      </w:r>
      <w:r w:rsidR="0018353C" w:rsidRPr="00711F13">
        <w:rPr>
          <w:rFonts w:ascii="Times New Roman" w:hAnsi="Times New Roman"/>
          <w:sz w:val="24"/>
        </w:rPr>
        <w:t xml:space="preserve">indikator sejauh mana proses transformasi konsepsi urbanitas warga kota terbentuk (Sunaryo, dkk: 2010), maka menjadi penting untuk mengetahui konsep nilai tentang proses transformasi warga terhadap nilai-nilai religi yakni tempat ibadah. Sehingga diperlukan kajian terhadap kecenderungan pola pikir masyarakat terhadap arah kiblat mushola di ruang-ruang publik. Sehingga penelitian ini dapat memberikan sumbangsih model kualitas hidup Islami umat muslim di Kabupaten Sleman Yogyakarta dalam wujud standar arah kiblat tempat ibadah berupa Masjid di ruang publik yang mengarah ke </w:t>
      </w:r>
      <w:r w:rsidR="00406C14" w:rsidRPr="00711F13">
        <w:rPr>
          <w:rFonts w:ascii="Times New Roman" w:hAnsi="Times New Roman"/>
          <w:sz w:val="24"/>
        </w:rPr>
        <w:t>Kakbah</w:t>
      </w:r>
      <w:r w:rsidR="0018353C" w:rsidRPr="00711F13">
        <w:rPr>
          <w:rFonts w:ascii="Times New Roman" w:hAnsi="Times New Roman"/>
          <w:sz w:val="24"/>
        </w:rPr>
        <w:t xml:space="preserve"> di Mekah secara benar dan tepat sesuai dengan keilmuan astronomi.</w:t>
      </w:r>
    </w:p>
    <w:p w:rsidR="002D70FB" w:rsidRDefault="002D70FB" w:rsidP="000A2842">
      <w:pPr>
        <w:pStyle w:val="ListParagraph"/>
        <w:tabs>
          <w:tab w:val="left" w:pos="426"/>
        </w:tabs>
        <w:spacing w:after="0" w:line="360" w:lineRule="auto"/>
        <w:ind w:left="426" w:firstLine="708"/>
        <w:jc w:val="both"/>
      </w:pPr>
    </w:p>
    <w:p w:rsidR="00711F13" w:rsidRDefault="00711F13" w:rsidP="000A2842">
      <w:pPr>
        <w:pStyle w:val="ListParagraph"/>
        <w:tabs>
          <w:tab w:val="left" w:pos="426"/>
        </w:tabs>
        <w:spacing w:after="0" w:line="360" w:lineRule="auto"/>
        <w:ind w:left="426" w:firstLine="708"/>
        <w:jc w:val="both"/>
      </w:pPr>
    </w:p>
    <w:p w:rsidR="00711F13" w:rsidRDefault="00711F13" w:rsidP="000A2842">
      <w:pPr>
        <w:pStyle w:val="ListParagraph"/>
        <w:tabs>
          <w:tab w:val="left" w:pos="426"/>
        </w:tabs>
        <w:spacing w:after="0" w:line="360" w:lineRule="auto"/>
        <w:ind w:left="426" w:firstLine="708"/>
        <w:jc w:val="both"/>
      </w:pPr>
    </w:p>
    <w:p w:rsidR="00F82363" w:rsidRPr="00711F13" w:rsidRDefault="00BE4F6C" w:rsidP="00406C14">
      <w:pPr>
        <w:pStyle w:val="Heading2"/>
        <w:numPr>
          <w:ilvl w:val="1"/>
          <w:numId w:val="4"/>
        </w:numPr>
        <w:spacing w:before="0" w:line="360" w:lineRule="auto"/>
      </w:pPr>
      <w:r w:rsidRPr="00711F13">
        <w:t xml:space="preserve"> </w:t>
      </w:r>
      <w:bookmarkStart w:id="9" w:name="_Toc503183673"/>
      <w:r w:rsidR="00F82363" w:rsidRPr="00711F13">
        <w:t xml:space="preserve">Perumusan </w:t>
      </w:r>
      <w:r w:rsidR="00406C14" w:rsidRPr="00711F13">
        <w:t>M</w:t>
      </w:r>
      <w:r w:rsidR="00F82363" w:rsidRPr="00711F13">
        <w:t>asalah</w:t>
      </w:r>
      <w:bookmarkEnd w:id="9"/>
      <w:r w:rsidR="005974A2" w:rsidRPr="00711F13">
        <w:rPr>
          <w:lang w:val="id-ID"/>
        </w:rPr>
        <w:t xml:space="preserve"> </w:t>
      </w:r>
    </w:p>
    <w:p w:rsidR="002D70FB" w:rsidRPr="00711F13" w:rsidRDefault="00974F0F" w:rsidP="00F81DB8">
      <w:pPr>
        <w:pStyle w:val="ListParagraph"/>
        <w:tabs>
          <w:tab w:val="left" w:pos="426"/>
        </w:tabs>
        <w:spacing w:after="0" w:line="360" w:lineRule="auto"/>
        <w:ind w:left="426" w:firstLine="708"/>
        <w:jc w:val="both"/>
        <w:rPr>
          <w:rFonts w:ascii="Times New Roman" w:hAnsi="Times New Roman"/>
          <w:sz w:val="24"/>
        </w:rPr>
      </w:pPr>
      <w:r w:rsidRPr="00711F13">
        <w:rPr>
          <w:rFonts w:ascii="Times New Roman" w:hAnsi="Times New Roman"/>
          <w:sz w:val="24"/>
        </w:rPr>
        <w:t xml:space="preserve">Mengacu pada latar belakang penelitian di atas, </w:t>
      </w:r>
      <w:r w:rsidR="002D70FB" w:rsidRPr="00711F13">
        <w:rPr>
          <w:rFonts w:ascii="Times New Roman" w:hAnsi="Times New Roman"/>
          <w:sz w:val="24"/>
        </w:rPr>
        <w:t>maka dapat dibuat rumusan penelitian sebagai berikut :</w:t>
      </w:r>
    </w:p>
    <w:p w:rsidR="002D70FB" w:rsidRPr="00711F13" w:rsidRDefault="002D70FB" w:rsidP="000A2842">
      <w:pPr>
        <w:pStyle w:val="ListParagraph"/>
        <w:numPr>
          <w:ilvl w:val="0"/>
          <w:numId w:val="5"/>
        </w:numPr>
        <w:tabs>
          <w:tab w:val="left" w:pos="426"/>
        </w:tabs>
        <w:spacing w:after="0" w:line="360" w:lineRule="auto"/>
        <w:jc w:val="both"/>
        <w:rPr>
          <w:rFonts w:ascii="Times New Roman" w:hAnsi="Times New Roman"/>
          <w:sz w:val="24"/>
        </w:rPr>
      </w:pPr>
      <w:r w:rsidRPr="00711F13">
        <w:rPr>
          <w:rFonts w:ascii="Times New Roman" w:hAnsi="Times New Roman"/>
          <w:sz w:val="24"/>
        </w:rPr>
        <w:t>Bagaimana pemahaman pengelola tempat ibadah di ruang publik tentang arah kiblat di ruang publik Kabupaten Sleman Yogyakarta?</w:t>
      </w:r>
    </w:p>
    <w:p w:rsidR="002D70FB" w:rsidRPr="00711F13" w:rsidRDefault="002D70FB" w:rsidP="000A2842">
      <w:pPr>
        <w:pStyle w:val="ListParagraph"/>
        <w:numPr>
          <w:ilvl w:val="0"/>
          <w:numId w:val="5"/>
        </w:numPr>
        <w:tabs>
          <w:tab w:val="left" w:pos="426"/>
        </w:tabs>
        <w:spacing w:after="0" w:line="360" w:lineRule="auto"/>
        <w:jc w:val="both"/>
        <w:rPr>
          <w:rFonts w:ascii="Times New Roman" w:hAnsi="Times New Roman"/>
          <w:sz w:val="24"/>
        </w:rPr>
      </w:pPr>
      <w:r w:rsidRPr="00711F13">
        <w:rPr>
          <w:rFonts w:ascii="Times New Roman" w:hAnsi="Times New Roman"/>
          <w:sz w:val="24"/>
        </w:rPr>
        <w:t>Bagaimana akurasi arah kiblat tempat ibadah di ruang publik tersebut?</w:t>
      </w:r>
    </w:p>
    <w:p w:rsidR="002D70FB" w:rsidRPr="00711F13" w:rsidRDefault="002D70FB" w:rsidP="000A2842">
      <w:pPr>
        <w:spacing w:after="0" w:line="360" w:lineRule="auto"/>
      </w:pPr>
    </w:p>
    <w:p w:rsidR="00BE4F6C" w:rsidRPr="00711F13" w:rsidRDefault="00BE4F6C" w:rsidP="000A2842">
      <w:pPr>
        <w:pStyle w:val="Heading2"/>
        <w:numPr>
          <w:ilvl w:val="1"/>
          <w:numId w:val="4"/>
        </w:numPr>
        <w:spacing w:before="0" w:line="360" w:lineRule="auto"/>
      </w:pPr>
      <w:r w:rsidRPr="00711F13">
        <w:t xml:space="preserve"> </w:t>
      </w:r>
      <w:bookmarkStart w:id="10" w:name="_Toc503183674"/>
      <w:r w:rsidR="00F82363" w:rsidRPr="00711F13">
        <w:t>Tujuan Penelitian</w:t>
      </w:r>
      <w:bookmarkEnd w:id="10"/>
    </w:p>
    <w:p w:rsidR="002D70FB" w:rsidRPr="00711F13" w:rsidRDefault="002D70FB" w:rsidP="000A2842">
      <w:pPr>
        <w:pStyle w:val="ListParagraph"/>
        <w:tabs>
          <w:tab w:val="left" w:pos="426"/>
        </w:tabs>
        <w:spacing w:after="0" w:line="360" w:lineRule="auto"/>
        <w:ind w:left="567" w:firstLine="567"/>
        <w:jc w:val="both"/>
        <w:rPr>
          <w:rFonts w:ascii="Times New Roman" w:hAnsi="Times New Roman"/>
          <w:sz w:val="24"/>
        </w:rPr>
      </w:pPr>
      <w:r w:rsidRPr="00711F13">
        <w:rPr>
          <w:rFonts w:ascii="Times New Roman" w:hAnsi="Times New Roman"/>
          <w:sz w:val="24"/>
        </w:rPr>
        <w:t>Adapun tujuan dari penelitian ini yakni sebagai berikut :</w:t>
      </w:r>
    </w:p>
    <w:p w:rsidR="002D70FB" w:rsidRPr="00711F13" w:rsidRDefault="002D70FB" w:rsidP="000A2842">
      <w:pPr>
        <w:pStyle w:val="ListParagraph"/>
        <w:numPr>
          <w:ilvl w:val="0"/>
          <w:numId w:val="7"/>
        </w:numPr>
        <w:tabs>
          <w:tab w:val="left" w:pos="426"/>
        </w:tabs>
        <w:spacing w:after="0" w:line="360" w:lineRule="auto"/>
        <w:ind w:left="709" w:hanging="283"/>
        <w:jc w:val="both"/>
        <w:rPr>
          <w:rFonts w:ascii="Times New Roman" w:hAnsi="Times New Roman"/>
          <w:sz w:val="24"/>
        </w:rPr>
      </w:pPr>
      <w:r w:rsidRPr="00711F13">
        <w:rPr>
          <w:rFonts w:ascii="Times New Roman" w:hAnsi="Times New Roman"/>
          <w:sz w:val="24"/>
        </w:rPr>
        <w:t>Untuk mengetahui pemahaman pengelola tempat ibadah di ruang publik tentang arah kiblat di ruang publik Kabupaten Sleman Yogyakarta</w:t>
      </w:r>
    </w:p>
    <w:p w:rsidR="002D70FB" w:rsidRPr="00711F13" w:rsidRDefault="002D70FB" w:rsidP="000A2842">
      <w:pPr>
        <w:pStyle w:val="ListParagraph"/>
        <w:numPr>
          <w:ilvl w:val="0"/>
          <w:numId w:val="7"/>
        </w:numPr>
        <w:tabs>
          <w:tab w:val="left" w:pos="426"/>
        </w:tabs>
        <w:spacing w:after="0" w:line="360" w:lineRule="auto"/>
        <w:ind w:left="709" w:hanging="283"/>
        <w:jc w:val="both"/>
        <w:rPr>
          <w:rFonts w:ascii="Times New Roman" w:hAnsi="Times New Roman"/>
          <w:sz w:val="24"/>
        </w:rPr>
      </w:pPr>
      <w:r w:rsidRPr="00711F13">
        <w:rPr>
          <w:rFonts w:ascii="Times New Roman" w:hAnsi="Times New Roman"/>
          <w:sz w:val="24"/>
        </w:rPr>
        <w:t>Untuk mengetahui dan menguji akurasi arah kiblat di ruang publik tersebut</w:t>
      </w:r>
    </w:p>
    <w:p w:rsidR="002D70FB" w:rsidRPr="00711F13" w:rsidRDefault="002D70FB" w:rsidP="000A2842">
      <w:pPr>
        <w:spacing w:after="0" w:line="360" w:lineRule="auto"/>
      </w:pPr>
    </w:p>
    <w:p w:rsidR="001E28A3" w:rsidRPr="00711F13" w:rsidRDefault="00BE4F6C" w:rsidP="000A2842">
      <w:pPr>
        <w:pStyle w:val="Heading2"/>
        <w:numPr>
          <w:ilvl w:val="1"/>
          <w:numId w:val="4"/>
        </w:numPr>
        <w:spacing w:before="0" w:line="360" w:lineRule="auto"/>
      </w:pPr>
      <w:r w:rsidRPr="00711F13">
        <w:t xml:space="preserve"> </w:t>
      </w:r>
      <w:bookmarkStart w:id="11" w:name="_Toc503183675"/>
      <w:r w:rsidR="00F82363" w:rsidRPr="00711F13">
        <w:t>Manfaat Penelitian</w:t>
      </w:r>
      <w:bookmarkEnd w:id="11"/>
    </w:p>
    <w:p w:rsidR="002D70FB" w:rsidRPr="00711F13" w:rsidRDefault="002D70FB" w:rsidP="00F81DB8">
      <w:pPr>
        <w:pStyle w:val="ListParagraph"/>
        <w:tabs>
          <w:tab w:val="left" w:pos="426"/>
        </w:tabs>
        <w:spacing w:after="0" w:line="360" w:lineRule="auto"/>
        <w:ind w:left="567" w:firstLine="567"/>
        <w:jc w:val="both"/>
        <w:rPr>
          <w:rFonts w:ascii="Times New Roman" w:hAnsi="Times New Roman"/>
          <w:sz w:val="24"/>
        </w:rPr>
      </w:pPr>
      <w:r w:rsidRPr="00711F13">
        <w:rPr>
          <w:rFonts w:ascii="Times New Roman" w:hAnsi="Times New Roman"/>
          <w:sz w:val="24"/>
        </w:rPr>
        <w:t xml:space="preserve">Adapun manfaat dari penelitian ini adalah </w:t>
      </w:r>
      <w:r w:rsidR="00F81DB8" w:rsidRPr="00711F13">
        <w:rPr>
          <w:rFonts w:ascii="Times New Roman" w:hAnsi="Times New Roman"/>
          <w:sz w:val="24"/>
        </w:rPr>
        <w:t>sebagai berikut:</w:t>
      </w:r>
    </w:p>
    <w:p w:rsidR="002D70FB" w:rsidRPr="00711F13" w:rsidRDefault="002D70FB" w:rsidP="000A2842">
      <w:pPr>
        <w:pStyle w:val="ListParagraph"/>
        <w:numPr>
          <w:ilvl w:val="0"/>
          <w:numId w:val="8"/>
        </w:numPr>
        <w:tabs>
          <w:tab w:val="left" w:pos="426"/>
        </w:tabs>
        <w:spacing w:after="0" w:line="360" w:lineRule="auto"/>
        <w:ind w:left="709" w:hanging="283"/>
        <w:jc w:val="both"/>
        <w:rPr>
          <w:rFonts w:ascii="Times New Roman" w:hAnsi="Times New Roman"/>
          <w:sz w:val="24"/>
        </w:rPr>
      </w:pPr>
      <w:r w:rsidRPr="00711F13">
        <w:rPr>
          <w:rFonts w:ascii="Times New Roman" w:hAnsi="Times New Roman"/>
          <w:sz w:val="24"/>
        </w:rPr>
        <w:t xml:space="preserve">Sumbangsih terhadap khazanah keilmuan Falak atau Astronomi Islam, pembangunan dan pengembangan kualitas hidup </w:t>
      </w:r>
      <w:r w:rsidR="0033130A" w:rsidRPr="00711F13">
        <w:rPr>
          <w:rFonts w:ascii="Times New Roman" w:hAnsi="Times New Roman"/>
          <w:sz w:val="24"/>
        </w:rPr>
        <w:t>Islami</w:t>
      </w:r>
      <w:r w:rsidRPr="00711F13">
        <w:rPr>
          <w:rFonts w:ascii="Times New Roman" w:hAnsi="Times New Roman"/>
          <w:sz w:val="24"/>
        </w:rPr>
        <w:t xml:space="preserve"> masyarakat</w:t>
      </w:r>
    </w:p>
    <w:p w:rsidR="002D70FB" w:rsidRPr="00711F13" w:rsidRDefault="002D70FB" w:rsidP="000A2842">
      <w:pPr>
        <w:pStyle w:val="ListParagraph"/>
        <w:numPr>
          <w:ilvl w:val="0"/>
          <w:numId w:val="8"/>
        </w:numPr>
        <w:tabs>
          <w:tab w:val="left" w:pos="426"/>
        </w:tabs>
        <w:spacing w:after="0" w:line="360" w:lineRule="auto"/>
        <w:ind w:left="709" w:hanging="283"/>
        <w:jc w:val="both"/>
        <w:rPr>
          <w:rFonts w:ascii="Times New Roman" w:hAnsi="Times New Roman"/>
          <w:sz w:val="24"/>
        </w:rPr>
      </w:pPr>
      <w:r w:rsidRPr="00711F13">
        <w:rPr>
          <w:rFonts w:ascii="Times New Roman" w:hAnsi="Times New Roman"/>
          <w:sz w:val="24"/>
        </w:rPr>
        <w:t>Memberikan gambaran tentang paradigma dan pola pikir masyarakat terkait penentuan arah kiblat di ruang publik</w:t>
      </w:r>
    </w:p>
    <w:p w:rsidR="002D70FB" w:rsidRPr="00711F13" w:rsidRDefault="002D70FB" w:rsidP="000A2842">
      <w:pPr>
        <w:pStyle w:val="ListParagraph"/>
        <w:numPr>
          <w:ilvl w:val="0"/>
          <w:numId w:val="8"/>
        </w:numPr>
        <w:tabs>
          <w:tab w:val="left" w:pos="426"/>
        </w:tabs>
        <w:spacing w:after="0" w:line="360" w:lineRule="auto"/>
        <w:ind w:left="709" w:hanging="283"/>
        <w:jc w:val="both"/>
        <w:rPr>
          <w:rFonts w:ascii="Times New Roman" w:hAnsi="Times New Roman"/>
          <w:sz w:val="24"/>
        </w:rPr>
      </w:pPr>
      <w:r w:rsidRPr="00711F13">
        <w:rPr>
          <w:rFonts w:ascii="Times New Roman" w:hAnsi="Times New Roman"/>
          <w:sz w:val="24"/>
        </w:rPr>
        <w:t xml:space="preserve">Memberikan rekomendasi pada pembangunan dan pengembangan ruang publik tentang standar penentuan arah kiblat yang tepat </w:t>
      </w:r>
    </w:p>
    <w:p w:rsidR="002D70FB" w:rsidRPr="00711F13" w:rsidRDefault="002D70FB" w:rsidP="000A2842">
      <w:pPr>
        <w:spacing w:after="0" w:line="360" w:lineRule="auto"/>
      </w:pPr>
    </w:p>
    <w:p w:rsidR="00F82363" w:rsidRPr="00711F13" w:rsidRDefault="001E28A3" w:rsidP="000A2842">
      <w:pPr>
        <w:pStyle w:val="Heading2"/>
        <w:numPr>
          <w:ilvl w:val="1"/>
          <w:numId w:val="4"/>
        </w:numPr>
        <w:spacing w:before="0" w:line="360" w:lineRule="auto"/>
      </w:pPr>
      <w:r w:rsidRPr="00711F13">
        <w:t xml:space="preserve"> </w:t>
      </w:r>
      <w:bookmarkStart w:id="12" w:name="_Toc503183676"/>
      <w:r w:rsidR="00F82363" w:rsidRPr="00711F13">
        <w:t>Luaran Penelitian</w:t>
      </w:r>
      <w:bookmarkEnd w:id="12"/>
    </w:p>
    <w:p w:rsidR="002D70FB" w:rsidRPr="00711F13" w:rsidRDefault="002D70FB" w:rsidP="000A2842">
      <w:pPr>
        <w:pStyle w:val="ListParagraph"/>
        <w:tabs>
          <w:tab w:val="left" w:pos="426"/>
        </w:tabs>
        <w:spacing w:after="0" w:line="360" w:lineRule="auto"/>
        <w:ind w:left="567" w:firstLine="567"/>
        <w:jc w:val="both"/>
        <w:rPr>
          <w:rFonts w:ascii="Times New Roman" w:hAnsi="Times New Roman"/>
          <w:sz w:val="24"/>
        </w:rPr>
      </w:pPr>
      <w:r w:rsidRPr="00711F13">
        <w:rPr>
          <w:rFonts w:ascii="Times New Roman" w:hAnsi="Times New Roman"/>
          <w:sz w:val="24"/>
        </w:rPr>
        <w:t xml:space="preserve">Adapun hasil luaran dari penelitian ini adalah </w:t>
      </w:r>
    </w:p>
    <w:p w:rsidR="002D70FB" w:rsidRPr="00711F13" w:rsidRDefault="002D70FB" w:rsidP="00D97174">
      <w:pPr>
        <w:pStyle w:val="ListParagraph"/>
        <w:numPr>
          <w:ilvl w:val="0"/>
          <w:numId w:val="9"/>
        </w:numPr>
        <w:tabs>
          <w:tab w:val="left" w:pos="426"/>
        </w:tabs>
        <w:spacing w:after="0" w:line="360" w:lineRule="auto"/>
        <w:ind w:left="709" w:hanging="283"/>
        <w:jc w:val="both"/>
        <w:rPr>
          <w:rFonts w:ascii="Times New Roman" w:hAnsi="Times New Roman"/>
          <w:sz w:val="24"/>
        </w:rPr>
      </w:pPr>
      <w:r w:rsidRPr="00711F13">
        <w:rPr>
          <w:rFonts w:ascii="Times New Roman" w:hAnsi="Times New Roman"/>
          <w:sz w:val="24"/>
        </w:rPr>
        <w:t>Artikel yang</w:t>
      </w:r>
      <w:r w:rsidR="007A70DC" w:rsidRPr="00711F13">
        <w:rPr>
          <w:rFonts w:ascii="Times New Roman" w:hAnsi="Times New Roman"/>
          <w:sz w:val="24"/>
        </w:rPr>
        <w:t xml:space="preserve"> siap</w:t>
      </w:r>
      <w:r w:rsidRPr="00711F13">
        <w:rPr>
          <w:rFonts w:ascii="Times New Roman" w:hAnsi="Times New Roman"/>
          <w:sz w:val="24"/>
        </w:rPr>
        <w:t xml:space="preserve"> dipublikasikan</w:t>
      </w:r>
      <w:r w:rsidR="00D97174" w:rsidRPr="00711F13">
        <w:rPr>
          <w:rFonts w:ascii="Times New Roman" w:hAnsi="Times New Roman"/>
          <w:sz w:val="24"/>
        </w:rPr>
        <w:t xml:space="preserve"> pada Seminar Nasional atau Jurnal</w:t>
      </w:r>
      <w:r w:rsidRPr="00711F13">
        <w:rPr>
          <w:rFonts w:ascii="Times New Roman" w:hAnsi="Times New Roman"/>
          <w:sz w:val="24"/>
        </w:rPr>
        <w:t xml:space="preserve"> </w:t>
      </w:r>
      <w:r w:rsidR="00D97174" w:rsidRPr="00711F13">
        <w:rPr>
          <w:rFonts w:ascii="Times New Roman" w:hAnsi="Times New Roman"/>
          <w:sz w:val="24"/>
        </w:rPr>
        <w:t>Nasional</w:t>
      </w:r>
    </w:p>
    <w:p w:rsidR="002D70FB" w:rsidRPr="00711F13" w:rsidRDefault="002D70FB" w:rsidP="000A2842">
      <w:pPr>
        <w:pStyle w:val="ListParagraph"/>
        <w:numPr>
          <w:ilvl w:val="0"/>
          <w:numId w:val="9"/>
        </w:numPr>
        <w:tabs>
          <w:tab w:val="left" w:pos="426"/>
        </w:tabs>
        <w:spacing w:after="0" w:line="360" w:lineRule="auto"/>
        <w:ind w:left="709" w:hanging="283"/>
        <w:jc w:val="both"/>
        <w:rPr>
          <w:rFonts w:ascii="Times New Roman" w:hAnsi="Times New Roman"/>
          <w:sz w:val="24"/>
        </w:rPr>
      </w:pPr>
      <w:r w:rsidRPr="00711F13">
        <w:rPr>
          <w:rFonts w:ascii="Times New Roman" w:hAnsi="Times New Roman"/>
          <w:sz w:val="24"/>
        </w:rPr>
        <w:t>Poster A1</w:t>
      </w:r>
    </w:p>
    <w:p w:rsidR="00F82363" w:rsidRPr="00711F13" w:rsidRDefault="00F82363" w:rsidP="001E28A3">
      <w:pPr>
        <w:pStyle w:val="Heading1"/>
      </w:pPr>
      <w:bookmarkStart w:id="13" w:name="_Toc503183677"/>
      <w:r w:rsidRPr="00711F13">
        <w:t>BAB II TINJAUAN PUSTAKA</w:t>
      </w:r>
      <w:bookmarkEnd w:id="13"/>
    </w:p>
    <w:p w:rsidR="000A2842" w:rsidRPr="00711F13" w:rsidRDefault="000A2842" w:rsidP="00974F0F">
      <w:pPr>
        <w:spacing w:after="0" w:line="360" w:lineRule="auto"/>
        <w:ind w:firstLine="851"/>
        <w:jc w:val="both"/>
        <w:rPr>
          <w:rFonts w:ascii="Times New Roman" w:hAnsi="Times New Roman"/>
          <w:sz w:val="24"/>
          <w:szCs w:val="24"/>
        </w:rPr>
      </w:pPr>
      <w:r w:rsidRPr="00711F13">
        <w:rPr>
          <w:rFonts w:ascii="Times New Roman" w:hAnsi="Times New Roman"/>
          <w:sz w:val="24"/>
          <w:szCs w:val="24"/>
        </w:rPr>
        <w:t xml:space="preserve">Penelitian tentang kiblat di ruang publik pada dasarnya belum banyak dibahas. Hal ini didasarkan pada penelusuran penulis terhadap hasil penelitian maupun literatur yang ada. Tinjauan pustaka ini penulis awali dari hasil penelitian tentang kiblat, tentang ruang publik </w:t>
      </w:r>
      <w:r w:rsidR="00A13774" w:rsidRPr="00711F13">
        <w:rPr>
          <w:rFonts w:ascii="Times New Roman" w:hAnsi="Times New Roman"/>
          <w:sz w:val="24"/>
          <w:szCs w:val="24"/>
        </w:rPr>
        <w:t>yang terkait dengan Masjid</w:t>
      </w:r>
      <w:r w:rsidRPr="00711F13">
        <w:rPr>
          <w:rFonts w:ascii="Times New Roman" w:hAnsi="Times New Roman"/>
          <w:sz w:val="24"/>
          <w:szCs w:val="24"/>
        </w:rPr>
        <w:t>,</w:t>
      </w:r>
      <w:r w:rsidR="00974F0F" w:rsidRPr="00711F13">
        <w:rPr>
          <w:rFonts w:ascii="Times New Roman" w:hAnsi="Times New Roman"/>
          <w:sz w:val="24"/>
          <w:szCs w:val="24"/>
        </w:rPr>
        <w:t xml:space="preserve"> buku ataupun literatur</w:t>
      </w:r>
      <w:r w:rsidR="00A13774" w:rsidRPr="00711F13">
        <w:rPr>
          <w:rFonts w:ascii="Times New Roman" w:hAnsi="Times New Roman"/>
          <w:sz w:val="24"/>
          <w:szCs w:val="24"/>
        </w:rPr>
        <w:t xml:space="preserve"> tentang arah kiblat, kebudayaan, dan kajian sejarah sosial agama Islam di Yogyakarta</w:t>
      </w:r>
      <w:r w:rsidR="00974F0F" w:rsidRPr="00711F13">
        <w:rPr>
          <w:rFonts w:ascii="Times New Roman" w:hAnsi="Times New Roman"/>
          <w:sz w:val="24"/>
          <w:szCs w:val="24"/>
        </w:rPr>
        <w:t xml:space="preserve"> untuk dapat dilihat dilihat sisi perbedaan dengan kajian penulis dalam penelitian ini</w:t>
      </w:r>
      <w:r w:rsidR="00A13774" w:rsidRPr="00711F13">
        <w:rPr>
          <w:rFonts w:ascii="Times New Roman" w:hAnsi="Times New Roman"/>
          <w:sz w:val="24"/>
          <w:szCs w:val="24"/>
        </w:rPr>
        <w:t>.</w:t>
      </w:r>
    </w:p>
    <w:p w:rsidR="000A2842" w:rsidRPr="00711F13" w:rsidRDefault="000A2842" w:rsidP="000A2842">
      <w:pPr>
        <w:spacing w:after="0" w:line="360" w:lineRule="auto"/>
        <w:ind w:firstLine="851"/>
        <w:jc w:val="both"/>
        <w:rPr>
          <w:rFonts w:ascii="Times New Roman" w:hAnsi="Times New Roman"/>
          <w:sz w:val="24"/>
          <w:szCs w:val="24"/>
        </w:rPr>
      </w:pPr>
      <w:r w:rsidRPr="00711F13">
        <w:rPr>
          <w:rFonts w:ascii="Times New Roman" w:hAnsi="Times New Roman"/>
          <w:i/>
          <w:iCs/>
          <w:sz w:val="24"/>
          <w:szCs w:val="24"/>
        </w:rPr>
        <w:t>Pertama</w:t>
      </w:r>
      <w:r w:rsidRPr="00711F13">
        <w:rPr>
          <w:rFonts w:ascii="Times New Roman" w:hAnsi="Times New Roman"/>
          <w:sz w:val="24"/>
          <w:szCs w:val="24"/>
        </w:rPr>
        <w:t xml:space="preserve">, hasil penelitian yang terkait dengan arah kiblat berbicara pada arah kiblat pada Masjid-Masjid Kuno di daerah Indonesia. Diantara hasil penelitiannya yaitu dengan judul </w:t>
      </w:r>
      <w:r w:rsidRPr="00711F13">
        <w:rPr>
          <w:rFonts w:ascii="Times New Roman" w:hAnsi="Times New Roman"/>
          <w:i/>
          <w:spacing w:val="1"/>
          <w:sz w:val="24"/>
          <w:szCs w:val="24"/>
        </w:rPr>
        <w:t>Studi Tentang Pengecekan Arah Kiblat Masjid Agung Surakarta</w:t>
      </w:r>
      <w:r w:rsidR="00974F0F" w:rsidRPr="00711F13">
        <w:rPr>
          <w:rFonts w:ascii="Times New Roman" w:hAnsi="Times New Roman"/>
          <w:iCs/>
          <w:spacing w:val="1"/>
          <w:sz w:val="24"/>
          <w:szCs w:val="24"/>
        </w:rPr>
        <w:t xml:space="preserve"> (Ismail Khudori, </w:t>
      </w:r>
      <w:r w:rsidRPr="00711F13">
        <w:rPr>
          <w:rFonts w:ascii="Times New Roman" w:hAnsi="Times New Roman"/>
          <w:iCs/>
          <w:spacing w:val="1"/>
          <w:sz w:val="24"/>
          <w:szCs w:val="24"/>
        </w:rPr>
        <w:t xml:space="preserve">2005), </w:t>
      </w:r>
      <w:r w:rsidRPr="00711F13">
        <w:rPr>
          <w:rFonts w:ascii="Times New Roman" w:hAnsi="Times New Roman"/>
          <w:i/>
          <w:sz w:val="24"/>
          <w:szCs w:val="24"/>
        </w:rPr>
        <w:t xml:space="preserve">Pergulatan Mitos dan Sains Dalam Penentuan Arah Kiblat (Studi Kasus Pelurusan Arah Kiblat Mesjid Agung Demak) </w:t>
      </w:r>
      <w:r w:rsidR="00974F0F" w:rsidRPr="00711F13">
        <w:rPr>
          <w:rFonts w:ascii="Times New Roman" w:hAnsi="Times New Roman"/>
          <w:iCs/>
          <w:sz w:val="24"/>
          <w:szCs w:val="24"/>
        </w:rPr>
        <w:t xml:space="preserve">(Hasna Tuddar Putri, </w:t>
      </w:r>
      <w:r w:rsidRPr="00711F13">
        <w:rPr>
          <w:rFonts w:ascii="Times New Roman" w:hAnsi="Times New Roman"/>
          <w:iCs/>
          <w:sz w:val="24"/>
          <w:szCs w:val="24"/>
        </w:rPr>
        <w:t>2011)</w:t>
      </w:r>
      <w:r w:rsidRPr="00711F13">
        <w:rPr>
          <w:rFonts w:ascii="Times New Roman" w:hAnsi="Times New Roman"/>
          <w:i/>
          <w:sz w:val="24"/>
          <w:szCs w:val="24"/>
        </w:rPr>
        <w:t>,</w:t>
      </w:r>
      <w:r w:rsidRPr="00711F13">
        <w:rPr>
          <w:rFonts w:ascii="Segoe UI" w:hAnsi="Segoe UI" w:cs="Segoe UI"/>
          <w:iCs/>
        </w:rPr>
        <w:t xml:space="preserve"> </w:t>
      </w:r>
      <w:r w:rsidRPr="00711F13">
        <w:rPr>
          <w:rFonts w:ascii="Times New Roman" w:hAnsi="Times New Roman"/>
          <w:i/>
          <w:sz w:val="24"/>
          <w:szCs w:val="24"/>
        </w:rPr>
        <w:t>Kalibrasi Masjid Al-Ijabah di Gunung Pati</w:t>
      </w:r>
      <w:r w:rsidR="00974F0F" w:rsidRPr="00711F13">
        <w:rPr>
          <w:rFonts w:ascii="Times New Roman" w:hAnsi="Times New Roman"/>
          <w:iCs/>
          <w:sz w:val="24"/>
          <w:szCs w:val="24"/>
        </w:rPr>
        <w:t xml:space="preserve"> (Fakih Baidhawi, </w:t>
      </w:r>
      <w:r w:rsidRPr="00711F13">
        <w:rPr>
          <w:rFonts w:ascii="Times New Roman" w:hAnsi="Times New Roman"/>
          <w:iCs/>
          <w:sz w:val="24"/>
          <w:szCs w:val="24"/>
        </w:rPr>
        <w:t xml:space="preserve">2011), </w:t>
      </w:r>
      <w:r w:rsidRPr="00711F13">
        <w:rPr>
          <w:rFonts w:ascii="Times New Roman" w:hAnsi="Times New Roman"/>
          <w:i/>
          <w:sz w:val="24"/>
          <w:szCs w:val="24"/>
        </w:rPr>
        <w:t>Akurasi Arah Kiblat Masjid Agung Sunan Ampel (</w:t>
      </w:r>
      <w:r w:rsidRPr="00711F13">
        <w:rPr>
          <w:rFonts w:ascii="Times New Roman" w:hAnsi="Times New Roman"/>
          <w:iCs/>
          <w:sz w:val="24"/>
          <w:szCs w:val="24"/>
        </w:rPr>
        <w:t xml:space="preserve">Ahmad Jaelani: 2011), </w:t>
      </w:r>
      <w:r w:rsidRPr="00711F13">
        <w:rPr>
          <w:rFonts w:ascii="Times New Roman" w:hAnsi="Times New Roman"/>
          <w:i/>
          <w:sz w:val="24"/>
          <w:szCs w:val="24"/>
        </w:rPr>
        <w:t>Metode Penentuan Arah Kiblat Masjid Agung At-Taqwa Bondowoso Jawa Timur</w:t>
      </w:r>
      <w:r w:rsidRPr="00711F13">
        <w:rPr>
          <w:rFonts w:ascii="Times New Roman" w:hAnsi="Times New Roman"/>
          <w:iCs/>
          <w:sz w:val="24"/>
          <w:szCs w:val="24"/>
        </w:rPr>
        <w:t xml:space="preserve"> (Muslifah</w:t>
      </w:r>
      <w:r w:rsidR="00974F0F" w:rsidRPr="00711F13">
        <w:rPr>
          <w:rFonts w:ascii="Times New Roman" w:hAnsi="Times New Roman"/>
          <w:iCs/>
          <w:sz w:val="24"/>
          <w:szCs w:val="24"/>
        </w:rPr>
        <w:t xml:space="preserve">, </w:t>
      </w:r>
      <w:r w:rsidRPr="00711F13">
        <w:rPr>
          <w:rFonts w:ascii="Times New Roman" w:hAnsi="Times New Roman"/>
          <w:iCs/>
          <w:sz w:val="24"/>
          <w:szCs w:val="24"/>
        </w:rPr>
        <w:t xml:space="preserve">2011), </w:t>
      </w:r>
      <w:r w:rsidRPr="00711F13">
        <w:rPr>
          <w:rFonts w:ascii="Times New Roman" w:eastAsia="Times New Roman" w:hAnsi="Times New Roman"/>
          <w:i/>
          <w:iCs/>
          <w:sz w:val="24"/>
          <w:szCs w:val="24"/>
          <w:lang w:eastAsia="id-ID"/>
        </w:rPr>
        <w:t>Akurasi Arah Kiblat Masjid Agung Banten</w:t>
      </w:r>
      <w:r w:rsidR="00974F0F" w:rsidRPr="00711F13">
        <w:rPr>
          <w:rFonts w:ascii="Times New Roman" w:eastAsia="Times New Roman" w:hAnsi="Times New Roman"/>
          <w:sz w:val="24"/>
          <w:szCs w:val="24"/>
          <w:lang w:eastAsia="id-ID"/>
        </w:rPr>
        <w:t xml:space="preserve"> (Yeyen Erviana, </w:t>
      </w:r>
      <w:r w:rsidRPr="00711F13">
        <w:rPr>
          <w:rFonts w:ascii="Times New Roman" w:eastAsia="Times New Roman" w:hAnsi="Times New Roman"/>
          <w:sz w:val="24"/>
          <w:szCs w:val="24"/>
          <w:lang w:eastAsia="id-ID"/>
        </w:rPr>
        <w:t xml:space="preserve">2012), dan </w:t>
      </w:r>
      <w:r w:rsidRPr="00711F13">
        <w:rPr>
          <w:rFonts w:ascii="Times New Roman" w:eastAsia="Times New Roman" w:hAnsi="Times New Roman"/>
          <w:i/>
          <w:iCs/>
          <w:sz w:val="24"/>
          <w:szCs w:val="24"/>
          <w:lang w:eastAsia="id-ID"/>
        </w:rPr>
        <w:t>Studi Arah Kiblat Masjid-Masjid Kuno (Analisis terhadap Akurasi Arah Kiblat Masjid Tiban At-Taqwa Ketapang dan Masjid Karomah Hasan Munadi di Kabupaten Semarang)</w:t>
      </w:r>
      <w:r w:rsidR="00974F0F" w:rsidRPr="00711F13">
        <w:rPr>
          <w:rFonts w:ascii="Times New Roman" w:eastAsia="Times New Roman" w:hAnsi="Times New Roman"/>
          <w:sz w:val="24"/>
          <w:szCs w:val="24"/>
          <w:lang w:eastAsia="id-ID"/>
        </w:rPr>
        <w:t xml:space="preserve"> (Rifqi Lutfi, </w:t>
      </w:r>
      <w:r w:rsidRPr="00711F13">
        <w:rPr>
          <w:rFonts w:ascii="Times New Roman" w:eastAsia="Times New Roman" w:hAnsi="Times New Roman"/>
          <w:sz w:val="24"/>
          <w:szCs w:val="24"/>
          <w:lang w:eastAsia="id-ID"/>
        </w:rPr>
        <w:t>2012). Semua penelitian ini fokus pada akurasi kiblat Masjid-Masjid di Indonesia, sedangkan penelitian yang penulis lakukan fokus pada tempat ibadah di ruang-ruang publik, selain Masjid dan Musholla yang memang diperuntukan untuk tempat shalat dan ibadah lainnya.</w:t>
      </w:r>
    </w:p>
    <w:p w:rsidR="000A2842" w:rsidRPr="00711F13" w:rsidRDefault="000A2842" w:rsidP="000A2842">
      <w:pPr>
        <w:spacing w:after="0" w:line="360" w:lineRule="auto"/>
        <w:ind w:firstLine="851"/>
        <w:jc w:val="both"/>
        <w:rPr>
          <w:rFonts w:ascii="Times New Roman" w:hAnsi="Times New Roman"/>
          <w:sz w:val="24"/>
          <w:szCs w:val="24"/>
        </w:rPr>
      </w:pPr>
      <w:r w:rsidRPr="00711F13">
        <w:rPr>
          <w:rFonts w:ascii="Times New Roman" w:hAnsi="Times New Roman"/>
          <w:i/>
          <w:iCs/>
          <w:sz w:val="24"/>
          <w:szCs w:val="24"/>
        </w:rPr>
        <w:t xml:space="preserve">Kedua, </w:t>
      </w:r>
      <w:r w:rsidRPr="00711F13">
        <w:rPr>
          <w:rFonts w:ascii="Times New Roman" w:hAnsi="Times New Roman"/>
          <w:sz w:val="24"/>
          <w:szCs w:val="24"/>
        </w:rPr>
        <w:t xml:space="preserve">hasil penelitian yang terkait dengan ruang publik terbatas pada kajian yang sifatnya lebih umum pada bidang keilmuan teknik sipil dan perencanaan seperti tulisan Rony Gunawam </w:t>
      </w:r>
      <w:r w:rsidRPr="00711F13">
        <w:rPr>
          <w:rStyle w:val="personname"/>
          <w:rFonts w:ascii="Times New Roman" w:hAnsi="Times New Roman"/>
          <w:sz w:val="24"/>
          <w:szCs w:val="24"/>
          <w:shd w:val="clear" w:color="auto" w:fill="FFFFFF"/>
        </w:rPr>
        <w:t>Sunaryo,</w:t>
      </w:r>
      <w:r w:rsidRPr="00711F13">
        <w:rPr>
          <w:rStyle w:val="apple-converted-space"/>
          <w:rFonts w:ascii="Times New Roman" w:hAnsi="Times New Roman"/>
          <w:sz w:val="24"/>
          <w:szCs w:val="24"/>
          <w:shd w:val="clear" w:color="auto" w:fill="FFFFFF"/>
        </w:rPr>
        <w:t> </w:t>
      </w:r>
      <w:r w:rsidRPr="00711F13">
        <w:rPr>
          <w:rStyle w:val="personname"/>
          <w:rFonts w:ascii="Times New Roman" w:hAnsi="Times New Roman"/>
          <w:sz w:val="24"/>
          <w:szCs w:val="24"/>
          <w:shd w:val="clear" w:color="auto" w:fill="FFFFFF"/>
        </w:rPr>
        <w:t>Soewarno, Nindyo, Ikaputra</w:t>
      </w:r>
      <w:r w:rsidRPr="00711F13">
        <w:rPr>
          <w:rStyle w:val="apple-converted-space"/>
          <w:rFonts w:ascii="Times New Roman" w:hAnsi="Times New Roman"/>
          <w:sz w:val="24"/>
          <w:szCs w:val="24"/>
          <w:shd w:val="clear" w:color="auto" w:fill="FFFFFF"/>
        </w:rPr>
        <w:t> </w:t>
      </w:r>
      <w:r w:rsidRPr="00711F13">
        <w:rPr>
          <w:rFonts w:ascii="Times New Roman" w:hAnsi="Times New Roman"/>
          <w:sz w:val="24"/>
          <w:szCs w:val="24"/>
          <w:shd w:val="clear" w:color="auto" w:fill="FFFFFF"/>
        </w:rPr>
        <w:t>dan</w:t>
      </w:r>
      <w:r w:rsidRPr="00711F13">
        <w:rPr>
          <w:rStyle w:val="personname"/>
          <w:rFonts w:ascii="Times New Roman" w:hAnsi="Times New Roman"/>
          <w:sz w:val="24"/>
          <w:szCs w:val="24"/>
          <w:shd w:val="clear" w:color="auto" w:fill="FFFFFF"/>
        </w:rPr>
        <w:t xml:space="preserve"> Bakti</w:t>
      </w:r>
      <w:r w:rsidRPr="00711F13">
        <w:rPr>
          <w:rStyle w:val="apple-converted-space"/>
          <w:rFonts w:ascii="Times New Roman" w:hAnsi="Times New Roman"/>
          <w:sz w:val="24"/>
          <w:szCs w:val="24"/>
          <w:shd w:val="clear" w:color="auto" w:fill="FFFFFF"/>
        </w:rPr>
        <w:t xml:space="preserve"> </w:t>
      </w:r>
      <w:r w:rsidRPr="00711F13">
        <w:rPr>
          <w:rStyle w:val="personname"/>
          <w:rFonts w:ascii="Times New Roman" w:hAnsi="Times New Roman"/>
          <w:sz w:val="24"/>
          <w:szCs w:val="24"/>
          <w:shd w:val="clear" w:color="auto" w:fill="FFFFFF"/>
        </w:rPr>
        <w:t>Setiawan</w:t>
      </w:r>
      <w:r w:rsidRPr="00711F13">
        <w:rPr>
          <w:rFonts w:ascii="Times New Roman" w:hAnsi="Times New Roman"/>
          <w:sz w:val="24"/>
          <w:szCs w:val="24"/>
          <w:shd w:val="clear" w:color="auto" w:fill="FFFFFF"/>
        </w:rPr>
        <w:t xml:space="preserve"> (2010) tentang </w:t>
      </w:r>
      <w:r w:rsidRPr="00711F13">
        <w:rPr>
          <w:rStyle w:val="Emphasis"/>
          <w:rFonts w:ascii="Times New Roman" w:hAnsi="Times New Roman"/>
          <w:sz w:val="24"/>
          <w:szCs w:val="24"/>
          <w:shd w:val="clear" w:color="auto" w:fill="FFFFFF"/>
        </w:rPr>
        <w:t xml:space="preserve">Posisi Ruang Publik dalam Transformasi Konsepsi Urbanitas Kota Indonesia. </w:t>
      </w:r>
      <w:r w:rsidRPr="00711F13">
        <w:rPr>
          <w:rFonts w:ascii="Times New Roman" w:hAnsi="Times New Roman"/>
          <w:sz w:val="24"/>
          <w:szCs w:val="24"/>
          <w:shd w:val="clear" w:color="auto" w:fill="FFFFFF"/>
        </w:rPr>
        <w:t xml:space="preserve">Hasil penelitiannya berbicara tentang ruang publik kota merupakan katalis dalam pembentukan konsepsi urbanitas yang setara di seluruh warga kota dan menjadi bekal utama kota bertransformasi menuju nilai-nilai baru, sedangkan penelitian penulis memiliki inti pada latar belakang pemahaman masyarakat terhadap kepentingan arah kiblat. </w:t>
      </w:r>
    </w:p>
    <w:p w:rsidR="000A2842" w:rsidRPr="00711F13" w:rsidRDefault="000A2842" w:rsidP="00974F0F">
      <w:pPr>
        <w:spacing w:after="0" w:line="360" w:lineRule="auto"/>
        <w:ind w:firstLine="851"/>
        <w:jc w:val="both"/>
        <w:rPr>
          <w:rFonts w:ascii="Times New Roman" w:hAnsi="Times New Roman"/>
          <w:sz w:val="24"/>
          <w:szCs w:val="24"/>
        </w:rPr>
      </w:pPr>
      <w:r w:rsidRPr="00711F13">
        <w:rPr>
          <w:rFonts w:ascii="Times New Roman" w:hAnsi="Times New Roman"/>
          <w:i/>
          <w:iCs/>
          <w:sz w:val="24"/>
          <w:szCs w:val="24"/>
        </w:rPr>
        <w:t xml:space="preserve">Ketiga, </w:t>
      </w:r>
      <w:r w:rsidRPr="00711F13">
        <w:rPr>
          <w:rFonts w:ascii="Times New Roman" w:hAnsi="Times New Roman"/>
          <w:sz w:val="24"/>
          <w:szCs w:val="24"/>
        </w:rPr>
        <w:t xml:space="preserve">penelitian yang masih terkait Masjid namun berfokus pada tatanan ruang berjudul </w:t>
      </w:r>
      <w:r w:rsidRPr="00711F13">
        <w:rPr>
          <w:rFonts w:ascii="Times New Roman" w:hAnsi="Times New Roman"/>
          <w:i/>
          <w:iCs/>
          <w:sz w:val="24"/>
          <w:szCs w:val="24"/>
        </w:rPr>
        <w:t>Morfologi Arsitektur Masjid di Kota Denpasar Bali</w:t>
      </w:r>
      <w:r w:rsidR="00974F0F" w:rsidRPr="00711F13">
        <w:rPr>
          <w:rFonts w:ascii="Times New Roman" w:hAnsi="Times New Roman"/>
          <w:sz w:val="24"/>
          <w:szCs w:val="24"/>
        </w:rPr>
        <w:t xml:space="preserve"> (Ardiansyah,</w:t>
      </w:r>
      <w:r w:rsidRPr="00711F13">
        <w:rPr>
          <w:rFonts w:ascii="Times New Roman" w:hAnsi="Times New Roman"/>
          <w:sz w:val="24"/>
          <w:szCs w:val="24"/>
        </w:rPr>
        <w:t xml:space="preserve"> 2014). Hasil penelitiannya berupa deskripsi pengaruh lingkungan terhadap arsitektur Masjid, disimpulkan bahwa walaupun Masjid di Indonesia saat ini umumnya dipengaruhi arsitektur Masjid bergaya Timu</w:t>
      </w:r>
      <w:r w:rsidR="00E4020E" w:rsidRPr="00711F13">
        <w:rPr>
          <w:rFonts w:ascii="Times New Roman" w:hAnsi="Times New Roman"/>
          <w:sz w:val="24"/>
          <w:szCs w:val="24"/>
        </w:rPr>
        <w:t>r</w:t>
      </w:r>
      <w:r w:rsidRPr="00711F13">
        <w:rPr>
          <w:rFonts w:ascii="Times New Roman" w:hAnsi="Times New Roman"/>
          <w:sz w:val="24"/>
          <w:szCs w:val="24"/>
        </w:rPr>
        <w:t xml:space="preserve"> Tengah dan India, namun masih ada Masjid di Denpasar yang mengambil konsep lokal dan diterapkan di dalam bangunan Masjid. Sedangkan penelitian penulis bukan pada bentuk arsitekturnya, namun pada akurasi kiblat pada mushola di ruang publik dan pemahaman pengelola tempat ibadah di ruang publik tentang arah kiblat.</w:t>
      </w:r>
    </w:p>
    <w:p w:rsidR="00FC622F" w:rsidRDefault="00FC622F" w:rsidP="00974F0F">
      <w:pPr>
        <w:spacing w:after="0" w:line="360" w:lineRule="auto"/>
        <w:ind w:firstLine="851"/>
        <w:jc w:val="both"/>
        <w:rPr>
          <w:rFonts w:ascii="Times New Roman" w:hAnsi="Times New Roman"/>
          <w:sz w:val="24"/>
          <w:szCs w:val="24"/>
        </w:rPr>
      </w:pPr>
      <w:r w:rsidRPr="00711F13">
        <w:rPr>
          <w:rFonts w:ascii="Times New Roman" w:hAnsi="Times New Roman"/>
          <w:i/>
          <w:iCs/>
          <w:sz w:val="24"/>
          <w:szCs w:val="24"/>
        </w:rPr>
        <w:t xml:space="preserve">Keempat, </w:t>
      </w:r>
      <w:r w:rsidRPr="00711F13">
        <w:rPr>
          <w:rFonts w:ascii="Times New Roman" w:hAnsi="Times New Roman"/>
          <w:sz w:val="24"/>
          <w:szCs w:val="24"/>
        </w:rPr>
        <w:t>penelitian yang terkait dengan rumah ibadah yang fokus pada penggalian fungsi Masjid yang tidak hanya sebagai tempat kegiatan keagamaan namun kegiatan pengembangan pembangunan kehidupan masyarakat sekitar</w:t>
      </w:r>
      <w:r w:rsidR="00974F0F" w:rsidRPr="00711F13">
        <w:rPr>
          <w:rFonts w:ascii="Times New Roman" w:hAnsi="Times New Roman"/>
          <w:sz w:val="24"/>
          <w:szCs w:val="24"/>
        </w:rPr>
        <w:t xml:space="preserve"> </w:t>
      </w:r>
      <w:r w:rsidRPr="00711F13">
        <w:rPr>
          <w:rFonts w:ascii="Times New Roman" w:hAnsi="Times New Roman"/>
          <w:sz w:val="24"/>
          <w:szCs w:val="24"/>
        </w:rPr>
        <w:t>(1974). Penelitian lainnya yang dilakukan sejumlah lembaga yaitu fokus pada pola tempat ibadah sebagai kegiatan umat Beragama (1974).</w:t>
      </w:r>
    </w:p>
    <w:p w:rsidR="00711F13" w:rsidRDefault="00711F13" w:rsidP="00711F13">
      <w:pPr>
        <w:spacing w:after="0" w:line="360" w:lineRule="auto"/>
        <w:ind w:firstLine="851"/>
        <w:jc w:val="both"/>
        <w:rPr>
          <w:rFonts w:ascii="Times New Roman" w:hAnsi="Times New Roman"/>
          <w:sz w:val="24"/>
          <w:szCs w:val="24"/>
        </w:rPr>
      </w:pPr>
      <w:r>
        <w:rPr>
          <w:rFonts w:ascii="Times New Roman" w:hAnsi="Times New Roman"/>
          <w:i/>
          <w:iCs/>
          <w:sz w:val="24"/>
          <w:szCs w:val="24"/>
        </w:rPr>
        <w:t xml:space="preserve">Kelima, </w:t>
      </w:r>
      <w:r>
        <w:rPr>
          <w:rFonts w:ascii="Times New Roman" w:hAnsi="Times New Roman"/>
          <w:sz w:val="24"/>
          <w:szCs w:val="24"/>
        </w:rPr>
        <w:t xml:space="preserve">hasil penelitian yang dijadikan buku dengan judul </w:t>
      </w:r>
      <w:r w:rsidRPr="00555486">
        <w:rPr>
          <w:rFonts w:ascii="Times New Roman" w:hAnsi="Times New Roman"/>
          <w:i/>
          <w:iCs/>
          <w:sz w:val="24"/>
          <w:szCs w:val="24"/>
        </w:rPr>
        <w:t>Arah Kiblat dan Pergeseran Lempeng Bumi Perspektif Syari;ah dan Ilmiah</w:t>
      </w:r>
      <w:r>
        <w:rPr>
          <w:rFonts w:ascii="Times New Roman" w:hAnsi="Times New Roman"/>
          <w:sz w:val="24"/>
          <w:szCs w:val="24"/>
        </w:rPr>
        <w:t xml:space="preserve"> (Wahidi dan Nuroini, 2010). Dalam hasilnya membahas tentang Masjid-masjid di Kota Yogyakarta yang mengalami perubahan akibat pergeseran lempeng Bumi, di mana hasil penelitiannya lebih fokus pada kajian perubahan karena gempa, sedangkan dalam penelitian ini penulis berkosentrasi pada kiblat Masjid di ruang publik. </w:t>
      </w:r>
    </w:p>
    <w:p w:rsidR="000A2842" w:rsidRPr="00711F13" w:rsidRDefault="000A2842" w:rsidP="00711F13">
      <w:pPr>
        <w:spacing w:after="0" w:line="360" w:lineRule="auto"/>
        <w:ind w:firstLine="851"/>
        <w:jc w:val="both"/>
        <w:rPr>
          <w:rFonts w:ascii="Times New Roman" w:hAnsi="Times New Roman"/>
          <w:sz w:val="24"/>
          <w:szCs w:val="24"/>
        </w:rPr>
      </w:pPr>
      <w:r w:rsidRPr="00711F13">
        <w:rPr>
          <w:rFonts w:ascii="Times New Roman" w:hAnsi="Times New Roman"/>
          <w:sz w:val="24"/>
          <w:szCs w:val="24"/>
        </w:rPr>
        <w:t xml:space="preserve">Hasil penelitian di atas merupakan karya ilmiah yang berhubungan dengan arah kiblat pada beberapa Masjid dan khusus arsitektur Masjid serta ruang publik, sedangkan penelitian yang dilakukan oleh peneliti adalah </w:t>
      </w:r>
      <w:r w:rsidR="00974F0F" w:rsidRPr="00711F13">
        <w:rPr>
          <w:rFonts w:ascii="Times New Roman" w:hAnsi="Times New Roman"/>
          <w:sz w:val="24"/>
          <w:szCs w:val="24"/>
        </w:rPr>
        <w:t xml:space="preserve">analisis </w:t>
      </w:r>
      <w:r w:rsidRPr="00711F13">
        <w:rPr>
          <w:rFonts w:ascii="Times New Roman" w:hAnsi="Times New Roman"/>
          <w:sz w:val="24"/>
          <w:szCs w:val="24"/>
        </w:rPr>
        <w:t xml:space="preserve">pemahaman para pengelola khususnya di </w:t>
      </w:r>
      <w:r w:rsidR="00A13774" w:rsidRPr="00711F13">
        <w:rPr>
          <w:rFonts w:ascii="Times New Roman" w:hAnsi="Times New Roman"/>
          <w:sz w:val="24"/>
          <w:szCs w:val="24"/>
        </w:rPr>
        <w:t>Masjid yang ada di ruang publik</w:t>
      </w:r>
      <w:r w:rsidRPr="00711F13">
        <w:rPr>
          <w:rFonts w:ascii="Times New Roman" w:hAnsi="Times New Roman"/>
          <w:sz w:val="24"/>
          <w:szCs w:val="24"/>
        </w:rPr>
        <w:t xml:space="preserve"> terkait pentingnya menghadap arah kiblat sekaligus mengetahui akurasi dari masjid-masjid tersebut. Penelitian ini diharapkan lebih menekankan pada aspek standar arah kiblat yang seharusnya diterapkan pada tempat ibadah Mushola di ruang-ruang publik.</w:t>
      </w:r>
    </w:p>
    <w:p w:rsidR="000A2842" w:rsidRPr="00711F13" w:rsidRDefault="000A2842" w:rsidP="000A2842">
      <w:pPr>
        <w:spacing w:after="0" w:line="360" w:lineRule="auto"/>
        <w:ind w:firstLine="851"/>
        <w:jc w:val="both"/>
        <w:rPr>
          <w:rFonts w:ascii="Times New Roman" w:hAnsi="Times New Roman"/>
          <w:sz w:val="24"/>
          <w:szCs w:val="24"/>
        </w:rPr>
      </w:pPr>
      <w:r w:rsidRPr="00711F13">
        <w:rPr>
          <w:rFonts w:ascii="Times New Roman" w:hAnsi="Times New Roman"/>
          <w:sz w:val="24"/>
          <w:szCs w:val="24"/>
        </w:rPr>
        <w:t>Sedangkan buku-buku tentang astronomi yang ada hanya berputar pada astronomi secara umum, mayoritas membahas tentang segitiga bola (</w:t>
      </w:r>
      <w:r w:rsidRPr="00711F13">
        <w:rPr>
          <w:rFonts w:ascii="Times New Roman" w:hAnsi="Times New Roman"/>
          <w:i/>
          <w:iCs/>
          <w:sz w:val="24"/>
          <w:szCs w:val="24"/>
        </w:rPr>
        <w:t>spherical trigonometry</w:t>
      </w:r>
      <w:r w:rsidRPr="00711F13">
        <w:rPr>
          <w:rFonts w:ascii="Times New Roman" w:hAnsi="Times New Roman"/>
          <w:sz w:val="24"/>
          <w:szCs w:val="24"/>
        </w:rPr>
        <w:t xml:space="preserve">) yang merupakan rumus dasar untuk mengetahui sudut-sudut dalam geometri bola, termasuk juga untuk menghitung arah kiblat, dan juga pembahasan tentang tata koordinat, dsb. Buku-buku tersebut antara lain; buku </w:t>
      </w:r>
      <w:r w:rsidRPr="00711F13">
        <w:rPr>
          <w:rFonts w:ascii="Times New Roman" w:hAnsi="Times New Roman"/>
          <w:i/>
          <w:iCs/>
          <w:sz w:val="24"/>
          <w:szCs w:val="24"/>
        </w:rPr>
        <w:t>Astronomy Principles and Practice</w:t>
      </w:r>
      <w:r w:rsidRPr="00711F13">
        <w:rPr>
          <w:rFonts w:ascii="Times New Roman" w:hAnsi="Times New Roman"/>
          <w:sz w:val="24"/>
          <w:szCs w:val="24"/>
        </w:rPr>
        <w:t xml:space="preserve"> karya A.E. Roy dan D. Clarke (1978), buku </w:t>
      </w:r>
      <w:r w:rsidRPr="00711F13">
        <w:rPr>
          <w:rFonts w:ascii="Times New Roman" w:hAnsi="Times New Roman"/>
          <w:i/>
          <w:iCs/>
          <w:sz w:val="24"/>
          <w:szCs w:val="24"/>
        </w:rPr>
        <w:t>Textbook on Spherical Astronomy</w:t>
      </w:r>
      <w:r w:rsidRPr="00711F13">
        <w:rPr>
          <w:rFonts w:ascii="Times New Roman" w:hAnsi="Times New Roman"/>
          <w:sz w:val="24"/>
          <w:szCs w:val="24"/>
        </w:rPr>
        <w:t xml:space="preserve"> karya W.M. Smart (1977), </w:t>
      </w:r>
      <w:r w:rsidRPr="00711F13">
        <w:rPr>
          <w:rFonts w:ascii="Times New Roman" w:hAnsi="Times New Roman"/>
          <w:i/>
          <w:iCs/>
          <w:sz w:val="24"/>
          <w:szCs w:val="24"/>
        </w:rPr>
        <w:t>The History and Practice of Ancient Astronomy</w:t>
      </w:r>
      <w:r w:rsidRPr="00711F13">
        <w:rPr>
          <w:rFonts w:ascii="Times New Roman" w:hAnsi="Times New Roman"/>
          <w:sz w:val="24"/>
          <w:szCs w:val="24"/>
        </w:rPr>
        <w:t xml:space="preserve"> karya James Evans (1998), </w:t>
      </w:r>
      <w:r w:rsidRPr="00711F13">
        <w:rPr>
          <w:rFonts w:ascii="Times New Roman" w:hAnsi="Times New Roman"/>
          <w:i/>
          <w:iCs/>
          <w:sz w:val="24"/>
          <w:szCs w:val="24"/>
        </w:rPr>
        <w:t>Astronomi Geodesi</w:t>
      </w:r>
      <w:r w:rsidRPr="00711F13">
        <w:rPr>
          <w:rFonts w:ascii="Times New Roman" w:hAnsi="Times New Roman"/>
          <w:sz w:val="24"/>
          <w:szCs w:val="24"/>
        </w:rPr>
        <w:t xml:space="preserve"> karya K.J.Villanueva (1978).</w:t>
      </w:r>
    </w:p>
    <w:p w:rsidR="000A2842" w:rsidRPr="00711F13" w:rsidRDefault="000A2842" w:rsidP="000A2842">
      <w:pPr>
        <w:spacing w:after="0" w:line="360" w:lineRule="auto"/>
        <w:ind w:firstLine="851"/>
        <w:jc w:val="both"/>
        <w:rPr>
          <w:rFonts w:ascii="Times New Roman" w:hAnsi="Times New Roman"/>
          <w:sz w:val="24"/>
          <w:szCs w:val="24"/>
        </w:rPr>
      </w:pPr>
      <w:r w:rsidRPr="00711F13">
        <w:rPr>
          <w:rFonts w:ascii="Times New Roman" w:hAnsi="Times New Roman"/>
          <w:sz w:val="24"/>
          <w:szCs w:val="24"/>
        </w:rPr>
        <w:t xml:space="preserve">Buku berbahasa Inggris yang membahas tentang arah kiblat, dan astronomi (ilmu falak) antara lain, </w:t>
      </w:r>
      <w:r w:rsidRPr="00711F13">
        <w:rPr>
          <w:rFonts w:ascii="Times New Roman" w:hAnsi="Times New Roman"/>
          <w:i/>
          <w:iCs/>
          <w:sz w:val="24"/>
          <w:szCs w:val="24"/>
        </w:rPr>
        <w:t>Astronomy in the Service of Islam</w:t>
      </w:r>
      <w:r w:rsidRPr="00711F13">
        <w:rPr>
          <w:rFonts w:ascii="Times New Roman" w:hAnsi="Times New Roman"/>
          <w:sz w:val="24"/>
          <w:szCs w:val="24"/>
        </w:rPr>
        <w:t xml:space="preserve"> karya David A. King. Buku ini membahas tentang visibilitas hilal dan konsep dalam kalender Islam, konsep waktu shalat, dan arah kiblat. Dalam buku ini David A. King menyebut Kiblat sebagai arah suci atau keramat dan Mekah sebagai pusat dunia. Menurutnya, penentuan arah kiblat merupakan masalah geografi matematika. Dia menerangkan tentang perkembangan keilmuwan yang digunakan untuk memecahkan masalah penentuan arah kiblat (</w:t>
      </w:r>
      <w:r w:rsidRPr="00711F13">
        <w:rPr>
          <w:rFonts w:ascii="Times New Roman" w:hAnsi="Times New Roman"/>
          <w:i/>
          <w:iCs/>
          <w:sz w:val="24"/>
          <w:szCs w:val="24"/>
        </w:rPr>
        <w:t>Simt al-Qiblah</w:t>
      </w:r>
      <w:r w:rsidRPr="00711F13">
        <w:rPr>
          <w:rFonts w:ascii="Times New Roman" w:hAnsi="Times New Roman"/>
          <w:sz w:val="24"/>
          <w:szCs w:val="24"/>
        </w:rPr>
        <w:t>) yaitu geografi matematika dan trigonometri. Dalam buku ini juga dijelaskan tentang beberapa rumus yang dapat digunakan untuk menentukan arah kiblat serta metode yang digunakan oleh para sahabat untuk menentukan arah kiblat. Buku ini juga disertai dengan beberapa tabel dan gambar seperti tabel Khalili dan diagram Mesir tentang arah kiblat.</w:t>
      </w:r>
    </w:p>
    <w:p w:rsidR="00A13774" w:rsidRPr="00711F13" w:rsidRDefault="00A13774" w:rsidP="00F61EAA">
      <w:pPr>
        <w:spacing w:after="0" w:line="360" w:lineRule="auto"/>
        <w:ind w:firstLine="851"/>
        <w:jc w:val="both"/>
        <w:rPr>
          <w:rFonts w:ascii="Times New Roman" w:hAnsi="Times New Roman"/>
          <w:sz w:val="24"/>
          <w:szCs w:val="24"/>
        </w:rPr>
      </w:pPr>
      <w:r w:rsidRPr="00711F13">
        <w:rPr>
          <w:rFonts w:ascii="Times New Roman" w:hAnsi="Times New Roman"/>
          <w:sz w:val="24"/>
          <w:szCs w:val="24"/>
        </w:rPr>
        <w:t xml:space="preserve">Literatur lainnya yang </w:t>
      </w:r>
      <w:r w:rsidR="00CA657A" w:rsidRPr="00711F13">
        <w:rPr>
          <w:rFonts w:ascii="Times New Roman" w:hAnsi="Times New Roman"/>
          <w:sz w:val="24"/>
          <w:szCs w:val="24"/>
        </w:rPr>
        <w:t>berkolerasi dengan analisis pemahaman sebuah masyarakat yakni</w:t>
      </w:r>
      <w:r w:rsidR="00CA657A" w:rsidRPr="00711F13">
        <w:rPr>
          <w:rFonts w:ascii="Times New Roman" w:hAnsi="Times New Roman"/>
          <w:i/>
          <w:iCs/>
          <w:sz w:val="24"/>
          <w:szCs w:val="24"/>
        </w:rPr>
        <w:t xml:space="preserve"> Teori-Teori kebudayaan dari Teori hingga Aplikasi</w:t>
      </w:r>
      <w:r w:rsidR="00CA657A" w:rsidRPr="00711F13">
        <w:rPr>
          <w:rFonts w:ascii="Times New Roman" w:hAnsi="Times New Roman"/>
          <w:sz w:val="24"/>
          <w:szCs w:val="24"/>
        </w:rPr>
        <w:t xml:space="preserve"> (Sulasman dan Gumilar, 2013) di dalamnya</w:t>
      </w:r>
      <w:r w:rsidR="00F61EAA" w:rsidRPr="00711F13">
        <w:rPr>
          <w:rFonts w:ascii="Times New Roman" w:hAnsi="Times New Roman"/>
          <w:sz w:val="24"/>
          <w:szCs w:val="24"/>
        </w:rPr>
        <w:t xml:space="preserve"> hanya dibahas tentang </w:t>
      </w:r>
      <w:r w:rsidR="00CA657A" w:rsidRPr="00711F13">
        <w:rPr>
          <w:rFonts w:ascii="Times New Roman" w:hAnsi="Times New Roman"/>
          <w:sz w:val="24"/>
          <w:szCs w:val="24"/>
        </w:rPr>
        <w:t xml:space="preserve">teori evolusi dan difusi mengenai agama dan budaya local dalam konteks upaya memahami pola perpaduan Islam dan budaya Jawa. </w:t>
      </w:r>
      <w:r w:rsidR="00F61EAA" w:rsidRPr="00711F13">
        <w:rPr>
          <w:rFonts w:ascii="Times New Roman" w:hAnsi="Times New Roman"/>
          <w:sz w:val="24"/>
          <w:szCs w:val="24"/>
        </w:rPr>
        <w:t>Kemudian b</w:t>
      </w:r>
      <w:r w:rsidR="00CA657A" w:rsidRPr="00711F13">
        <w:rPr>
          <w:rFonts w:ascii="Times New Roman" w:hAnsi="Times New Roman"/>
          <w:sz w:val="24"/>
          <w:szCs w:val="24"/>
        </w:rPr>
        <w:t xml:space="preserve">uku lainnya yang </w:t>
      </w:r>
      <w:r w:rsidRPr="00711F13">
        <w:rPr>
          <w:rFonts w:ascii="Times New Roman" w:hAnsi="Times New Roman"/>
          <w:sz w:val="24"/>
          <w:szCs w:val="24"/>
        </w:rPr>
        <w:t xml:space="preserve">berkorelasi dengan masyarakat Yogyakarta yakni dengan judul </w:t>
      </w:r>
      <w:r w:rsidRPr="00711F13">
        <w:rPr>
          <w:rFonts w:ascii="Times New Roman" w:hAnsi="Times New Roman"/>
          <w:i/>
          <w:iCs/>
          <w:sz w:val="24"/>
          <w:szCs w:val="24"/>
        </w:rPr>
        <w:t>Mobilitas Sosial Daerah Istimewa Yogyakarta Periode Awal A</w:t>
      </w:r>
      <w:r w:rsidR="00346C71" w:rsidRPr="00711F13">
        <w:rPr>
          <w:rFonts w:ascii="Times New Roman" w:hAnsi="Times New Roman"/>
          <w:i/>
          <w:iCs/>
          <w:sz w:val="24"/>
          <w:szCs w:val="24"/>
        </w:rPr>
        <w:t>bad ke- 20 Suatu K</w:t>
      </w:r>
      <w:r w:rsidRPr="00711F13">
        <w:rPr>
          <w:rFonts w:ascii="Times New Roman" w:hAnsi="Times New Roman"/>
          <w:i/>
          <w:iCs/>
          <w:sz w:val="24"/>
          <w:szCs w:val="24"/>
        </w:rPr>
        <w:t>ajian Sejarah Sosial</w:t>
      </w:r>
      <w:r w:rsidRPr="00711F13">
        <w:rPr>
          <w:rFonts w:ascii="Times New Roman" w:hAnsi="Times New Roman"/>
          <w:sz w:val="24"/>
          <w:szCs w:val="24"/>
        </w:rPr>
        <w:t xml:space="preserve"> (Goenawan dan Harnoko, 2012). Buku ini membahas aspek penyebaran agama Islam khususnya di kota Yogyakarta, meskipun tidak menyentuh pada aspek Masjid sebagai tempat ibada</w:t>
      </w:r>
      <w:r w:rsidR="00CA657A" w:rsidRPr="00711F13">
        <w:rPr>
          <w:rFonts w:ascii="Times New Roman" w:hAnsi="Times New Roman"/>
          <w:sz w:val="24"/>
          <w:szCs w:val="24"/>
        </w:rPr>
        <w:t>h yang menjadi objek penelitian ini.</w:t>
      </w:r>
    </w:p>
    <w:p w:rsidR="000A2842" w:rsidRPr="00711F13" w:rsidRDefault="000A2842" w:rsidP="000A2842">
      <w:pPr>
        <w:spacing w:after="0" w:line="360" w:lineRule="auto"/>
        <w:ind w:firstLine="851"/>
        <w:jc w:val="both"/>
        <w:rPr>
          <w:rFonts w:ascii="Times New Roman" w:hAnsi="Times New Roman"/>
          <w:sz w:val="24"/>
          <w:szCs w:val="24"/>
        </w:rPr>
      </w:pPr>
      <w:r w:rsidRPr="00711F13">
        <w:rPr>
          <w:rFonts w:ascii="Times New Roman" w:hAnsi="Times New Roman"/>
          <w:sz w:val="24"/>
          <w:szCs w:val="24"/>
        </w:rPr>
        <w:t xml:space="preserve">Dengan demikian, berdasarkan tinjauan pustaka di atas, maka penelitian ini memiliki kebaruan pada analisis pemahaman pengelola tempat ibadah terkait arah kiblat di ruang-ruang publik dan akurasi dari arah kiblat </w:t>
      </w:r>
      <w:r w:rsidRPr="00711F13">
        <w:rPr>
          <w:rFonts w:ascii="Times New Roman" w:hAnsi="Times New Roman"/>
          <w:i/>
          <w:iCs/>
          <w:sz w:val="24"/>
          <w:szCs w:val="24"/>
        </w:rPr>
        <w:t xml:space="preserve">shaf </w:t>
      </w:r>
      <w:r w:rsidRPr="00711F13">
        <w:rPr>
          <w:rFonts w:ascii="Times New Roman" w:hAnsi="Times New Roman"/>
          <w:sz w:val="24"/>
          <w:szCs w:val="24"/>
        </w:rPr>
        <w:t>atau bangunan pada mush</w:t>
      </w:r>
      <w:r w:rsidR="00D52170" w:rsidRPr="00711F13">
        <w:rPr>
          <w:rFonts w:ascii="Times New Roman" w:hAnsi="Times New Roman"/>
          <w:sz w:val="24"/>
          <w:szCs w:val="24"/>
        </w:rPr>
        <w:t>ola di ruang-ruang publik terseb</w:t>
      </w:r>
      <w:r w:rsidRPr="00711F13">
        <w:rPr>
          <w:rFonts w:ascii="Times New Roman" w:hAnsi="Times New Roman"/>
          <w:sz w:val="24"/>
          <w:szCs w:val="24"/>
        </w:rPr>
        <w:t>ut, yang jelas berbeda dengan literatur maupun penelitian-penelitian sebelumnya.</w:t>
      </w:r>
    </w:p>
    <w:p w:rsidR="00F82363" w:rsidRPr="00711F13" w:rsidRDefault="00F82363" w:rsidP="001E28A3">
      <w:pPr>
        <w:pStyle w:val="Heading1"/>
      </w:pPr>
      <w:bookmarkStart w:id="14" w:name="_Toc503183678"/>
      <w:r w:rsidRPr="00711F13">
        <w:t>BAB III METODE PENELITIAN</w:t>
      </w:r>
      <w:bookmarkEnd w:id="14"/>
    </w:p>
    <w:p w:rsidR="00F82363" w:rsidRPr="00711F13" w:rsidRDefault="00F82363" w:rsidP="00F81DB8">
      <w:pPr>
        <w:pStyle w:val="Heading2"/>
      </w:pPr>
      <w:bookmarkStart w:id="15" w:name="_Toc503183679"/>
      <w:r w:rsidRPr="00711F13">
        <w:t xml:space="preserve">3.1. Jenis dan </w:t>
      </w:r>
      <w:r w:rsidR="00F81DB8" w:rsidRPr="00711F13">
        <w:t xml:space="preserve">Sifat </w:t>
      </w:r>
      <w:r w:rsidRPr="00711F13">
        <w:t>Penelitian</w:t>
      </w:r>
      <w:bookmarkEnd w:id="15"/>
    </w:p>
    <w:p w:rsidR="00D52304" w:rsidRPr="00711F13" w:rsidRDefault="00D52304" w:rsidP="00876ADC">
      <w:pPr>
        <w:spacing w:after="0" w:line="360" w:lineRule="auto"/>
        <w:ind w:left="426" w:firstLine="708"/>
        <w:jc w:val="both"/>
        <w:rPr>
          <w:rFonts w:ascii="Times New Roman" w:hAnsi="Times New Roman"/>
          <w:sz w:val="24"/>
        </w:rPr>
      </w:pPr>
      <w:r w:rsidRPr="00711F13">
        <w:rPr>
          <w:rFonts w:ascii="Times New Roman" w:hAnsi="Times New Roman"/>
          <w:sz w:val="24"/>
        </w:rPr>
        <w:t>Penelitian ini termasuk pada jenis penelitian lapangan (</w:t>
      </w:r>
      <w:r w:rsidRPr="00711F13">
        <w:rPr>
          <w:rFonts w:ascii="Times New Roman" w:hAnsi="Times New Roman"/>
          <w:i/>
          <w:sz w:val="24"/>
        </w:rPr>
        <w:t>field research</w:t>
      </w:r>
      <w:r w:rsidRPr="00711F13">
        <w:rPr>
          <w:rFonts w:ascii="Times New Roman" w:hAnsi="Times New Roman"/>
          <w:sz w:val="24"/>
        </w:rPr>
        <w:t>). Penelitian ini dilakukan untuk mempelajari secara intensif latar belakang keadaan sekarang dan interaksi lingkungan sesuatu unit sosial baik itu individu, kelompok, lembaga atau masyarakat (Suryabrata, 1983). Dalam hal ini penelitian dimaksudkan untuk mengetahui pemahaman masyarakat khususnya pengelola tempat ibadah di ruang publik tentang penentuan arah kiblat.</w:t>
      </w:r>
    </w:p>
    <w:p w:rsidR="00D52304" w:rsidRPr="00711F13" w:rsidRDefault="00D52304" w:rsidP="006D1C5C">
      <w:pPr>
        <w:spacing w:after="0" w:line="360" w:lineRule="auto"/>
        <w:ind w:left="426" w:firstLine="708"/>
        <w:jc w:val="both"/>
        <w:rPr>
          <w:rFonts w:ascii="Times New Roman" w:hAnsi="Times New Roman"/>
          <w:sz w:val="24"/>
        </w:rPr>
      </w:pPr>
      <w:r w:rsidRPr="00711F13">
        <w:rPr>
          <w:rFonts w:ascii="Times New Roman" w:hAnsi="Times New Roman"/>
          <w:sz w:val="24"/>
        </w:rPr>
        <w:t>Penelitian ini bersifat deskriptif analitik di mana penelitian sangat terkait dengan penguraian dan pemaparan data baik dengan kata-kata maupun benda-benda budaya apa saja yang sudah diterjemahkan ke dalam bentuk bahasa, baik secara lisan dan tulisan (</w:t>
      </w:r>
      <w:r w:rsidR="00D52170" w:rsidRPr="00711F13">
        <w:rPr>
          <w:rFonts w:ascii="Times New Roman" w:hAnsi="Times New Roman"/>
          <w:sz w:val="24"/>
        </w:rPr>
        <w:t>Nyoman, 2010</w:t>
      </w:r>
      <w:r w:rsidRPr="00711F13">
        <w:rPr>
          <w:rFonts w:ascii="Times New Roman" w:hAnsi="Times New Roman"/>
          <w:sz w:val="24"/>
        </w:rPr>
        <w:t>). Dalam hal ini peneliti berusaha untuk mengurai pemahaman masyarakat khususnya pengelola tempat ibadah di ruang publik terkait penentuan arah kiblat untuk selanjutnya dianalisis akurasi dari arah kiblat di tempat tersebut menggunakan teori perhitungan trigon</w:t>
      </w:r>
      <w:r w:rsidR="006D1C5C" w:rsidRPr="00711F13">
        <w:rPr>
          <w:rFonts w:ascii="Times New Roman" w:hAnsi="Times New Roman"/>
          <w:sz w:val="24"/>
        </w:rPr>
        <w:t>ometri bola.</w:t>
      </w:r>
    </w:p>
    <w:p w:rsidR="00D52304" w:rsidRPr="00711F13" w:rsidRDefault="00D52304" w:rsidP="00D52304">
      <w:pPr>
        <w:spacing w:after="0" w:line="360" w:lineRule="auto"/>
        <w:ind w:left="426" w:firstLine="708"/>
        <w:jc w:val="both"/>
        <w:rPr>
          <w:rFonts w:ascii="Times New Roman" w:hAnsi="Times New Roman"/>
          <w:sz w:val="24"/>
        </w:rPr>
      </w:pPr>
    </w:p>
    <w:p w:rsidR="00F82363" w:rsidRPr="00711F13" w:rsidRDefault="00F82363" w:rsidP="001E28A3">
      <w:pPr>
        <w:pStyle w:val="Heading2"/>
      </w:pPr>
      <w:bookmarkStart w:id="16" w:name="_Toc503183680"/>
      <w:r w:rsidRPr="00711F13">
        <w:t>3.2. Batasan Penelitian</w:t>
      </w:r>
      <w:bookmarkEnd w:id="16"/>
    </w:p>
    <w:p w:rsidR="00D52304" w:rsidRPr="00711F13" w:rsidRDefault="00D52304" w:rsidP="00D52304">
      <w:pPr>
        <w:spacing w:after="0" w:line="360" w:lineRule="auto"/>
        <w:ind w:left="426" w:firstLine="708"/>
        <w:jc w:val="both"/>
        <w:rPr>
          <w:rFonts w:ascii="Times New Roman" w:hAnsi="Times New Roman"/>
          <w:bCs/>
          <w:sz w:val="24"/>
        </w:rPr>
      </w:pPr>
      <w:r w:rsidRPr="00711F13">
        <w:rPr>
          <w:rFonts w:ascii="Times New Roman" w:hAnsi="Times New Roman"/>
          <w:bCs/>
          <w:sz w:val="24"/>
        </w:rPr>
        <w:t>Adapun batasan masalah dalam penelitian ini adalah sebagai berikut:</w:t>
      </w:r>
    </w:p>
    <w:p w:rsidR="00D52304" w:rsidRPr="00711F13" w:rsidRDefault="00D52304" w:rsidP="00D52304">
      <w:pPr>
        <w:numPr>
          <w:ilvl w:val="0"/>
          <w:numId w:val="10"/>
        </w:numPr>
        <w:spacing w:after="0" w:line="360" w:lineRule="auto"/>
        <w:ind w:left="709" w:hanging="283"/>
        <w:jc w:val="both"/>
        <w:rPr>
          <w:rFonts w:ascii="Times New Roman" w:hAnsi="Times New Roman"/>
          <w:sz w:val="24"/>
        </w:rPr>
      </w:pPr>
      <w:r w:rsidRPr="00711F13">
        <w:rPr>
          <w:rFonts w:ascii="Times New Roman" w:hAnsi="Times New Roman"/>
          <w:sz w:val="24"/>
        </w:rPr>
        <w:t xml:space="preserve">Permasalahan fokus pada pemahaman pengelola tempat ibadah </w:t>
      </w:r>
      <w:r w:rsidR="00C42C60" w:rsidRPr="00711F13">
        <w:rPr>
          <w:rFonts w:ascii="Times New Roman" w:hAnsi="Times New Roman"/>
          <w:sz w:val="24"/>
        </w:rPr>
        <w:t xml:space="preserve">yakni Masjid </w:t>
      </w:r>
      <w:r w:rsidRPr="00711F13">
        <w:rPr>
          <w:rFonts w:ascii="Times New Roman" w:hAnsi="Times New Roman"/>
          <w:sz w:val="24"/>
        </w:rPr>
        <w:t>di ruang publik tentang penentuan arah kiblat</w:t>
      </w:r>
      <w:r w:rsidRPr="00711F13">
        <w:rPr>
          <w:rFonts w:ascii="Times New Roman" w:hAnsi="Times New Roman"/>
          <w:bCs/>
          <w:sz w:val="24"/>
        </w:rPr>
        <w:t xml:space="preserve"> di Sleman Yogyakarta.</w:t>
      </w:r>
    </w:p>
    <w:p w:rsidR="00D52304" w:rsidRPr="00711F13" w:rsidRDefault="00D52304" w:rsidP="007A70DC">
      <w:pPr>
        <w:numPr>
          <w:ilvl w:val="0"/>
          <w:numId w:val="10"/>
        </w:numPr>
        <w:spacing w:after="0" w:line="360" w:lineRule="auto"/>
        <w:ind w:left="709" w:hanging="283"/>
        <w:jc w:val="both"/>
        <w:rPr>
          <w:rFonts w:ascii="Times New Roman" w:hAnsi="Times New Roman"/>
          <w:sz w:val="24"/>
        </w:rPr>
      </w:pPr>
      <w:r w:rsidRPr="00711F13">
        <w:rPr>
          <w:rFonts w:ascii="Times New Roman" w:hAnsi="Times New Roman"/>
          <w:sz w:val="24"/>
        </w:rPr>
        <w:t xml:space="preserve">Penelitian ini dibatasi pada tiga ruang publik di Kabupaten Sleman Yogyakarta yaitu </w:t>
      </w:r>
      <w:r w:rsidR="00C42C60" w:rsidRPr="00711F13">
        <w:rPr>
          <w:rFonts w:ascii="Times New Roman" w:hAnsi="Times New Roman"/>
          <w:sz w:val="24"/>
        </w:rPr>
        <w:t xml:space="preserve">Masjid yang berada di </w:t>
      </w:r>
      <w:r w:rsidRPr="00711F13">
        <w:rPr>
          <w:rFonts w:ascii="Times New Roman" w:hAnsi="Times New Roman"/>
          <w:sz w:val="24"/>
        </w:rPr>
        <w:t>Rumah Sakit JIH (</w:t>
      </w:r>
      <w:r w:rsidRPr="00711F13">
        <w:rPr>
          <w:rFonts w:ascii="Times New Roman" w:hAnsi="Times New Roman"/>
          <w:i/>
          <w:iCs/>
          <w:sz w:val="24"/>
        </w:rPr>
        <w:t>Jogja International Hospital</w:t>
      </w:r>
      <w:r w:rsidRPr="00711F13">
        <w:rPr>
          <w:rFonts w:ascii="Times New Roman" w:hAnsi="Times New Roman"/>
          <w:sz w:val="24"/>
        </w:rPr>
        <w:t>)</w:t>
      </w:r>
      <w:r w:rsidR="007A70DC" w:rsidRPr="00711F13">
        <w:rPr>
          <w:rFonts w:ascii="Times New Roman" w:hAnsi="Times New Roman"/>
          <w:sz w:val="24"/>
        </w:rPr>
        <w:t>, Bandara Adisutjipto</w:t>
      </w:r>
      <w:r w:rsidRPr="00711F13">
        <w:rPr>
          <w:rFonts w:ascii="Times New Roman" w:hAnsi="Times New Roman"/>
          <w:sz w:val="24"/>
        </w:rPr>
        <w:t xml:space="preserve"> dan Mall Ambarrukmo Plaza </w:t>
      </w:r>
    </w:p>
    <w:p w:rsidR="00D52304" w:rsidRPr="00711F13" w:rsidRDefault="00D52304" w:rsidP="00D52304"/>
    <w:p w:rsidR="00F82363" w:rsidRPr="00711F13" w:rsidRDefault="00F82363" w:rsidP="001E28A3">
      <w:pPr>
        <w:pStyle w:val="Heading2"/>
      </w:pPr>
      <w:bookmarkStart w:id="17" w:name="_Toc503183681"/>
      <w:r w:rsidRPr="00711F13">
        <w:t>3.3. Sumber Data</w:t>
      </w:r>
      <w:bookmarkEnd w:id="17"/>
    </w:p>
    <w:p w:rsidR="00D52304" w:rsidRPr="00711F13" w:rsidRDefault="00D52304" w:rsidP="00876ADC">
      <w:pPr>
        <w:spacing w:after="0" w:line="360" w:lineRule="auto"/>
        <w:ind w:left="426" w:firstLine="708"/>
        <w:jc w:val="both"/>
        <w:rPr>
          <w:rFonts w:ascii="Times New Roman" w:hAnsi="Times New Roman"/>
          <w:sz w:val="24"/>
        </w:rPr>
      </w:pPr>
      <w:r w:rsidRPr="00711F13">
        <w:rPr>
          <w:rFonts w:ascii="Times New Roman" w:hAnsi="Times New Roman"/>
          <w:sz w:val="24"/>
        </w:rPr>
        <w:t>Sumber data dalam penelitian ini terbagi menjadi dua, sumber primer dan sekunder. Sumber primer dalam penelitian ini adalah data yang diperoleh dari hasil wawancara, observasi dan berbagai catatan data lapangan, berbagai dokumen, literatur maupun hasil rekaman yang terkait dengan paradigma masyarakat tentang arah kiblat (Nyoman, 2010). Sedangkan sumber data sekunder bisa diperoleh dari data lain yang menunjang, berupa referensi buku Falak atau literatur lain yang digunakan untuk mengetahui informasi lain yang masih terkait akurasi dan pemahaman khususnya pengelola tempat ibadah di ruang publik tentang penentuan arah kiblat di Kabupaten Sleman Yogyakarta.</w:t>
      </w:r>
    </w:p>
    <w:p w:rsidR="00D52304" w:rsidRPr="00711F13" w:rsidRDefault="00D52304" w:rsidP="00D52304"/>
    <w:p w:rsidR="00F82363" w:rsidRPr="00711F13" w:rsidRDefault="00F82363" w:rsidP="001E28A3">
      <w:pPr>
        <w:pStyle w:val="Heading2"/>
      </w:pPr>
      <w:bookmarkStart w:id="18" w:name="_Toc503183682"/>
      <w:r w:rsidRPr="00711F13">
        <w:t>3.4. Metode Pengumpulan Data</w:t>
      </w:r>
      <w:bookmarkEnd w:id="18"/>
    </w:p>
    <w:p w:rsidR="00D52304" w:rsidRPr="00711F13" w:rsidRDefault="00D52304" w:rsidP="00D52304">
      <w:pPr>
        <w:spacing w:after="0" w:line="360" w:lineRule="auto"/>
        <w:ind w:left="426" w:firstLine="708"/>
        <w:jc w:val="both"/>
        <w:rPr>
          <w:rFonts w:ascii="Times New Roman" w:hAnsi="Times New Roman"/>
          <w:sz w:val="24"/>
        </w:rPr>
      </w:pPr>
      <w:r w:rsidRPr="00711F13">
        <w:rPr>
          <w:rFonts w:ascii="Times New Roman" w:hAnsi="Times New Roman"/>
          <w:sz w:val="24"/>
        </w:rPr>
        <w:t>Adapun metode pengumpulan data dalam penelitian ini dilakukan dengan berbagai cara yaitu :</w:t>
      </w:r>
    </w:p>
    <w:p w:rsidR="00D52304" w:rsidRPr="00711F13" w:rsidRDefault="00D52304" w:rsidP="00D52304">
      <w:pPr>
        <w:numPr>
          <w:ilvl w:val="0"/>
          <w:numId w:val="11"/>
        </w:numPr>
        <w:spacing w:after="0" w:line="360" w:lineRule="auto"/>
        <w:ind w:left="709" w:hanging="281"/>
        <w:jc w:val="both"/>
        <w:rPr>
          <w:rFonts w:ascii="Times New Roman" w:hAnsi="Times New Roman"/>
          <w:sz w:val="24"/>
        </w:rPr>
      </w:pPr>
      <w:r w:rsidRPr="00711F13">
        <w:rPr>
          <w:rFonts w:ascii="Times New Roman" w:hAnsi="Times New Roman"/>
          <w:sz w:val="24"/>
        </w:rPr>
        <w:t>Dokumentasi</w:t>
      </w:r>
    </w:p>
    <w:p w:rsidR="00D52304" w:rsidRPr="00711F13" w:rsidRDefault="00D52304" w:rsidP="00876ADC">
      <w:pPr>
        <w:spacing w:after="0" w:line="360" w:lineRule="auto"/>
        <w:ind w:left="709"/>
        <w:jc w:val="both"/>
        <w:rPr>
          <w:rFonts w:ascii="Times New Roman" w:hAnsi="Times New Roman"/>
          <w:sz w:val="24"/>
        </w:rPr>
      </w:pPr>
      <w:r w:rsidRPr="00711F13">
        <w:rPr>
          <w:rFonts w:ascii="Times New Roman" w:hAnsi="Times New Roman"/>
          <w:sz w:val="24"/>
        </w:rPr>
        <w:t xml:space="preserve">Dokumentasi adalah setiap bahan yang tertulis atau film (Suwandi, 2008). Dokumentasi dalam penelitian ini dilakukan dengan cara menghimpun buku-buku, literatur, karya tulis, dokumen-dokumen dan segala hal yang berhubungan dengan kondisi arah kiblat dari setiap ruang publik yang ada di Kabupaten Sleman Yogyakarta. Dokumentasi dilakukan dengan mengumpulkan informasi pemahaman arah kiblat mulai dari latar belakang pembangunan dan penentuan arah kiblat bangunan mushola atau Masjid pada ruang publik. </w:t>
      </w:r>
    </w:p>
    <w:p w:rsidR="00D52304" w:rsidRPr="00711F13" w:rsidRDefault="00D52304" w:rsidP="00D52304">
      <w:pPr>
        <w:numPr>
          <w:ilvl w:val="0"/>
          <w:numId w:val="11"/>
        </w:numPr>
        <w:spacing w:after="0" w:line="360" w:lineRule="auto"/>
        <w:ind w:left="709" w:hanging="281"/>
        <w:jc w:val="both"/>
        <w:rPr>
          <w:rFonts w:ascii="Times New Roman" w:hAnsi="Times New Roman"/>
          <w:sz w:val="24"/>
        </w:rPr>
      </w:pPr>
      <w:r w:rsidRPr="00711F13">
        <w:rPr>
          <w:rFonts w:ascii="Times New Roman" w:hAnsi="Times New Roman"/>
          <w:sz w:val="24"/>
        </w:rPr>
        <w:t xml:space="preserve">Observasi </w:t>
      </w:r>
    </w:p>
    <w:p w:rsidR="00D52304" w:rsidRPr="00711F13" w:rsidRDefault="00D52304" w:rsidP="00B31092">
      <w:pPr>
        <w:spacing w:after="0" w:line="360" w:lineRule="auto"/>
        <w:ind w:left="709"/>
        <w:jc w:val="both"/>
        <w:rPr>
          <w:rFonts w:ascii="Times New Roman" w:hAnsi="Times New Roman"/>
          <w:sz w:val="24"/>
        </w:rPr>
      </w:pPr>
      <w:r w:rsidRPr="00711F13">
        <w:rPr>
          <w:rFonts w:ascii="Times New Roman" w:hAnsi="Times New Roman"/>
          <w:sz w:val="24"/>
        </w:rPr>
        <w:t xml:space="preserve">Observasi atau pengamatan merupakan aktivitas pencatatan fenomena yang dilakukan secara sistematis baik dilakukan secara terlibat (partisipatif) ataupun nonpartisipatif (Idrus, 2009). Dalam penelitian ini </w:t>
      </w:r>
      <w:r w:rsidR="00B31092" w:rsidRPr="00711F13">
        <w:rPr>
          <w:rFonts w:ascii="Times New Roman" w:hAnsi="Times New Roman"/>
          <w:sz w:val="24"/>
        </w:rPr>
        <w:t xml:space="preserve">metode observasi digunakan terutama untuk melihat bagaimana kondisi </w:t>
      </w:r>
      <w:r w:rsidRPr="00711F13">
        <w:rPr>
          <w:rFonts w:ascii="Times New Roman" w:hAnsi="Times New Roman"/>
          <w:sz w:val="24"/>
        </w:rPr>
        <w:t xml:space="preserve">arah kiblat </w:t>
      </w:r>
      <w:r w:rsidR="00B31092" w:rsidRPr="00711F13">
        <w:rPr>
          <w:rFonts w:ascii="Times New Roman" w:hAnsi="Times New Roman"/>
          <w:sz w:val="24"/>
        </w:rPr>
        <w:t xml:space="preserve">dan juga sejarah perubahan arah kiblat </w:t>
      </w:r>
      <w:r w:rsidRPr="00711F13">
        <w:rPr>
          <w:rFonts w:ascii="Times New Roman" w:hAnsi="Times New Roman"/>
          <w:sz w:val="24"/>
        </w:rPr>
        <w:t>tempat ibadah di ruang publik. Selain itu dilakukan pengecekan menggunakan Google Earth dan pengukuran sehingga diketahui akurasi arah kiblat sekaligus mengetahui sejarah awal mula penentuannya untuk mengetahui pemahaman pengelola tempat ibadah tersebut.</w:t>
      </w:r>
    </w:p>
    <w:p w:rsidR="00D52304" w:rsidRPr="00711F13" w:rsidRDefault="00D52304" w:rsidP="00D52304">
      <w:pPr>
        <w:numPr>
          <w:ilvl w:val="0"/>
          <w:numId w:val="11"/>
        </w:numPr>
        <w:spacing w:after="0" w:line="360" w:lineRule="auto"/>
        <w:ind w:left="709" w:hanging="281"/>
        <w:jc w:val="both"/>
        <w:rPr>
          <w:rFonts w:ascii="Times New Roman" w:hAnsi="Times New Roman"/>
          <w:sz w:val="24"/>
        </w:rPr>
      </w:pPr>
      <w:r w:rsidRPr="00711F13">
        <w:rPr>
          <w:rFonts w:ascii="Times New Roman" w:hAnsi="Times New Roman"/>
          <w:sz w:val="24"/>
        </w:rPr>
        <w:t>Wawancara</w:t>
      </w:r>
    </w:p>
    <w:p w:rsidR="00D52304" w:rsidRPr="00711F13" w:rsidRDefault="00D52304" w:rsidP="00876ADC">
      <w:pPr>
        <w:spacing w:after="0" w:line="360" w:lineRule="auto"/>
        <w:ind w:left="709"/>
        <w:jc w:val="both"/>
        <w:rPr>
          <w:rFonts w:ascii="Times New Roman" w:hAnsi="Times New Roman"/>
          <w:sz w:val="24"/>
        </w:rPr>
      </w:pPr>
      <w:r w:rsidRPr="00711F13">
        <w:rPr>
          <w:rFonts w:ascii="Times New Roman" w:hAnsi="Times New Roman"/>
          <w:sz w:val="24"/>
        </w:rPr>
        <w:t>Teknik wawancara ini dilakukan dengan wawancara terstruktur dengan cara mempersiapkan bahan pertanyaan yang akan diajukan dengan tidak lupa mengembangkan kemampuan untuk menggali informasi dari informan (Idrus, 2009). Dalam penelitian ini wawancara dilakukan kepada pihak yang terkait yakni pengelola tempat ibadah di ruang publik tersebut.</w:t>
      </w:r>
    </w:p>
    <w:p w:rsidR="00D52304" w:rsidRPr="00711F13" w:rsidRDefault="00D52304" w:rsidP="00D52304"/>
    <w:p w:rsidR="00F82363" w:rsidRPr="00711F13" w:rsidRDefault="00F82363" w:rsidP="001E28A3">
      <w:pPr>
        <w:pStyle w:val="Heading2"/>
      </w:pPr>
      <w:bookmarkStart w:id="19" w:name="_Toc503183683"/>
      <w:r w:rsidRPr="00711F13">
        <w:t>3.5. Metode Analisis Data</w:t>
      </w:r>
      <w:bookmarkEnd w:id="19"/>
    </w:p>
    <w:p w:rsidR="00D52304" w:rsidRPr="00711F13" w:rsidRDefault="00D52304" w:rsidP="00D52304">
      <w:pPr>
        <w:spacing w:after="0" w:line="360" w:lineRule="auto"/>
        <w:ind w:left="426" w:firstLine="708"/>
        <w:jc w:val="both"/>
        <w:rPr>
          <w:rFonts w:ascii="Times New Roman" w:hAnsi="Times New Roman"/>
          <w:sz w:val="24"/>
        </w:rPr>
      </w:pPr>
      <w:r w:rsidRPr="00711F13">
        <w:rPr>
          <w:rFonts w:ascii="Times New Roman" w:hAnsi="Times New Roman"/>
          <w:sz w:val="24"/>
        </w:rPr>
        <w:t xml:space="preserve">Penelitian ini dilakukan dengan metode analisis data kualitatif yakni metode analisis interaktif Miles dan Huberman. Metode analisis ini terdiri dari tiga hal utama yakni reduksi data, penyajian data dan penarikan kesimpulan atau verifikasi. Ketiga hal ini merupakan kegiatan yang jalin menjalin pada saat sebelum, selama dan sesudah pengumpulan data dalam bentuk yang sejajar untuk membangun wawasan umum yang disebut analisis (Miles dan Huberman, 1992). Dalam penelitian ini akan dicari dan diklasifikasikan terkait definisi ruang ibadah dalam hal ini mushola atau Masjid pada ruang publik untuk kemudian digali semua informasi terkait kondisi pembangunan awal dan akurasi dari arah kiblat bangunannya. </w:t>
      </w:r>
    </w:p>
    <w:p w:rsidR="00D52304" w:rsidRPr="00711F13" w:rsidRDefault="00D52304" w:rsidP="00D52304">
      <w:pPr>
        <w:spacing w:after="0" w:line="360" w:lineRule="auto"/>
        <w:ind w:left="426" w:firstLine="708"/>
        <w:jc w:val="both"/>
        <w:rPr>
          <w:rFonts w:ascii="Times New Roman" w:hAnsi="Times New Roman"/>
          <w:sz w:val="24"/>
        </w:rPr>
      </w:pPr>
      <w:r w:rsidRPr="00711F13">
        <w:rPr>
          <w:rFonts w:ascii="Times New Roman" w:hAnsi="Times New Roman"/>
          <w:sz w:val="24"/>
        </w:rPr>
        <w:t>Selain itu, penelitian ini termasuk pada penelitian deskriptif untuk memahami objek melalui cara menguraikan, mengklasifikasikan, memisah-misahkan data yang disajik</w:t>
      </w:r>
      <w:r w:rsidR="00876ADC" w:rsidRPr="00711F13">
        <w:rPr>
          <w:rFonts w:ascii="Times New Roman" w:hAnsi="Times New Roman"/>
          <w:sz w:val="24"/>
        </w:rPr>
        <w:t>an dengan naratif (Nyoman, 2010</w:t>
      </w:r>
      <w:r w:rsidRPr="00711F13">
        <w:rPr>
          <w:rFonts w:ascii="Times New Roman" w:hAnsi="Times New Roman"/>
          <w:sz w:val="24"/>
        </w:rPr>
        <w:t>). Maksud metode deskriptif analitik ini tidak hanya dengan cara menguraikan kondisi arah kiblat bangunan Mushola di ruang publik, namun dengan menganalisis penyebab dan faktor yang mempengaruhi pemahaman pengelola musholla mengenai persoalan arah kiblat.</w:t>
      </w:r>
    </w:p>
    <w:p w:rsidR="00D52304" w:rsidRPr="00711F13" w:rsidRDefault="00D52304" w:rsidP="007A70DC">
      <w:pPr>
        <w:spacing w:after="0" w:line="360" w:lineRule="auto"/>
        <w:ind w:left="426" w:firstLine="708"/>
        <w:jc w:val="both"/>
        <w:rPr>
          <w:rFonts w:ascii="Times New Roman" w:hAnsi="Times New Roman"/>
          <w:sz w:val="24"/>
        </w:rPr>
      </w:pPr>
      <w:r w:rsidRPr="00711F13">
        <w:rPr>
          <w:rFonts w:ascii="Times New Roman" w:hAnsi="Times New Roman"/>
          <w:sz w:val="24"/>
        </w:rPr>
        <w:t>Penelitian ini juga menggunakan analisis sosiologis berkaitan dengan segala sesuatu yang terkait dengan masyarakat dan dihasilka</w:t>
      </w:r>
      <w:r w:rsidR="007A70DC" w:rsidRPr="00711F13">
        <w:rPr>
          <w:rFonts w:ascii="Times New Roman" w:hAnsi="Times New Roman"/>
          <w:sz w:val="24"/>
        </w:rPr>
        <w:t>n oleh masyarakat (Nyoman, 2010</w:t>
      </w:r>
      <w:r w:rsidRPr="00711F13">
        <w:rPr>
          <w:rFonts w:ascii="Times New Roman" w:hAnsi="Times New Roman"/>
          <w:sz w:val="24"/>
        </w:rPr>
        <w:t>). Pengertian paling umum tentang analisis sosiologis ini adalah pembicaraan kajian budaya dalam kaitannya dengan ruang dan waktu, di mana dan kapan obje</w:t>
      </w:r>
      <w:r w:rsidR="007A70DC" w:rsidRPr="00711F13">
        <w:rPr>
          <w:rFonts w:ascii="Times New Roman" w:hAnsi="Times New Roman"/>
          <w:sz w:val="24"/>
        </w:rPr>
        <w:t>k berlangsung (Nyoman, 2010</w:t>
      </w:r>
      <w:r w:rsidRPr="00711F13">
        <w:rPr>
          <w:rFonts w:ascii="Times New Roman" w:hAnsi="Times New Roman"/>
          <w:sz w:val="24"/>
        </w:rPr>
        <w:t>). Dalam penelitian ini dilakukan analisis sosiologis terhadap pemahaman masyarakat khususnya pengelola musholla terhadap penentuan arah kiblat sehingga diketahui alasan-alasan mendasar atau faktor-faktor penyebab terhadap kondisi arah kiblat pada mushola di ruang-ruang publik.</w:t>
      </w:r>
    </w:p>
    <w:p w:rsidR="00D52304" w:rsidRPr="00711F13" w:rsidRDefault="005F5452" w:rsidP="005F5452">
      <w:pPr>
        <w:spacing w:after="0" w:line="360" w:lineRule="auto"/>
        <w:ind w:left="426" w:firstLine="708"/>
        <w:jc w:val="both"/>
        <w:rPr>
          <w:rFonts w:ascii="Times New Roman" w:hAnsi="Times New Roman"/>
          <w:sz w:val="24"/>
        </w:rPr>
      </w:pPr>
      <w:r w:rsidRPr="00711F13">
        <w:rPr>
          <w:rFonts w:ascii="Times New Roman" w:hAnsi="Times New Roman"/>
          <w:sz w:val="24"/>
        </w:rPr>
        <w:t xml:space="preserve">Untuk dapat menganalisis akurasi dari masjid di setiap ruang publik, peneliti menggunakan Mizwalla untuk mengetahui sudut kiblatnya dan menggunakan perhitungan trigonometri untuk mengetahui sudut penyimpangan pada lantai Masjid di ruang </w:t>
      </w:r>
      <w:r w:rsidR="00511F74" w:rsidRPr="00711F13">
        <w:rPr>
          <w:rFonts w:ascii="Times New Roman" w:hAnsi="Times New Roman"/>
          <w:sz w:val="24"/>
        </w:rPr>
        <w:t>publik</w:t>
      </w:r>
      <w:r w:rsidRPr="00711F13">
        <w:rPr>
          <w:rFonts w:ascii="Times New Roman" w:hAnsi="Times New Roman"/>
          <w:sz w:val="24"/>
        </w:rPr>
        <w:t xml:space="preserve"> tersebut. Dengan demikian, </w:t>
      </w:r>
      <w:r w:rsidR="00D52304" w:rsidRPr="00711F13">
        <w:rPr>
          <w:rFonts w:ascii="Times New Roman" w:hAnsi="Times New Roman"/>
          <w:sz w:val="24"/>
        </w:rPr>
        <w:t>s</w:t>
      </w:r>
      <w:r w:rsidRPr="00711F13">
        <w:rPr>
          <w:rFonts w:ascii="Times New Roman" w:hAnsi="Times New Roman"/>
          <w:sz w:val="24"/>
        </w:rPr>
        <w:t xml:space="preserve">ecara singkat </w:t>
      </w:r>
      <w:r w:rsidR="00D52304" w:rsidRPr="00711F13">
        <w:rPr>
          <w:rFonts w:ascii="Times New Roman" w:hAnsi="Times New Roman"/>
          <w:sz w:val="24"/>
        </w:rPr>
        <w:t>langkah kerja penelitian ini dapat digambarkan sebagaimana berikut ini:</w:t>
      </w:r>
    </w:p>
    <w:p w:rsidR="00083C2B" w:rsidRPr="00711F13" w:rsidRDefault="00083C2B" w:rsidP="005F5452">
      <w:pPr>
        <w:spacing w:after="0" w:line="360" w:lineRule="auto"/>
        <w:ind w:left="426" w:firstLine="708"/>
        <w:jc w:val="both"/>
        <w:rPr>
          <w:rFonts w:ascii="Times New Roman" w:hAnsi="Times New Roman"/>
          <w:sz w:val="24"/>
        </w:rPr>
      </w:pPr>
    </w:p>
    <w:p w:rsidR="00D52304" w:rsidRPr="00711F13" w:rsidRDefault="00D52304" w:rsidP="00D52304">
      <w:pPr>
        <w:spacing w:after="0" w:line="360" w:lineRule="auto"/>
        <w:ind w:left="426" w:firstLine="708"/>
        <w:jc w:val="both"/>
        <w:rPr>
          <w:rFonts w:ascii="Times New Roman" w:hAnsi="Times New Roman"/>
          <w:sz w:val="24"/>
        </w:rPr>
      </w:pPr>
      <w:r w:rsidRPr="00711F13">
        <w:rPr>
          <w:rFonts w:ascii="Times New Roman" w:hAnsi="Times New Roman"/>
          <w:noProof/>
        </w:rPr>
        <mc:AlternateContent>
          <mc:Choice Requires="wps">
            <w:drawing>
              <wp:anchor distT="0" distB="0" distL="114300" distR="114300" simplePos="0" relativeHeight="251661312" behindDoc="0" locked="0" layoutInCell="1" allowOverlap="1" wp14:anchorId="653EE69C" wp14:editId="3921CA4F">
                <wp:simplePos x="0" y="0"/>
                <wp:positionH relativeFrom="column">
                  <wp:posOffset>544374</wp:posOffset>
                </wp:positionH>
                <wp:positionV relativeFrom="paragraph">
                  <wp:posOffset>12185</wp:posOffset>
                </wp:positionV>
                <wp:extent cx="1955800" cy="1007110"/>
                <wp:effectExtent l="6350" t="7620" r="9525" b="1397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800" cy="1007110"/>
                        </a:xfrm>
                        <a:prstGeom prst="rect">
                          <a:avLst/>
                        </a:prstGeom>
                        <a:solidFill>
                          <a:srgbClr val="FFFFFF"/>
                        </a:solidFill>
                        <a:ln w="9525">
                          <a:solidFill>
                            <a:srgbClr val="000000"/>
                          </a:solidFill>
                          <a:miter lim="800000"/>
                          <a:headEnd/>
                          <a:tailEnd/>
                        </a:ln>
                      </wps:spPr>
                      <wps:txbx>
                        <w:txbxContent>
                          <w:p w:rsidR="00AE7EF0" w:rsidRPr="00CD4199" w:rsidRDefault="00AE7EF0" w:rsidP="00D52304">
                            <w:pPr>
                              <w:spacing w:after="0" w:line="240" w:lineRule="auto"/>
                              <w:jc w:val="center"/>
                              <w:rPr>
                                <w:rFonts w:ascii="Times New Roman" w:hAnsi="Times New Roman"/>
                                <w:b/>
                                <w:bCs/>
                                <w:sz w:val="20"/>
                                <w:szCs w:val="20"/>
                              </w:rPr>
                            </w:pPr>
                            <w:r w:rsidRPr="00CD4199">
                              <w:rPr>
                                <w:rFonts w:ascii="Times New Roman" w:hAnsi="Times New Roman"/>
                                <w:b/>
                                <w:bCs/>
                                <w:sz w:val="20"/>
                                <w:szCs w:val="20"/>
                              </w:rPr>
                              <w:t>Pengumpulan</w:t>
                            </w:r>
                            <w:r>
                              <w:rPr>
                                <w:rFonts w:ascii="Times New Roman" w:hAnsi="Times New Roman"/>
                                <w:b/>
                                <w:bCs/>
                                <w:sz w:val="20"/>
                                <w:szCs w:val="20"/>
                              </w:rPr>
                              <w:t>/ Koleksi</w:t>
                            </w:r>
                            <w:r w:rsidRPr="00CD4199">
                              <w:rPr>
                                <w:rFonts w:ascii="Times New Roman" w:hAnsi="Times New Roman"/>
                                <w:b/>
                                <w:bCs/>
                                <w:sz w:val="20"/>
                                <w:szCs w:val="20"/>
                              </w:rPr>
                              <w:t xml:space="preserve"> Data</w:t>
                            </w:r>
                          </w:p>
                          <w:p w:rsidR="00AE7EF0" w:rsidRPr="00CD4199" w:rsidRDefault="00AE7EF0" w:rsidP="00D52304">
                            <w:pPr>
                              <w:numPr>
                                <w:ilvl w:val="0"/>
                                <w:numId w:val="12"/>
                              </w:numPr>
                              <w:spacing w:after="0" w:line="240" w:lineRule="auto"/>
                              <w:ind w:left="142" w:hanging="142"/>
                              <w:rPr>
                                <w:rFonts w:ascii="Times New Roman" w:hAnsi="Times New Roman"/>
                                <w:sz w:val="20"/>
                                <w:szCs w:val="20"/>
                              </w:rPr>
                            </w:pPr>
                            <w:r w:rsidRPr="00CD4199">
                              <w:rPr>
                                <w:rFonts w:ascii="Times New Roman" w:hAnsi="Times New Roman"/>
                                <w:sz w:val="20"/>
                                <w:szCs w:val="20"/>
                              </w:rPr>
                              <w:t xml:space="preserve">Mengumpulkan </w:t>
                            </w:r>
                            <w:r>
                              <w:rPr>
                                <w:rFonts w:ascii="Times New Roman" w:hAnsi="Times New Roman"/>
                                <w:sz w:val="20"/>
                                <w:szCs w:val="20"/>
                              </w:rPr>
                              <w:t>data ruang publik di Kab. Sleman Yogyakarta</w:t>
                            </w:r>
                          </w:p>
                          <w:p w:rsidR="00AE7EF0" w:rsidRPr="00CD4199" w:rsidRDefault="00AE7EF0" w:rsidP="00D52304">
                            <w:pPr>
                              <w:numPr>
                                <w:ilvl w:val="0"/>
                                <w:numId w:val="12"/>
                              </w:numPr>
                              <w:spacing w:after="0" w:line="240" w:lineRule="auto"/>
                              <w:ind w:left="142" w:hanging="142"/>
                              <w:rPr>
                                <w:rFonts w:ascii="Times New Roman" w:hAnsi="Times New Roman"/>
                                <w:sz w:val="20"/>
                                <w:szCs w:val="20"/>
                              </w:rPr>
                            </w:pPr>
                            <w:r w:rsidRPr="00CD4199">
                              <w:rPr>
                                <w:rFonts w:ascii="Times New Roman" w:hAnsi="Times New Roman"/>
                                <w:sz w:val="20"/>
                                <w:szCs w:val="20"/>
                              </w:rPr>
                              <w:t xml:space="preserve">Memilah </w:t>
                            </w:r>
                            <w:r>
                              <w:rPr>
                                <w:rFonts w:ascii="Times New Roman" w:hAnsi="Times New Roman"/>
                                <w:sz w:val="20"/>
                                <w:szCs w:val="20"/>
                              </w:rPr>
                              <w:t>ruang publik untuk diketahui kondisi arah kiblatnya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EE69C" id="Rectangle 14" o:spid="_x0000_s1027" style="position:absolute;left:0;text-align:left;margin-left:42.85pt;margin-top:.95pt;width:154pt;height:7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">
                <v:textbox>
                  <w:txbxContent>
                    <w:p w:rsidR="00AE7EF0" w:rsidRPr="00CD4199" w:rsidRDefault="00AE7EF0" w:rsidP="00D52304">
                      <w:pPr>
                        <w:spacing w:after="0" w:line="240" w:lineRule="auto"/>
                        <w:jc w:val="center"/>
                        <w:rPr>
                          <w:rFonts w:ascii="Times New Roman" w:hAnsi="Times New Roman"/>
                          <w:b/>
                          <w:bCs/>
                          <w:sz w:val="20"/>
                          <w:szCs w:val="20"/>
                        </w:rPr>
                      </w:pPr>
                      <w:r w:rsidRPr="00CD4199">
                        <w:rPr>
                          <w:rFonts w:ascii="Times New Roman" w:hAnsi="Times New Roman"/>
                          <w:b/>
                          <w:bCs/>
                          <w:sz w:val="20"/>
                          <w:szCs w:val="20"/>
                        </w:rPr>
                        <w:t>Pengumpulan</w:t>
                      </w:r>
                      <w:r>
                        <w:rPr>
                          <w:rFonts w:ascii="Times New Roman" w:hAnsi="Times New Roman"/>
                          <w:b/>
                          <w:bCs/>
                          <w:sz w:val="20"/>
                          <w:szCs w:val="20"/>
                        </w:rPr>
                        <w:t>/ Koleksi</w:t>
                      </w:r>
                      <w:r w:rsidRPr="00CD4199">
                        <w:rPr>
                          <w:rFonts w:ascii="Times New Roman" w:hAnsi="Times New Roman"/>
                          <w:b/>
                          <w:bCs/>
                          <w:sz w:val="20"/>
                          <w:szCs w:val="20"/>
                        </w:rPr>
                        <w:t xml:space="preserve"> Data</w:t>
                      </w:r>
                    </w:p>
                    <w:p w:rsidR="00AE7EF0" w:rsidRPr="00CD4199" w:rsidRDefault="00AE7EF0" w:rsidP="00D52304">
                      <w:pPr>
                        <w:numPr>
                          <w:ilvl w:val="0"/>
                          <w:numId w:val="12"/>
                        </w:numPr>
                        <w:spacing w:after="0" w:line="240" w:lineRule="auto"/>
                        <w:ind w:left="142" w:hanging="142"/>
                        <w:rPr>
                          <w:rFonts w:ascii="Times New Roman" w:hAnsi="Times New Roman"/>
                          <w:sz w:val="20"/>
                          <w:szCs w:val="20"/>
                        </w:rPr>
                      </w:pPr>
                      <w:r w:rsidRPr="00CD4199">
                        <w:rPr>
                          <w:rFonts w:ascii="Times New Roman" w:hAnsi="Times New Roman"/>
                          <w:sz w:val="20"/>
                          <w:szCs w:val="20"/>
                        </w:rPr>
                        <w:t xml:space="preserve">Mengumpulkan </w:t>
                      </w:r>
                      <w:r>
                        <w:rPr>
                          <w:rFonts w:ascii="Times New Roman" w:hAnsi="Times New Roman"/>
                          <w:sz w:val="20"/>
                          <w:szCs w:val="20"/>
                        </w:rPr>
                        <w:t>data ruang publik di Kab. Sleman Yogyakarta</w:t>
                      </w:r>
                    </w:p>
                    <w:p w:rsidR="00AE7EF0" w:rsidRPr="00CD4199" w:rsidRDefault="00AE7EF0" w:rsidP="00D52304">
                      <w:pPr>
                        <w:numPr>
                          <w:ilvl w:val="0"/>
                          <w:numId w:val="12"/>
                        </w:numPr>
                        <w:spacing w:after="0" w:line="240" w:lineRule="auto"/>
                        <w:ind w:left="142" w:hanging="142"/>
                        <w:rPr>
                          <w:rFonts w:ascii="Times New Roman" w:hAnsi="Times New Roman"/>
                          <w:sz w:val="20"/>
                          <w:szCs w:val="20"/>
                        </w:rPr>
                      </w:pPr>
                      <w:r w:rsidRPr="00CD4199">
                        <w:rPr>
                          <w:rFonts w:ascii="Times New Roman" w:hAnsi="Times New Roman"/>
                          <w:sz w:val="20"/>
                          <w:szCs w:val="20"/>
                        </w:rPr>
                        <w:t xml:space="preserve">Memilah </w:t>
                      </w:r>
                      <w:r>
                        <w:rPr>
                          <w:rFonts w:ascii="Times New Roman" w:hAnsi="Times New Roman"/>
                          <w:sz w:val="20"/>
                          <w:szCs w:val="20"/>
                        </w:rPr>
                        <w:t>ruang publik untuk diketahui kondisi arah kiblatnya</w:t>
                      </w:r>
                    </w:p>
                  </w:txbxContent>
                </v:textbox>
              </v:rect>
            </w:pict>
          </mc:Fallback>
        </mc:AlternateContent>
      </w:r>
      <w:r w:rsidRPr="00711F13">
        <w:rPr>
          <w:rFonts w:ascii="Times New Roman" w:hAnsi="Times New Roman"/>
          <w:noProof/>
        </w:rPr>
        <mc:AlternateContent>
          <mc:Choice Requires="wps">
            <w:drawing>
              <wp:anchor distT="0" distB="0" distL="114300" distR="114300" simplePos="0" relativeHeight="251662336" behindDoc="0" locked="0" layoutInCell="1" allowOverlap="1" wp14:anchorId="605B1828" wp14:editId="21BAA01B">
                <wp:simplePos x="0" y="0"/>
                <wp:positionH relativeFrom="column">
                  <wp:posOffset>3257239</wp:posOffset>
                </wp:positionH>
                <wp:positionV relativeFrom="paragraph">
                  <wp:posOffset>3558</wp:posOffset>
                </wp:positionV>
                <wp:extent cx="2214880" cy="1007110"/>
                <wp:effectExtent l="6985" t="7620" r="6985" b="1397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4880" cy="1007110"/>
                        </a:xfrm>
                        <a:prstGeom prst="rect">
                          <a:avLst/>
                        </a:prstGeom>
                        <a:solidFill>
                          <a:srgbClr val="FFFFFF"/>
                        </a:solidFill>
                        <a:ln w="9525">
                          <a:solidFill>
                            <a:srgbClr val="000000"/>
                          </a:solidFill>
                          <a:miter lim="800000"/>
                          <a:headEnd/>
                          <a:tailEnd/>
                        </a:ln>
                      </wps:spPr>
                      <wps:txbx>
                        <w:txbxContent>
                          <w:p w:rsidR="00AE7EF0" w:rsidRPr="00CD4199" w:rsidRDefault="00AE7EF0" w:rsidP="00D52304">
                            <w:pPr>
                              <w:spacing w:after="0" w:line="240" w:lineRule="auto"/>
                              <w:jc w:val="center"/>
                              <w:rPr>
                                <w:rFonts w:ascii="Times New Roman" w:hAnsi="Times New Roman"/>
                                <w:b/>
                                <w:bCs/>
                                <w:sz w:val="20"/>
                                <w:szCs w:val="20"/>
                              </w:rPr>
                            </w:pPr>
                            <w:r w:rsidRPr="00CD4199">
                              <w:rPr>
                                <w:rFonts w:ascii="Times New Roman" w:hAnsi="Times New Roman"/>
                                <w:b/>
                                <w:bCs/>
                                <w:sz w:val="20"/>
                                <w:szCs w:val="20"/>
                              </w:rPr>
                              <w:t>Analisis Data</w:t>
                            </w:r>
                          </w:p>
                          <w:p w:rsidR="00AE7EF0" w:rsidRDefault="00AE7EF0" w:rsidP="00D52304">
                            <w:pPr>
                              <w:numPr>
                                <w:ilvl w:val="0"/>
                                <w:numId w:val="14"/>
                              </w:numPr>
                              <w:spacing w:after="0" w:line="240" w:lineRule="auto"/>
                              <w:ind w:left="142" w:hanging="142"/>
                              <w:rPr>
                                <w:rFonts w:ascii="Times New Roman" w:hAnsi="Times New Roman"/>
                                <w:sz w:val="20"/>
                                <w:szCs w:val="20"/>
                              </w:rPr>
                            </w:pPr>
                            <w:r>
                              <w:rPr>
                                <w:rFonts w:ascii="Times New Roman" w:hAnsi="Times New Roman"/>
                                <w:sz w:val="20"/>
                                <w:szCs w:val="20"/>
                              </w:rPr>
                              <w:t xml:space="preserve">Analisis pemahaman masyarakat </w:t>
                            </w:r>
                          </w:p>
                          <w:p w:rsidR="00AE7EF0" w:rsidRPr="00911801" w:rsidRDefault="00AE7EF0" w:rsidP="005F5452">
                            <w:pPr>
                              <w:numPr>
                                <w:ilvl w:val="0"/>
                                <w:numId w:val="14"/>
                              </w:numPr>
                              <w:spacing w:after="0" w:line="240" w:lineRule="auto"/>
                              <w:ind w:left="142" w:hanging="142"/>
                              <w:rPr>
                                <w:rFonts w:ascii="Times New Roman" w:hAnsi="Times New Roman"/>
                                <w:sz w:val="20"/>
                                <w:szCs w:val="20"/>
                              </w:rPr>
                            </w:pPr>
                            <w:r w:rsidRPr="00911801">
                              <w:rPr>
                                <w:rFonts w:ascii="Times New Roman" w:hAnsi="Times New Roman"/>
                                <w:sz w:val="20"/>
                                <w:szCs w:val="20"/>
                              </w:rPr>
                              <w:t xml:space="preserve">Melakukan </w:t>
                            </w:r>
                            <w:r>
                              <w:rPr>
                                <w:rFonts w:ascii="Times New Roman" w:hAnsi="Times New Roman"/>
                                <w:sz w:val="20"/>
                                <w:szCs w:val="20"/>
                              </w:rPr>
                              <w:t xml:space="preserve">pengecekkan dan </w:t>
                            </w:r>
                            <w:r w:rsidRPr="00911801">
                              <w:rPr>
                                <w:rFonts w:ascii="Times New Roman" w:hAnsi="Times New Roman"/>
                                <w:sz w:val="20"/>
                                <w:szCs w:val="20"/>
                              </w:rPr>
                              <w:t xml:space="preserve">perhitungan </w:t>
                            </w:r>
                            <w:r>
                              <w:rPr>
                                <w:rFonts w:ascii="Times New Roman" w:hAnsi="Times New Roman"/>
                                <w:sz w:val="20"/>
                                <w:szCs w:val="20"/>
                              </w:rPr>
                              <w:t>arah kiblat terhadap masjid di ruang-ruang publik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B1828" id="Rectangle 11" o:spid="_x0000_s1028" style="position:absolute;left:0;text-align:left;margin-left:256.5pt;margin-top:.3pt;width:174.4pt;height:7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">
                <v:textbox>
                  <w:txbxContent>
                    <w:p w:rsidR="00AE7EF0" w:rsidRPr="00CD4199" w:rsidRDefault="00AE7EF0" w:rsidP="00D52304">
                      <w:pPr>
                        <w:spacing w:after="0" w:line="240" w:lineRule="auto"/>
                        <w:jc w:val="center"/>
                        <w:rPr>
                          <w:rFonts w:ascii="Times New Roman" w:hAnsi="Times New Roman"/>
                          <w:b/>
                          <w:bCs/>
                          <w:sz w:val="20"/>
                          <w:szCs w:val="20"/>
                        </w:rPr>
                      </w:pPr>
                      <w:r w:rsidRPr="00CD4199">
                        <w:rPr>
                          <w:rFonts w:ascii="Times New Roman" w:hAnsi="Times New Roman"/>
                          <w:b/>
                          <w:bCs/>
                          <w:sz w:val="20"/>
                          <w:szCs w:val="20"/>
                        </w:rPr>
                        <w:t>Analisis Data</w:t>
                      </w:r>
                    </w:p>
                    <w:p w:rsidR="00AE7EF0" w:rsidRDefault="00AE7EF0" w:rsidP="00D52304">
                      <w:pPr>
                        <w:numPr>
                          <w:ilvl w:val="0"/>
                          <w:numId w:val="14"/>
                        </w:numPr>
                        <w:spacing w:after="0" w:line="240" w:lineRule="auto"/>
                        <w:ind w:left="142" w:hanging="142"/>
                        <w:rPr>
                          <w:rFonts w:ascii="Times New Roman" w:hAnsi="Times New Roman"/>
                          <w:sz w:val="20"/>
                          <w:szCs w:val="20"/>
                        </w:rPr>
                      </w:pPr>
                      <w:r>
                        <w:rPr>
                          <w:rFonts w:ascii="Times New Roman" w:hAnsi="Times New Roman"/>
                          <w:sz w:val="20"/>
                          <w:szCs w:val="20"/>
                        </w:rPr>
                        <w:t xml:space="preserve">Analisis pemahaman masyarakat </w:t>
                      </w:r>
                    </w:p>
                    <w:p w:rsidR="00AE7EF0" w:rsidRPr="00911801" w:rsidRDefault="00AE7EF0" w:rsidP="005F5452">
                      <w:pPr>
                        <w:numPr>
                          <w:ilvl w:val="0"/>
                          <w:numId w:val="14"/>
                        </w:numPr>
                        <w:spacing w:after="0" w:line="240" w:lineRule="auto"/>
                        <w:ind w:left="142" w:hanging="142"/>
                        <w:rPr>
                          <w:rFonts w:ascii="Times New Roman" w:hAnsi="Times New Roman"/>
                          <w:sz w:val="20"/>
                          <w:szCs w:val="20"/>
                        </w:rPr>
                      </w:pPr>
                      <w:r w:rsidRPr="00911801">
                        <w:rPr>
                          <w:rFonts w:ascii="Times New Roman" w:hAnsi="Times New Roman"/>
                          <w:sz w:val="20"/>
                          <w:szCs w:val="20"/>
                        </w:rPr>
                        <w:t xml:space="preserve">Melakukan </w:t>
                      </w:r>
                      <w:r>
                        <w:rPr>
                          <w:rFonts w:ascii="Times New Roman" w:hAnsi="Times New Roman"/>
                          <w:sz w:val="20"/>
                          <w:szCs w:val="20"/>
                        </w:rPr>
                        <w:t xml:space="preserve">pengecekkan dan </w:t>
                      </w:r>
                      <w:r w:rsidRPr="00911801">
                        <w:rPr>
                          <w:rFonts w:ascii="Times New Roman" w:hAnsi="Times New Roman"/>
                          <w:sz w:val="20"/>
                          <w:szCs w:val="20"/>
                        </w:rPr>
                        <w:t xml:space="preserve">perhitungan </w:t>
                      </w:r>
                      <w:r>
                        <w:rPr>
                          <w:rFonts w:ascii="Times New Roman" w:hAnsi="Times New Roman"/>
                          <w:sz w:val="20"/>
                          <w:szCs w:val="20"/>
                        </w:rPr>
                        <w:t>arah kiblat terhadap masjid di ruang-ruang publik</w:t>
                      </w:r>
                    </w:p>
                  </w:txbxContent>
                </v:textbox>
              </v:rect>
            </w:pict>
          </mc:Fallback>
        </mc:AlternateContent>
      </w:r>
    </w:p>
    <w:p w:rsidR="00D52304" w:rsidRPr="00711F13" w:rsidRDefault="00D52304" w:rsidP="00D52304">
      <w:pPr>
        <w:pStyle w:val="ListParagraph"/>
        <w:spacing w:after="0" w:line="360" w:lineRule="auto"/>
        <w:ind w:left="993" w:firstLine="447"/>
        <w:jc w:val="both"/>
        <w:rPr>
          <w:rFonts w:ascii="Times New Roman" w:hAnsi="Times New Roman"/>
          <w:sz w:val="24"/>
          <w:szCs w:val="24"/>
        </w:rPr>
      </w:pPr>
    </w:p>
    <w:p w:rsidR="00D52304" w:rsidRPr="00711F13" w:rsidRDefault="00D52304" w:rsidP="00D52304">
      <w:pPr>
        <w:pStyle w:val="ListParagraph"/>
        <w:spacing w:after="0" w:line="360" w:lineRule="auto"/>
        <w:ind w:left="993" w:firstLine="447"/>
        <w:jc w:val="both"/>
        <w:rPr>
          <w:rFonts w:ascii="Times New Roman" w:hAnsi="Times New Roman"/>
          <w:sz w:val="24"/>
          <w:szCs w:val="24"/>
        </w:rPr>
      </w:pPr>
      <w:r w:rsidRPr="00711F13">
        <w:rPr>
          <w:rFonts w:ascii="Times New Roman" w:hAnsi="Times New Roman"/>
          <w:noProof/>
        </w:rPr>
        <mc:AlternateContent>
          <mc:Choice Requires="wps">
            <w:drawing>
              <wp:anchor distT="0" distB="0" distL="114300" distR="114300" simplePos="0" relativeHeight="251665408" behindDoc="0" locked="0" layoutInCell="1" allowOverlap="1" wp14:anchorId="0F9D0307" wp14:editId="1589E781">
                <wp:simplePos x="0" y="0"/>
                <wp:positionH relativeFrom="column">
                  <wp:posOffset>2506070</wp:posOffset>
                </wp:positionH>
                <wp:positionV relativeFrom="paragraph">
                  <wp:posOffset>67597</wp:posOffset>
                </wp:positionV>
                <wp:extent cx="759460" cy="635"/>
                <wp:effectExtent l="9525" t="53975" r="21590" b="5969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94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4710E73" id="_x0000_t32" coordsize="21600,21600" o:spt="32" o:oned="t" path="m,l21600,21600e" filled="f">
                <v:path arrowok="t" fillok="f" o:connecttype="none"/>
                <o:lock v:ext="edit" shapetype="t"/>
              </v:shapetype>
              <v:shape id="Straight Arrow Connector 10" o:spid="_x0000_s1026" type="#_x0000_t32" style="position:absolute;margin-left:197.35pt;margin-top:5.3pt;width:59.8pt;height:.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">
                <v:stroke endarrow="block"/>
              </v:shape>
            </w:pict>
          </mc:Fallback>
        </mc:AlternateContent>
      </w:r>
    </w:p>
    <w:p w:rsidR="00D52304" w:rsidRPr="00711F13" w:rsidRDefault="00D52304" w:rsidP="00D52304">
      <w:pPr>
        <w:pStyle w:val="ListParagraph"/>
        <w:spacing w:after="0" w:line="360" w:lineRule="auto"/>
        <w:ind w:left="993" w:firstLine="447"/>
        <w:jc w:val="both"/>
        <w:rPr>
          <w:rFonts w:ascii="Times New Roman" w:hAnsi="Times New Roman"/>
          <w:sz w:val="24"/>
          <w:szCs w:val="24"/>
        </w:rPr>
      </w:pPr>
      <w:r w:rsidRPr="00711F13">
        <w:rPr>
          <w:rFonts w:ascii="Times New Roman" w:hAnsi="Times New Roman"/>
          <w:noProof/>
        </w:rPr>
        <mc:AlternateContent>
          <mc:Choice Requires="wps">
            <w:drawing>
              <wp:anchor distT="0" distB="0" distL="114300" distR="114300" simplePos="0" relativeHeight="251666432" behindDoc="0" locked="0" layoutInCell="1" allowOverlap="1" wp14:anchorId="66831009" wp14:editId="4D0B10BF">
                <wp:simplePos x="0" y="0"/>
                <wp:positionH relativeFrom="column">
                  <wp:posOffset>4359275</wp:posOffset>
                </wp:positionH>
                <wp:positionV relativeFrom="paragraph">
                  <wp:posOffset>204841</wp:posOffset>
                </wp:positionV>
                <wp:extent cx="635" cy="419100"/>
                <wp:effectExtent l="76200" t="0" r="75565" b="57150"/>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FBD16E" id="Straight Arrow Connector 9" o:spid="_x0000_s1026" type="#_x0000_t32" style="position:absolute;margin-left:343.25pt;margin-top:16.15pt;width:.05pt;height: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">
                <v:stroke endarrow="block"/>
              </v:shape>
            </w:pict>
          </mc:Fallback>
        </mc:AlternateContent>
      </w:r>
    </w:p>
    <w:p w:rsidR="00D52304" w:rsidRPr="00711F13" w:rsidRDefault="0081331B" w:rsidP="00D52304">
      <w:pPr>
        <w:pStyle w:val="ListParagraph"/>
        <w:spacing w:after="0" w:line="360" w:lineRule="auto"/>
        <w:ind w:left="993" w:firstLine="447"/>
        <w:jc w:val="both"/>
        <w:rPr>
          <w:rFonts w:ascii="Times New Roman" w:hAnsi="Times New Roman"/>
          <w:sz w:val="24"/>
          <w:szCs w:val="24"/>
        </w:rPr>
      </w:pPr>
      <w:r w:rsidRPr="00711F13">
        <w:rPr>
          <w:rFonts w:ascii="Times New Roman" w:hAnsi="Times New Roman"/>
          <w:noProof/>
        </w:rPr>
        <mc:AlternateContent>
          <mc:Choice Requires="wps">
            <w:drawing>
              <wp:anchor distT="0" distB="0" distL="114300" distR="114300" simplePos="0" relativeHeight="251669504" behindDoc="0" locked="0" layoutInCell="1" allowOverlap="1" wp14:anchorId="3C8E434F" wp14:editId="38B8F1F6">
                <wp:simplePos x="0" y="0"/>
                <wp:positionH relativeFrom="column">
                  <wp:posOffset>715501</wp:posOffset>
                </wp:positionH>
                <wp:positionV relativeFrom="paragraph">
                  <wp:posOffset>22225</wp:posOffset>
                </wp:positionV>
                <wp:extent cx="555625" cy="506095"/>
                <wp:effectExtent l="13970" t="10795" r="49530" b="5461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5625" cy="506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F88AE1" id="Straight Arrow Connector 8" o:spid="_x0000_s1026" type="#_x0000_t32" style="position:absolute;margin-left:56.35pt;margin-top:1.75pt;width:43.75pt;height:3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">
                <v:stroke endarrow="block"/>
              </v:shape>
            </w:pict>
          </mc:Fallback>
        </mc:AlternateContent>
      </w:r>
      <w:r w:rsidR="00D52304" w:rsidRPr="00711F13">
        <w:rPr>
          <w:rFonts w:ascii="Times New Roman" w:hAnsi="Times New Roman"/>
          <w:noProof/>
          <w:sz w:val="24"/>
          <w:szCs w:val="24"/>
        </w:rPr>
        <mc:AlternateContent>
          <mc:Choice Requires="wps">
            <w:drawing>
              <wp:anchor distT="0" distB="0" distL="114300" distR="114300" simplePos="0" relativeHeight="251672576" behindDoc="0" locked="0" layoutInCell="1" allowOverlap="1" wp14:anchorId="2A27300D" wp14:editId="3C6B39B7">
                <wp:simplePos x="0" y="0"/>
                <wp:positionH relativeFrom="column">
                  <wp:posOffset>577970</wp:posOffset>
                </wp:positionH>
                <wp:positionV relativeFrom="paragraph">
                  <wp:posOffset>35368</wp:posOffset>
                </wp:positionV>
                <wp:extent cx="6350" cy="1638300"/>
                <wp:effectExtent l="76200" t="38100" r="69850" b="190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0" cy="1638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4F66AB" id="Straight Arrow Connector 7" o:spid="_x0000_s1026" type="#_x0000_t32" style="position:absolute;margin-left:45.5pt;margin-top:2.8pt;width:.5pt;height:129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">
                <v:stroke endarrow="block"/>
              </v:shape>
            </w:pict>
          </mc:Fallback>
        </mc:AlternateContent>
      </w:r>
    </w:p>
    <w:p w:rsidR="00D52304" w:rsidRPr="00711F13" w:rsidRDefault="00D52304" w:rsidP="00D52304">
      <w:pPr>
        <w:pStyle w:val="ListParagraph"/>
        <w:spacing w:after="0" w:line="360" w:lineRule="auto"/>
        <w:ind w:left="993" w:firstLine="447"/>
        <w:jc w:val="both"/>
        <w:rPr>
          <w:rFonts w:ascii="Times New Roman" w:hAnsi="Times New Roman"/>
          <w:sz w:val="24"/>
          <w:szCs w:val="24"/>
        </w:rPr>
      </w:pPr>
      <w:r w:rsidRPr="00711F13">
        <w:rPr>
          <w:rFonts w:ascii="Times New Roman" w:hAnsi="Times New Roman"/>
          <w:noProof/>
        </w:rPr>
        <mc:AlternateContent>
          <mc:Choice Requires="wps">
            <w:drawing>
              <wp:anchor distT="0" distB="0" distL="114300" distR="114300" simplePos="0" relativeHeight="251663360" behindDoc="0" locked="0" layoutInCell="1" allowOverlap="1" wp14:anchorId="7891F6E5" wp14:editId="12B9B218">
                <wp:simplePos x="0" y="0"/>
                <wp:positionH relativeFrom="column">
                  <wp:posOffset>3285490</wp:posOffset>
                </wp:positionH>
                <wp:positionV relativeFrom="paragraph">
                  <wp:posOffset>96149</wp:posOffset>
                </wp:positionV>
                <wp:extent cx="2150745" cy="429260"/>
                <wp:effectExtent l="0" t="0" r="20955" b="2794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0745" cy="429260"/>
                        </a:xfrm>
                        <a:prstGeom prst="rect">
                          <a:avLst/>
                        </a:prstGeom>
                        <a:solidFill>
                          <a:srgbClr val="FFFFFF"/>
                        </a:solidFill>
                        <a:ln w="9525">
                          <a:solidFill>
                            <a:srgbClr val="000000"/>
                          </a:solidFill>
                          <a:miter lim="800000"/>
                          <a:headEnd/>
                          <a:tailEnd/>
                        </a:ln>
                      </wps:spPr>
                      <wps:txbx>
                        <w:txbxContent>
                          <w:p w:rsidR="00AE7EF0" w:rsidRDefault="00AE7EF0" w:rsidP="00D52304">
                            <w:pPr>
                              <w:spacing w:after="0" w:line="240" w:lineRule="auto"/>
                              <w:jc w:val="center"/>
                              <w:rPr>
                                <w:rFonts w:ascii="Times New Roman" w:hAnsi="Times New Roman"/>
                                <w:b/>
                                <w:bCs/>
                                <w:sz w:val="20"/>
                                <w:szCs w:val="20"/>
                              </w:rPr>
                            </w:pPr>
                            <w:r>
                              <w:rPr>
                                <w:rFonts w:ascii="Times New Roman" w:hAnsi="Times New Roman"/>
                                <w:b/>
                                <w:bCs/>
                                <w:sz w:val="20"/>
                                <w:szCs w:val="20"/>
                              </w:rPr>
                              <w:t>Interpretasi Data</w:t>
                            </w:r>
                          </w:p>
                          <w:p w:rsidR="00AE7EF0" w:rsidRPr="00441C1D" w:rsidRDefault="00AE7EF0" w:rsidP="00D52304">
                            <w:pPr>
                              <w:spacing w:after="0" w:line="240" w:lineRule="auto"/>
                              <w:jc w:val="center"/>
                              <w:rPr>
                                <w:rFonts w:ascii="Times New Roman" w:hAnsi="Times New Roman"/>
                                <w:sz w:val="20"/>
                                <w:szCs w:val="20"/>
                              </w:rPr>
                            </w:pPr>
                            <w:r>
                              <w:rPr>
                                <w:rFonts w:ascii="Times New Roman" w:hAnsi="Times New Roman"/>
                                <w:bCs/>
                                <w:sz w:val="20"/>
                                <w:szCs w:val="20"/>
                              </w:rPr>
                              <w:t>Dilakukan kesimpulan sementara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1F6E5" id="Rectangle 6" o:spid="_x0000_s1029" style="position:absolute;left:0;text-align:left;margin-left:258.7pt;margin-top:7.55pt;width:169.35pt;height:3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">
                <v:textbox>
                  <w:txbxContent>
                    <w:p w:rsidR="00AE7EF0" w:rsidRDefault="00AE7EF0" w:rsidP="00D52304">
                      <w:pPr>
                        <w:spacing w:after="0" w:line="240" w:lineRule="auto"/>
                        <w:jc w:val="center"/>
                        <w:rPr>
                          <w:rFonts w:ascii="Times New Roman" w:hAnsi="Times New Roman"/>
                          <w:b/>
                          <w:bCs/>
                          <w:sz w:val="20"/>
                          <w:szCs w:val="20"/>
                        </w:rPr>
                      </w:pPr>
                      <w:r>
                        <w:rPr>
                          <w:rFonts w:ascii="Times New Roman" w:hAnsi="Times New Roman"/>
                          <w:b/>
                          <w:bCs/>
                          <w:sz w:val="20"/>
                          <w:szCs w:val="20"/>
                        </w:rPr>
                        <w:t>Interpretasi Data</w:t>
                      </w:r>
                    </w:p>
                    <w:p w:rsidR="00AE7EF0" w:rsidRPr="00441C1D" w:rsidRDefault="00AE7EF0" w:rsidP="00D52304">
                      <w:pPr>
                        <w:spacing w:after="0" w:line="240" w:lineRule="auto"/>
                        <w:jc w:val="center"/>
                        <w:rPr>
                          <w:rFonts w:ascii="Times New Roman" w:hAnsi="Times New Roman"/>
                          <w:sz w:val="20"/>
                          <w:szCs w:val="20"/>
                        </w:rPr>
                      </w:pPr>
                      <w:r>
                        <w:rPr>
                          <w:rFonts w:ascii="Times New Roman" w:hAnsi="Times New Roman"/>
                          <w:bCs/>
                          <w:sz w:val="20"/>
                          <w:szCs w:val="20"/>
                        </w:rPr>
                        <w:t>Dilakukan kesimpulan sementara</w:t>
                      </w:r>
                    </w:p>
                  </w:txbxContent>
                </v:textbox>
              </v:rect>
            </w:pict>
          </mc:Fallback>
        </mc:AlternateContent>
      </w:r>
    </w:p>
    <w:p w:rsidR="00D52304" w:rsidRPr="00711F13" w:rsidRDefault="0081331B" w:rsidP="00D52304">
      <w:pPr>
        <w:pStyle w:val="ListParagraph"/>
        <w:spacing w:after="0" w:line="360" w:lineRule="auto"/>
        <w:ind w:left="993"/>
        <w:jc w:val="both"/>
        <w:rPr>
          <w:rFonts w:ascii="Times New Roman" w:hAnsi="Times New Roman"/>
          <w:sz w:val="24"/>
          <w:szCs w:val="24"/>
        </w:rPr>
      </w:pPr>
      <w:r w:rsidRPr="00711F13">
        <w:rPr>
          <w:rFonts w:ascii="Times New Roman" w:hAnsi="Times New Roman"/>
          <w:noProof/>
        </w:rPr>
        <mc:AlternateContent>
          <mc:Choice Requires="wps">
            <w:drawing>
              <wp:anchor distT="0" distB="0" distL="114300" distR="114300" simplePos="0" relativeHeight="251667456" behindDoc="0" locked="0" layoutInCell="1" allowOverlap="1" wp14:anchorId="78F202C7" wp14:editId="7761981B">
                <wp:simplePos x="0" y="0"/>
                <wp:positionH relativeFrom="column">
                  <wp:posOffset>1079919</wp:posOffset>
                </wp:positionH>
                <wp:positionV relativeFrom="paragraph">
                  <wp:posOffset>10591</wp:posOffset>
                </wp:positionV>
                <wp:extent cx="1424305" cy="525780"/>
                <wp:effectExtent l="0" t="0" r="23495" b="2667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4305" cy="525780"/>
                        </a:xfrm>
                        <a:prstGeom prst="rect">
                          <a:avLst/>
                        </a:prstGeom>
                        <a:solidFill>
                          <a:srgbClr val="FFFFFF"/>
                        </a:solidFill>
                        <a:ln w="9525">
                          <a:solidFill>
                            <a:srgbClr val="000000"/>
                          </a:solidFill>
                          <a:miter lim="800000"/>
                          <a:headEnd/>
                          <a:tailEnd/>
                        </a:ln>
                      </wps:spPr>
                      <wps:txbx>
                        <w:txbxContent>
                          <w:p w:rsidR="00AE7EF0" w:rsidRDefault="00AE7EF0" w:rsidP="00D52304">
                            <w:pPr>
                              <w:spacing w:after="0" w:line="240" w:lineRule="auto"/>
                              <w:jc w:val="center"/>
                              <w:rPr>
                                <w:rFonts w:ascii="Times New Roman" w:hAnsi="Times New Roman"/>
                                <w:b/>
                                <w:bCs/>
                                <w:sz w:val="20"/>
                                <w:szCs w:val="20"/>
                              </w:rPr>
                            </w:pPr>
                            <w:r>
                              <w:rPr>
                                <w:rFonts w:ascii="Times New Roman" w:hAnsi="Times New Roman"/>
                                <w:b/>
                                <w:bCs/>
                                <w:sz w:val="20"/>
                                <w:szCs w:val="20"/>
                              </w:rPr>
                              <w:t>Verifikasi Data</w:t>
                            </w:r>
                          </w:p>
                          <w:p w:rsidR="00AE7EF0" w:rsidRPr="00441C1D" w:rsidRDefault="00AE7EF0" w:rsidP="00D52304">
                            <w:pPr>
                              <w:spacing w:after="0" w:line="240" w:lineRule="auto"/>
                              <w:jc w:val="center"/>
                              <w:rPr>
                                <w:rFonts w:ascii="Times New Roman" w:hAnsi="Times New Roman"/>
                                <w:sz w:val="20"/>
                                <w:szCs w:val="20"/>
                              </w:rPr>
                            </w:pPr>
                            <w:r>
                              <w:rPr>
                                <w:rFonts w:ascii="Times New Roman" w:hAnsi="Times New Roman"/>
                                <w:sz w:val="20"/>
                                <w:szCs w:val="20"/>
                              </w:rPr>
                              <w:t>Kaji ulang jika ditemukan data baru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202C7" id="Rectangle 13" o:spid="_x0000_s1030" style="position:absolute;left:0;text-align:left;margin-left:85.05pt;margin-top:.85pt;width:112.15pt;height:41.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">
                <v:textbox>
                  <w:txbxContent>
                    <w:p w:rsidR="00AE7EF0" w:rsidRDefault="00AE7EF0" w:rsidP="00D52304">
                      <w:pPr>
                        <w:spacing w:after="0" w:line="240" w:lineRule="auto"/>
                        <w:jc w:val="center"/>
                        <w:rPr>
                          <w:rFonts w:ascii="Times New Roman" w:hAnsi="Times New Roman"/>
                          <w:b/>
                          <w:bCs/>
                          <w:sz w:val="20"/>
                          <w:szCs w:val="20"/>
                        </w:rPr>
                      </w:pPr>
                      <w:r>
                        <w:rPr>
                          <w:rFonts w:ascii="Times New Roman" w:hAnsi="Times New Roman"/>
                          <w:b/>
                          <w:bCs/>
                          <w:sz w:val="20"/>
                          <w:szCs w:val="20"/>
                        </w:rPr>
                        <w:t>Verifikasi Data</w:t>
                      </w:r>
                    </w:p>
                    <w:p w:rsidR="00AE7EF0" w:rsidRPr="00441C1D" w:rsidRDefault="00AE7EF0" w:rsidP="00D52304">
                      <w:pPr>
                        <w:spacing w:after="0" w:line="240" w:lineRule="auto"/>
                        <w:jc w:val="center"/>
                        <w:rPr>
                          <w:rFonts w:ascii="Times New Roman" w:hAnsi="Times New Roman"/>
                          <w:sz w:val="20"/>
                          <w:szCs w:val="20"/>
                        </w:rPr>
                      </w:pPr>
                      <w:r>
                        <w:rPr>
                          <w:rFonts w:ascii="Times New Roman" w:hAnsi="Times New Roman"/>
                          <w:sz w:val="20"/>
                          <w:szCs w:val="20"/>
                        </w:rPr>
                        <w:t>Kaji ulang jika ditemukan data baru</w:t>
                      </w:r>
                    </w:p>
                  </w:txbxContent>
                </v:textbox>
              </v:rect>
            </w:pict>
          </mc:Fallback>
        </mc:AlternateContent>
      </w:r>
      <w:r w:rsidR="00D52304" w:rsidRPr="00711F13">
        <w:rPr>
          <w:rFonts w:ascii="Times New Roman" w:hAnsi="Times New Roman"/>
          <w:noProof/>
        </w:rPr>
        <mc:AlternateContent>
          <mc:Choice Requires="wps">
            <w:drawing>
              <wp:anchor distT="0" distB="0" distL="114300" distR="114300" simplePos="0" relativeHeight="251668480" behindDoc="0" locked="0" layoutInCell="1" allowOverlap="1" wp14:anchorId="761541E9" wp14:editId="288E7C76">
                <wp:simplePos x="0" y="0"/>
                <wp:positionH relativeFrom="column">
                  <wp:posOffset>4359910</wp:posOffset>
                </wp:positionH>
                <wp:positionV relativeFrom="paragraph">
                  <wp:posOffset>262890</wp:posOffset>
                </wp:positionV>
                <wp:extent cx="635" cy="419100"/>
                <wp:effectExtent l="76200" t="0" r="75565" b="5715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E43835" id="Straight Arrow Connector 5" o:spid="_x0000_s1026" type="#_x0000_t32" style="position:absolute;margin-left:343.3pt;margin-top:20.7pt;width:.05pt;height: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">
                <v:stroke endarrow="block"/>
              </v:shape>
            </w:pict>
          </mc:Fallback>
        </mc:AlternateContent>
      </w:r>
    </w:p>
    <w:p w:rsidR="00D52304" w:rsidRPr="00711F13" w:rsidRDefault="00D52304" w:rsidP="00D52304">
      <w:pPr>
        <w:pStyle w:val="ListParagraph"/>
        <w:spacing w:after="0" w:line="360" w:lineRule="auto"/>
        <w:ind w:left="993" w:firstLine="447"/>
        <w:jc w:val="both"/>
        <w:rPr>
          <w:rFonts w:ascii="Times New Roman" w:hAnsi="Times New Roman"/>
          <w:sz w:val="24"/>
          <w:szCs w:val="24"/>
        </w:rPr>
      </w:pPr>
    </w:p>
    <w:p w:rsidR="00D52304" w:rsidRPr="00711F13" w:rsidRDefault="0081331B" w:rsidP="00D52304">
      <w:pPr>
        <w:pStyle w:val="ListParagraph"/>
        <w:spacing w:after="0" w:line="360" w:lineRule="auto"/>
        <w:ind w:left="993" w:firstLine="447"/>
        <w:jc w:val="both"/>
        <w:rPr>
          <w:rFonts w:ascii="Times New Roman" w:hAnsi="Times New Roman"/>
          <w:sz w:val="24"/>
          <w:szCs w:val="24"/>
        </w:rPr>
      </w:pPr>
      <w:r w:rsidRPr="00711F13">
        <w:rPr>
          <w:rFonts w:ascii="Times New Roman" w:hAnsi="Times New Roman"/>
          <w:noProof/>
        </w:rPr>
        <mc:AlternateContent>
          <mc:Choice Requires="wps">
            <w:drawing>
              <wp:anchor distT="0" distB="0" distL="114300" distR="114300" simplePos="0" relativeHeight="251670528" behindDoc="0" locked="0" layoutInCell="1" allowOverlap="1" wp14:anchorId="7D49753C" wp14:editId="06236BBF">
                <wp:simplePos x="0" y="0"/>
                <wp:positionH relativeFrom="margin">
                  <wp:posOffset>2499995</wp:posOffset>
                </wp:positionH>
                <wp:positionV relativeFrom="paragraph">
                  <wp:posOffset>12700</wp:posOffset>
                </wp:positionV>
                <wp:extent cx="584835" cy="548640"/>
                <wp:effectExtent l="0" t="0" r="81915" b="6096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35" cy="548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AC9B86" id="Straight Arrow Connector 12" o:spid="_x0000_s1026" type="#_x0000_t32" style="position:absolute;margin-left:196.85pt;margin-top:1pt;width:46.05pt;height:43.2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">
                <v:stroke endarrow="block"/>
                <w10:wrap anchorx="margin"/>
              </v:shape>
            </w:pict>
          </mc:Fallback>
        </mc:AlternateContent>
      </w:r>
      <w:r w:rsidR="00D52304" w:rsidRPr="00711F13">
        <w:rPr>
          <w:rFonts w:ascii="Times New Roman" w:hAnsi="Times New Roman"/>
          <w:noProof/>
        </w:rPr>
        <mc:AlternateContent>
          <mc:Choice Requires="wps">
            <w:drawing>
              <wp:anchor distT="0" distB="0" distL="114300" distR="114300" simplePos="0" relativeHeight="251664384" behindDoc="0" locked="0" layoutInCell="1" allowOverlap="1" wp14:anchorId="17E93610" wp14:editId="68CBB5B6">
                <wp:simplePos x="0" y="0"/>
                <wp:positionH relativeFrom="column">
                  <wp:posOffset>3295279</wp:posOffset>
                </wp:positionH>
                <wp:positionV relativeFrom="paragraph">
                  <wp:posOffset>171450</wp:posOffset>
                </wp:positionV>
                <wp:extent cx="2150745" cy="969645"/>
                <wp:effectExtent l="0" t="0" r="20955" b="2095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0745" cy="969645"/>
                        </a:xfrm>
                        <a:prstGeom prst="rect">
                          <a:avLst/>
                        </a:prstGeom>
                        <a:solidFill>
                          <a:srgbClr val="FFFFFF"/>
                        </a:solidFill>
                        <a:ln w="9525">
                          <a:solidFill>
                            <a:srgbClr val="000000"/>
                          </a:solidFill>
                          <a:miter lim="800000"/>
                          <a:headEnd/>
                          <a:tailEnd/>
                        </a:ln>
                      </wps:spPr>
                      <wps:txbx>
                        <w:txbxContent>
                          <w:p w:rsidR="00AE7EF0" w:rsidRPr="00CD4199" w:rsidRDefault="00AE7EF0" w:rsidP="00D52304">
                            <w:pPr>
                              <w:spacing w:after="0" w:line="240" w:lineRule="auto"/>
                              <w:jc w:val="center"/>
                              <w:rPr>
                                <w:rFonts w:ascii="Times New Roman" w:hAnsi="Times New Roman"/>
                                <w:b/>
                                <w:bCs/>
                                <w:sz w:val="20"/>
                                <w:szCs w:val="20"/>
                              </w:rPr>
                            </w:pPr>
                            <w:r>
                              <w:rPr>
                                <w:rFonts w:ascii="Times New Roman" w:hAnsi="Times New Roman"/>
                                <w:b/>
                                <w:bCs/>
                                <w:sz w:val="20"/>
                                <w:szCs w:val="20"/>
                              </w:rPr>
                              <w:t>Kesimpulan sementara</w:t>
                            </w:r>
                          </w:p>
                          <w:p w:rsidR="00AE7EF0" w:rsidRPr="00CD4199" w:rsidRDefault="00AE7EF0" w:rsidP="00D52304">
                            <w:pPr>
                              <w:numPr>
                                <w:ilvl w:val="0"/>
                                <w:numId w:val="13"/>
                              </w:numPr>
                              <w:spacing w:after="0" w:line="240" w:lineRule="auto"/>
                              <w:ind w:left="142" w:hanging="142"/>
                              <w:rPr>
                                <w:rFonts w:ascii="Times New Roman" w:hAnsi="Times New Roman"/>
                                <w:sz w:val="20"/>
                                <w:szCs w:val="20"/>
                              </w:rPr>
                            </w:pPr>
                            <w:r w:rsidRPr="00CD4199">
                              <w:rPr>
                                <w:rFonts w:ascii="Times New Roman" w:hAnsi="Times New Roman"/>
                                <w:sz w:val="20"/>
                                <w:szCs w:val="20"/>
                              </w:rPr>
                              <w:t>Diketahui</w:t>
                            </w:r>
                            <w:r>
                              <w:rPr>
                                <w:rFonts w:ascii="Times New Roman" w:hAnsi="Times New Roman"/>
                                <w:sz w:val="20"/>
                                <w:szCs w:val="20"/>
                              </w:rPr>
                              <w:t xml:space="preserve"> pemahaman pengelola takmir terhadap arah kiblat </w:t>
                            </w:r>
                          </w:p>
                          <w:p w:rsidR="00AE7EF0" w:rsidRPr="00CD4199" w:rsidRDefault="00AE7EF0" w:rsidP="00D52304">
                            <w:pPr>
                              <w:numPr>
                                <w:ilvl w:val="0"/>
                                <w:numId w:val="13"/>
                              </w:numPr>
                              <w:spacing w:after="0" w:line="240" w:lineRule="auto"/>
                              <w:ind w:left="142" w:hanging="142"/>
                              <w:rPr>
                                <w:rFonts w:ascii="Times New Roman" w:hAnsi="Times New Roman"/>
                                <w:sz w:val="20"/>
                                <w:szCs w:val="20"/>
                              </w:rPr>
                            </w:pPr>
                            <w:r w:rsidRPr="00CD4199">
                              <w:rPr>
                                <w:rFonts w:ascii="Times New Roman" w:hAnsi="Times New Roman"/>
                                <w:sz w:val="20"/>
                                <w:szCs w:val="20"/>
                              </w:rPr>
                              <w:t xml:space="preserve">Diketahui </w:t>
                            </w:r>
                            <w:r>
                              <w:rPr>
                                <w:rFonts w:ascii="Times New Roman" w:hAnsi="Times New Roman"/>
                                <w:sz w:val="20"/>
                                <w:szCs w:val="20"/>
                              </w:rPr>
                              <w:t>akurasi kiblat mushola di ruang publik berdasarkan keilmuan astronomi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93610" id="Rectangle 4" o:spid="_x0000_s1031" style="position:absolute;left:0;text-align:left;margin-left:259.45pt;margin-top:13.5pt;width:169.35pt;height:76.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">
                <v:textbox>
                  <w:txbxContent>
                    <w:p w:rsidR="00AE7EF0" w:rsidRPr="00CD4199" w:rsidRDefault="00AE7EF0" w:rsidP="00D52304">
                      <w:pPr>
                        <w:spacing w:after="0" w:line="240" w:lineRule="auto"/>
                        <w:jc w:val="center"/>
                        <w:rPr>
                          <w:rFonts w:ascii="Times New Roman" w:hAnsi="Times New Roman"/>
                          <w:b/>
                          <w:bCs/>
                          <w:sz w:val="20"/>
                          <w:szCs w:val="20"/>
                        </w:rPr>
                      </w:pPr>
                      <w:r>
                        <w:rPr>
                          <w:rFonts w:ascii="Times New Roman" w:hAnsi="Times New Roman"/>
                          <w:b/>
                          <w:bCs/>
                          <w:sz w:val="20"/>
                          <w:szCs w:val="20"/>
                        </w:rPr>
                        <w:t>Kesimpulan sementara</w:t>
                      </w:r>
                    </w:p>
                    <w:p w:rsidR="00AE7EF0" w:rsidRPr="00CD4199" w:rsidRDefault="00AE7EF0" w:rsidP="00D52304">
                      <w:pPr>
                        <w:numPr>
                          <w:ilvl w:val="0"/>
                          <w:numId w:val="13"/>
                        </w:numPr>
                        <w:spacing w:after="0" w:line="240" w:lineRule="auto"/>
                        <w:ind w:left="142" w:hanging="142"/>
                        <w:rPr>
                          <w:rFonts w:ascii="Times New Roman" w:hAnsi="Times New Roman"/>
                          <w:sz w:val="20"/>
                          <w:szCs w:val="20"/>
                        </w:rPr>
                      </w:pPr>
                      <w:r w:rsidRPr="00CD4199">
                        <w:rPr>
                          <w:rFonts w:ascii="Times New Roman" w:hAnsi="Times New Roman"/>
                          <w:sz w:val="20"/>
                          <w:szCs w:val="20"/>
                        </w:rPr>
                        <w:t>Diketahui</w:t>
                      </w:r>
                      <w:r>
                        <w:rPr>
                          <w:rFonts w:ascii="Times New Roman" w:hAnsi="Times New Roman"/>
                          <w:sz w:val="20"/>
                          <w:szCs w:val="20"/>
                        </w:rPr>
                        <w:t xml:space="preserve"> pemahaman pengelola takmir terhadap arah kiblat </w:t>
                      </w:r>
                    </w:p>
                    <w:p w:rsidR="00AE7EF0" w:rsidRPr="00CD4199" w:rsidRDefault="00AE7EF0" w:rsidP="00D52304">
                      <w:pPr>
                        <w:numPr>
                          <w:ilvl w:val="0"/>
                          <w:numId w:val="13"/>
                        </w:numPr>
                        <w:spacing w:after="0" w:line="240" w:lineRule="auto"/>
                        <w:ind w:left="142" w:hanging="142"/>
                        <w:rPr>
                          <w:rFonts w:ascii="Times New Roman" w:hAnsi="Times New Roman"/>
                          <w:sz w:val="20"/>
                          <w:szCs w:val="20"/>
                        </w:rPr>
                      </w:pPr>
                      <w:r w:rsidRPr="00CD4199">
                        <w:rPr>
                          <w:rFonts w:ascii="Times New Roman" w:hAnsi="Times New Roman"/>
                          <w:sz w:val="20"/>
                          <w:szCs w:val="20"/>
                        </w:rPr>
                        <w:t xml:space="preserve">Diketahui </w:t>
                      </w:r>
                      <w:r>
                        <w:rPr>
                          <w:rFonts w:ascii="Times New Roman" w:hAnsi="Times New Roman"/>
                          <w:sz w:val="20"/>
                          <w:szCs w:val="20"/>
                        </w:rPr>
                        <w:t>akurasi kiblat mushola di ruang publik berdasarkan keilmuan astronomi</w:t>
                      </w:r>
                    </w:p>
                  </w:txbxContent>
                </v:textbox>
              </v:rect>
            </w:pict>
          </mc:Fallback>
        </mc:AlternateContent>
      </w:r>
    </w:p>
    <w:p w:rsidR="00D52304" w:rsidRPr="00711F13" w:rsidRDefault="00D52304" w:rsidP="00D52304">
      <w:pPr>
        <w:pStyle w:val="ListParagraph"/>
        <w:spacing w:after="0" w:line="360" w:lineRule="auto"/>
        <w:ind w:left="993" w:firstLine="447"/>
        <w:jc w:val="both"/>
        <w:rPr>
          <w:rFonts w:ascii="Times New Roman" w:hAnsi="Times New Roman"/>
          <w:sz w:val="24"/>
          <w:szCs w:val="24"/>
        </w:rPr>
      </w:pPr>
    </w:p>
    <w:p w:rsidR="00D52304" w:rsidRPr="00711F13" w:rsidRDefault="00D52304" w:rsidP="00D52304">
      <w:pPr>
        <w:spacing w:after="0" w:line="360" w:lineRule="auto"/>
        <w:ind w:left="426" w:hanging="426"/>
        <w:jc w:val="both"/>
        <w:rPr>
          <w:rFonts w:ascii="Times New Roman" w:hAnsi="Times New Roman"/>
          <w:sz w:val="24"/>
        </w:rPr>
      </w:pPr>
      <w:r w:rsidRPr="00711F13">
        <w:rPr>
          <w:rFonts w:ascii="Times New Roman" w:hAnsi="Times New Roman"/>
          <w:noProof/>
          <w:sz w:val="24"/>
          <w:szCs w:val="24"/>
        </w:rPr>
        <mc:AlternateContent>
          <mc:Choice Requires="wps">
            <w:drawing>
              <wp:anchor distT="0" distB="0" distL="114300" distR="114300" simplePos="0" relativeHeight="251671552" behindDoc="0" locked="0" layoutInCell="1" allowOverlap="1" wp14:anchorId="6A070645" wp14:editId="2A886846">
                <wp:simplePos x="0" y="0"/>
                <wp:positionH relativeFrom="column">
                  <wp:posOffset>586596</wp:posOffset>
                </wp:positionH>
                <wp:positionV relativeFrom="paragraph">
                  <wp:posOffset>88422</wp:posOffset>
                </wp:positionV>
                <wp:extent cx="2665562" cy="0"/>
                <wp:effectExtent l="0" t="0" r="20955" b="19050"/>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556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7F2C70" id="Straight Arrow Connector 3" o:spid="_x0000_s1026" type="#_x0000_t32" style="position:absolute;margin-left:46.2pt;margin-top:6.95pt;width:209.9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"/>
            </w:pict>
          </mc:Fallback>
        </mc:AlternateContent>
      </w:r>
    </w:p>
    <w:p w:rsidR="00D52304" w:rsidRPr="00711F13" w:rsidRDefault="00D52304" w:rsidP="00D52304">
      <w:pPr>
        <w:spacing w:after="0" w:line="360" w:lineRule="auto"/>
        <w:jc w:val="both"/>
        <w:rPr>
          <w:rFonts w:ascii="Times New Roman" w:hAnsi="Times New Roman"/>
          <w:sz w:val="24"/>
        </w:rPr>
      </w:pPr>
    </w:p>
    <w:p w:rsidR="00D52304" w:rsidRPr="00711F13" w:rsidRDefault="00D52304" w:rsidP="00D52304">
      <w:pPr>
        <w:spacing w:after="0" w:line="360" w:lineRule="auto"/>
        <w:jc w:val="both"/>
        <w:rPr>
          <w:rFonts w:ascii="Times New Roman" w:hAnsi="Times New Roman"/>
          <w:sz w:val="24"/>
        </w:rPr>
      </w:pPr>
    </w:p>
    <w:p w:rsidR="00D52304" w:rsidRPr="00711F13" w:rsidRDefault="00400FC7" w:rsidP="00083C2B">
      <w:pPr>
        <w:pStyle w:val="Caption"/>
        <w:jc w:val="center"/>
        <w:rPr>
          <w:rFonts w:ascii="Times New Roman" w:hAnsi="Times New Roman"/>
          <w:b w:val="0"/>
          <w:bCs w:val="0"/>
          <w:sz w:val="24"/>
          <w:szCs w:val="24"/>
        </w:rPr>
      </w:pPr>
      <w:bookmarkStart w:id="20" w:name="_Toc478532964"/>
      <w:bookmarkStart w:id="21" w:name="_Toc503156994"/>
      <w:r w:rsidRPr="00711F13">
        <w:rPr>
          <w:rFonts w:asciiTheme="majorBidi" w:hAnsiTheme="majorBidi" w:cstheme="majorBidi"/>
          <w:b w:val="0"/>
          <w:bCs w:val="0"/>
          <w:sz w:val="24"/>
          <w:szCs w:val="24"/>
        </w:rPr>
        <w:t xml:space="preserve">Gambar </w:t>
      </w:r>
      <w:r w:rsidRPr="00711F13">
        <w:rPr>
          <w:rFonts w:asciiTheme="majorBidi" w:hAnsiTheme="majorBidi" w:cstheme="majorBidi"/>
          <w:b w:val="0"/>
          <w:bCs w:val="0"/>
          <w:sz w:val="24"/>
          <w:szCs w:val="24"/>
          <w:lang w:val="en-US"/>
        </w:rPr>
        <w:t>3.</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1</w:t>
      </w:r>
      <w:r w:rsidRPr="00711F13">
        <w:rPr>
          <w:rFonts w:asciiTheme="majorBidi" w:hAnsiTheme="majorBidi" w:cstheme="majorBidi"/>
          <w:b w:val="0"/>
          <w:bCs w:val="0"/>
          <w:sz w:val="24"/>
          <w:szCs w:val="24"/>
        </w:rPr>
        <w:fldChar w:fldCharType="end"/>
      </w:r>
      <w:r w:rsidRPr="00711F13">
        <w:rPr>
          <w:rFonts w:asciiTheme="majorBidi" w:hAnsiTheme="majorBidi" w:cstheme="majorBidi"/>
          <w:b w:val="0"/>
          <w:bCs w:val="0"/>
          <w:sz w:val="24"/>
          <w:szCs w:val="24"/>
          <w:lang w:val="en-US"/>
        </w:rPr>
        <w:t xml:space="preserve">. </w:t>
      </w:r>
      <w:r w:rsidR="00D52304" w:rsidRPr="00711F13">
        <w:rPr>
          <w:rFonts w:asciiTheme="majorBidi" w:hAnsiTheme="majorBidi" w:cstheme="majorBidi"/>
          <w:b w:val="0"/>
          <w:bCs w:val="0"/>
          <w:sz w:val="24"/>
          <w:szCs w:val="24"/>
        </w:rPr>
        <w:t>Skema</w:t>
      </w:r>
      <w:r w:rsidR="00D52304" w:rsidRPr="00711F13">
        <w:rPr>
          <w:rFonts w:ascii="Times New Roman" w:hAnsi="Times New Roman"/>
          <w:b w:val="0"/>
          <w:bCs w:val="0"/>
          <w:iCs/>
          <w:sz w:val="24"/>
          <w:szCs w:val="24"/>
        </w:rPr>
        <w:t xml:space="preserve"> Langkah Kerja Penelitian</w:t>
      </w:r>
      <w:bookmarkEnd w:id="20"/>
      <w:bookmarkEnd w:id="21"/>
    </w:p>
    <w:p w:rsidR="00F82363" w:rsidRPr="00711F13" w:rsidRDefault="00F82363" w:rsidP="001E28A3">
      <w:pPr>
        <w:pStyle w:val="Heading1"/>
      </w:pPr>
      <w:bookmarkStart w:id="22" w:name="_Toc503183684"/>
      <w:r w:rsidRPr="00711F13">
        <w:t>BAB IV HASIL PENELITIAN DAN PEMBAHASAN</w:t>
      </w:r>
      <w:bookmarkEnd w:id="22"/>
    </w:p>
    <w:p w:rsidR="00F82363" w:rsidRPr="00711F13" w:rsidRDefault="00F82363" w:rsidP="0010398C">
      <w:pPr>
        <w:pStyle w:val="Heading2"/>
        <w:spacing w:line="240" w:lineRule="auto"/>
      </w:pPr>
      <w:bookmarkStart w:id="23" w:name="_Toc503183685"/>
      <w:r w:rsidRPr="00711F13">
        <w:t xml:space="preserve">4.1. Hasil </w:t>
      </w:r>
      <w:r w:rsidR="0010398C" w:rsidRPr="00711F13">
        <w:t>Penelitian</w:t>
      </w:r>
      <w:bookmarkEnd w:id="23"/>
      <w:r w:rsidR="0010398C" w:rsidRPr="00711F13">
        <w:t xml:space="preserve"> </w:t>
      </w:r>
    </w:p>
    <w:p w:rsidR="0012046B" w:rsidRPr="00711F13" w:rsidRDefault="00F82363" w:rsidP="00F81DB8">
      <w:pPr>
        <w:pStyle w:val="Heading3"/>
        <w:rPr>
          <w:lang w:val="id-ID"/>
        </w:rPr>
      </w:pPr>
      <w:bookmarkStart w:id="24" w:name="_Toc503183686"/>
      <w:r w:rsidRPr="00711F13">
        <w:t>4.1.1.</w:t>
      </w:r>
      <w:r w:rsidR="0076789C" w:rsidRPr="00711F13">
        <w:t xml:space="preserve"> </w:t>
      </w:r>
      <w:r w:rsidR="00F81DB8" w:rsidRPr="00711F13">
        <w:t>Pemahaman P</w:t>
      </w:r>
      <w:r w:rsidR="0076789C" w:rsidRPr="00711F13">
        <w:t xml:space="preserve">engelola </w:t>
      </w:r>
      <w:r w:rsidR="00F81DB8" w:rsidRPr="00711F13">
        <w:t>Tempat Ibadah di Ruang Publik tentang Arah K</w:t>
      </w:r>
      <w:r w:rsidR="0010398C" w:rsidRPr="00711F13">
        <w:t xml:space="preserve">iblat di </w:t>
      </w:r>
      <w:r w:rsidR="0076789C" w:rsidRPr="00711F13">
        <w:t>Kabupaten Sleman Yogyakarta</w:t>
      </w:r>
      <w:bookmarkEnd w:id="24"/>
      <w:r w:rsidR="006646FD" w:rsidRPr="00711F13">
        <w:rPr>
          <w:lang w:val="id-ID"/>
        </w:rPr>
        <w:t xml:space="preserve"> </w:t>
      </w:r>
    </w:p>
    <w:p w:rsidR="007A70DC" w:rsidRPr="00711F13" w:rsidRDefault="007A70DC" w:rsidP="0031451C">
      <w:pPr>
        <w:spacing w:after="0" w:line="360" w:lineRule="auto"/>
        <w:ind w:left="284" w:firstLine="567"/>
        <w:jc w:val="both"/>
        <w:rPr>
          <w:lang w:val="id-ID"/>
        </w:rPr>
      </w:pPr>
      <w:r w:rsidRPr="00711F13">
        <w:rPr>
          <w:rFonts w:ascii="Times New Roman" w:hAnsi="Times New Roman"/>
          <w:sz w:val="24"/>
          <w:lang w:val="id-ID"/>
        </w:rPr>
        <w:t xml:space="preserve">Untuk dapat menguraikan pemahaman pengelola tempat ibadah terhadap arah kiblat di ruang publik, peneliti membagi hasil penelitian pada sub ini menjadi dua yakni </w:t>
      </w:r>
      <w:r w:rsidR="0031451C" w:rsidRPr="00711F13">
        <w:rPr>
          <w:rFonts w:ascii="Times New Roman" w:hAnsi="Times New Roman"/>
          <w:i/>
          <w:iCs/>
          <w:sz w:val="24"/>
          <w:lang w:val="id-ID"/>
        </w:rPr>
        <w:t>pertama</w:t>
      </w:r>
      <w:r w:rsidR="0031451C" w:rsidRPr="00711F13">
        <w:rPr>
          <w:rFonts w:ascii="Times New Roman" w:hAnsi="Times New Roman"/>
          <w:sz w:val="24"/>
          <w:lang w:val="id-ID"/>
        </w:rPr>
        <w:t xml:space="preserve">, </w:t>
      </w:r>
      <w:r w:rsidRPr="00711F13">
        <w:rPr>
          <w:rFonts w:ascii="Times New Roman" w:hAnsi="Times New Roman"/>
          <w:sz w:val="24"/>
          <w:lang w:val="id-ID"/>
        </w:rPr>
        <w:t>identit</w:t>
      </w:r>
      <w:r w:rsidR="0031451C" w:rsidRPr="00711F13">
        <w:rPr>
          <w:rFonts w:ascii="Times New Roman" w:hAnsi="Times New Roman"/>
          <w:sz w:val="24"/>
          <w:lang w:val="id-ID"/>
        </w:rPr>
        <w:t xml:space="preserve">as dan </w:t>
      </w:r>
      <w:r w:rsidRPr="00711F13">
        <w:rPr>
          <w:rFonts w:ascii="Times New Roman" w:hAnsi="Times New Roman"/>
          <w:sz w:val="24"/>
          <w:lang w:val="id-ID"/>
        </w:rPr>
        <w:t xml:space="preserve">sejarah pembangunan Masjid dan </w:t>
      </w:r>
      <w:r w:rsidR="0031451C" w:rsidRPr="00711F13">
        <w:rPr>
          <w:rFonts w:ascii="Times New Roman" w:hAnsi="Times New Roman"/>
          <w:i/>
          <w:iCs/>
          <w:sz w:val="24"/>
          <w:lang w:val="id-ID"/>
        </w:rPr>
        <w:t>kedua</w:t>
      </w:r>
      <w:r w:rsidR="0031451C" w:rsidRPr="00711F13">
        <w:rPr>
          <w:rFonts w:ascii="Times New Roman" w:hAnsi="Times New Roman"/>
          <w:sz w:val="24"/>
          <w:lang w:val="id-ID"/>
        </w:rPr>
        <w:t xml:space="preserve">, </w:t>
      </w:r>
      <w:r w:rsidRPr="00711F13">
        <w:rPr>
          <w:rFonts w:ascii="Times New Roman" w:hAnsi="Times New Roman"/>
          <w:sz w:val="24"/>
          <w:lang w:val="id-ID"/>
        </w:rPr>
        <w:t xml:space="preserve">pemahaman pengelola Masjid di ruang </w:t>
      </w:r>
      <w:r w:rsidR="005903DD" w:rsidRPr="00711F13">
        <w:rPr>
          <w:rFonts w:ascii="Times New Roman" w:hAnsi="Times New Roman"/>
          <w:sz w:val="24"/>
          <w:lang w:val="id-ID"/>
        </w:rPr>
        <w:t xml:space="preserve">publik yakni di Rumah Sakit JIH, Bandara </w:t>
      </w:r>
      <w:r w:rsidR="0033130A" w:rsidRPr="00711F13">
        <w:rPr>
          <w:rFonts w:ascii="Times New Roman" w:hAnsi="Times New Roman"/>
          <w:sz w:val="24"/>
          <w:lang w:val="id-ID"/>
        </w:rPr>
        <w:t>Adisutjipto</w:t>
      </w:r>
      <w:r w:rsidR="005903DD" w:rsidRPr="00711F13">
        <w:rPr>
          <w:rFonts w:ascii="Times New Roman" w:hAnsi="Times New Roman"/>
          <w:sz w:val="24"/>
          <w:lang w:val="id-ID"/>
        </w:rPr>
        <w:t xml:space="preserve"> dan Mall Amabarukmo Plazza</w:t>
      </w:r>
      <w:r w:rsidR="0031451C" w:rsidRPr="00711F13">
        <w:rPr>
          <w:rFonts w:ascii="Times New Roman" w:hAnsi="Times New Roman"/>
          <w:sz w:val="24"/>
          <w:lang w:val="id-ID"/>
        </w:rPr>
        <w:t>.</w:t>
      </w:r>
    </w:p>
    <w:p w:rsidR="0010398C" w:rsidRPr="00711F13" w:rsidRDefault="0031451C" w:rsidP="00974F0F">
      <w:pPr>
        <w:pStyle w:val="ListParagraph"/>
        <w:numPr>
          <w:ilvl w:val="0"/>
          <w:numId w:val="17"/>
        </w:numPr>
        <w:spacing w:after="0" w:line="360" w:lineRule="auto"/>
        <w:ind w:left="567" w:hanging="283"/>
        <w:jc w:val="both"/>
        <w:rPr>
          <w:rFonts w:asciiTheme="majorBidi" w:hAnsiTheme="majorBidi" w:cstheme="majorBidi"/>
          <w:b/>
          <w:bCs/>
          <w:sz w:val="24"/>
          <w:szCs w:val="24"/>
        </w:rPr>
      </w:pPr>
      <w:r w:rsidRPr="00711F13">
        <w:rPr>
          <w:rFonts w:asciiTheme="majorBidi" w:hAnsiTheme="majorBidi" w:cstheme="majorBidi"/>
          <w:b/>
          <w:bCs/>
          <w:sz w:val="24"/>
          <w:szCs w:val="24"/>
        </w:rPr>
        <w:t>Identitas dan sejarah Pembangunan Masjid di Ruang Publik</w:t>
      </w:r>
      <w:r w:rsidR="0010398C" w:rsidRPr="00711F13">
        <w:rPr>
          <w:rFonts w:asciiTheme="majorBidi" w:hAnsiTheme="majorBidi" w:cstheme="majorBidi"/>
          <w:b/>
          <w:bCs/>
          <w:sz w:val="24"/>
          <w:szCs w:val="24"/>
        </w:rPr>
        <w:t xml:space="preserve"> </w:t>
      </w:r>
    </w:p>
    <w:p w:rsidR="0010398C" w:rsidRPr="00711F13" w:rsidRDefault="0010398C" w:rsidP="00974F0F">
      <w:pPr>
        <w:pStyle w:val="ListParagraph"/>
        <w:numPr>
          <w:ilvl w:val="0"/>
          <w:numId w:val="18"/>
        </w:numPr>
        <w:spacing w:after="0" w:line="360" w:lineRule="auto"/>
        <w:jc w:val="both"/>
        <w:rPr>
          <w:rFonts w:asciiTheme="majorBidi" w:hAnsiTheme="majorBidi" w:cstheme="majorBidi"/>
          <w:b/>
          <w:bCs/>
          <w:sz w:val="24"/>
          <w:szCs w:val="24"/>
        </w:rPr>
      </w:pPr>
      <w:r w:rsidRPr="00711F13">
        <w:rPr>
          <w:rFonts w:asciiTheme="majorBidi" w:hAnsiTheme="majorBidi" w:cstheme="majorBidi"/>
          <w:b/>
          <w:bCs/>
          <w:sz w:val="24"/>
          <w:szCs w:val="24"/>
        </w:rPr>
        <w:t>Masjid di Rumah Sakit JIH</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Rumah Sakit JIH yang merupakan kepanjangan dari </w:t>
      </w:r>
      <w:r w:rsidRPr="00711F13">
        <w:rPr>
          <w:rFonts w:ascii="Times New Roman" w:hAnsi="Times New Roman"/>
          <w:i/>
          <w:iCs/>
          <w:sz w:val="24"/>
          <w:szCs w:val="24"/>
        </w:rPr>
        <w:t>Jogja International Hospital</w:t>
      </w:r>
      <w:r w:rsidRPr="00711F13">
        <w:rPr>
          <w:rFonts w:ascii="Times New Roman" w:hAnsi="Times New Roman"/>
          <w:sz w:val="24"/>
          <w:szCs w:val="24"/>
        </w:rPr>
        <w:t xml:space="preserve"> berlokasi di Jl. Ring Road Utara No. 160, Condong Catur, Depok, </w:t>
      </w:r>
      <w:r w:rsidRPr="00711F13">
        <w:rPr>
          <w:rFonts w:ascii="Times New Roman" w:hAnsi="Times New Roman"/>
          <w:sz w:val="24"/>
        </w:rPr>
        <w:t>Sleman</w:t>
      </w:r>
      <w:r w:rsidRPr="00711F13">
        <w:rPr>
          <w:rFonts w:ascii="Times New Roman" w:hAnsi="Times New Roman"/>
          <w:sz w:val="24"/>
          <w:szCs w:val="24"/>
        </w:rPr>
        <w:t xml:space="preserve">, Daerah Istimewa Yogyakarta. Rumah Sakit ini didirikan berdasarkan Akta Pendirian PT. UMF No.: 33 tanggal 24 Februari 2005, dan telah mendapatkan pengesahan dari Departemen Hukum dan HAM RI No. C-17298 HT.01201.TH 2005 tanggal 22 Juni 2005, serta telah diumumkan dalam Lembaran Berita Negara No. 84 tahun 2005 Tambahan Lembaran No. 11273, termasuk di dalamnya </w:t>
      </w:r>
      <w:r w:rsidRPr="00711F13">
        <w:rPr>
          <w:rFonts w:ascii="Times New Roman" w:hAnsi="Times New Roman"/>
          <w:i/>
          <w:iCs/>
          <w:sz w:val="24"/>
          <w:szCs w:val="24"/>
        </w:rPr>
        <w:t>Jogja International Hospital</w:t>
      </w:r>
      <w:r w:rsidRPr="00711F13">
        <w:rPr>
          <w:rFonts w:ascii="Times New Roman" w:hAnsi="Times New Roman"/>
          <w:sz w:val="24"/>
          <w:szCs w:val="24"/>
        </w:rPr>
        <w:t xml:space="preserve"> sebagai Unit Usaha PT. UMF.</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Masjid RS “JIH” didirikan pada masa kepemimpinan Dr. Ir. Luthfi Hasan, MS. (Rektor UII Periode 2002-2006) bersamaan dengan pembangunan Rumah Sakit </w:t>
      </w:r>
      <w:r w:rsidRPr="00711F13">
        <w:rPr>
          <w:rFonts w:ascii="Times New Roman" w:hAnsi="Times New Roman"/>
          <w:i/>
          <w:iCs/>
          <w:sz w:val="24"/>
          <w:szCs w:val="24"/>
        </w:rPr>
        <w:t>Jogja International Hospital</w:t>
      </w:r>
      <w:r w:rsidRPr="00711F13">
        <w:rPr>
          <w:rFonts w:ascii="Times New Roman" w:hAnsi="Times New Roman"/>
          <w:sz w:val="24"/>
          <w:szCs w:val="24"/>
        </w:rPr>
        <w:t xml:space="preserve"> (JIH) yang dimulai sejak tahun 2005. Masjid yang berkapasitas 150-200 Jama’ah ini berada di bawah pengelolaan PT. Unisia Medika Farma (PT. UMF)/ Yayasan Badan Wakaf UII dan memulai operasionalnya per tanggal 5 Februari 2007, berdasarkan Surat Izin Penyelenggaraan Sementara Rumah Sakit No.: 503/0393/DKS/2007.</w:t>
      </w:r>
    </w:p>
    <w:p w:rsidR="005903DD" w:rsidRPr="00711F13" w:rsidRDefault="005903DD" w:rsidP="00400FC7">
      <w:pPr>
        <w:keepNext/>
        <w:spacing w:after="0" w:line="360" w:lineRule="auto"/>
        <w:ind w:firstLine="567"/>
        <w:jc w:val="center"/>
      </w:pPr>
      <w:r w:rsidRPr="00711F13">
        <w:rPr>
          <w:noProof/>
        </w:rPr>
        <w:drawing>
          <wp:inline distT="0" distB="0" distL="0" distR="0" wp14:anchorId="4E150BC9" wp14:editId="18720D5E">
            <wp:extent cx="3420000" cy="2558660"/>
            <wp:effectExtent l="0" t="0" r="9525" b="0"/>
            <wp:docPr id="20" name="Picture 20" descr="20160925_11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925_1101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0000" cy="2558660"/>
                    </a:xfrm>
                    <a:prstGeom prst="rect">
                      <a:avLst/>
                    </a:prstGeom>
                    <a:noFill/>
                    <a:ln>
                      <a:noFill/>
                    </a:ln>
                  </pic:spPr>
                </pic:pic>
              </a:graphicData>
            </a:graphic>
          </wp:inline>
        </w:drawing>
      </w:r>
    </w:p>
    <w:p w:rsidR="005903DD" w:rsidRPr="00711F13" w:rsidRDefault="005903DD" w:rsidP="00400FC7">
      <w:pPr>
        <w:spacing w:after="0" w:line="360" w:lineRule="auto"/>
        <w:ind w:firstLine="567"/>
        <w:jc w:val="center"/>
        <w:rPr>
          <w:rFonts w:ascii="Times New Roman" w:hAnsi="Times New Roman"/>
          <w:sz w:val="26"/>
          <w:szCs w:val="24"/>
        </w:rPr>
      </w:pPr>
      <w:r w:rsidRPr="00711F13">
        <w:rPr>
          <w:rFonts w:ascii="Times New Roman" w:hAnsi="Times New Roman"/>
          <w:sz w:val="24"/>
          <w:szCs w:val="24"/>
        </w:rPr>
        <w:t>Gambar 4.</w:t>
      </w:r>
      <w:r w:rsidRPr="00711F13">
        <w:rPr>
          <w:rFonts w:ascii="Times New Roman" w:hAnsi="Times New Roman"/>
          <w:sz w:val="24"/>
          <w:szCs w:val="24"/>
        </w:rPr>
        <w:fldChar w:fldCharType="begin"/>
      </w:r>
      <w:r w:rsidRPr="00711F13">
        <w:rPr>
          <w:rFonts w:ascii="Times New Roman" w:hAnsi="Times New Roman"/>
          <w:sz w:val="24"/>
          <w:szCs w:val="24"/>
        </w:rPr>
        <w:instrText xml:space="preserve"> SEQ Gambar_4 \* ARABIC </w:instrText>
      </w:r>
      <w:r w:rsidRPr="00711F13">
        <w:rPr>
          <w:rFonts w:ascii="Times New Roman" w:hAnsi="Times New Roman"/>
          <w:sz w:val="24"/>
          <w:szCs w:val="24"/>
        </w:rPr>
        <w:fldChar w:fldCharType="separate"/>
      </w:r>
      <w:r w:rsidR="00E61786">
        <w:rPr>
          <w:rFonts w:ascii="Times New Roman" w:hAnsi="Times New Roman"/>
          <w:noProof/>
          <w:sz w:val="24"/>
          <w:szCs w:val="24"/>
        </w:rPr>
        <w:t>1</w:t>
      </w:r>
      <w:r w:rsidRPr="00711F13">
        <w:rPr>
          <w:rFonts w:ascii="Times New Roman" w:hAnsi="Times New Roman"/>
          <w:sz w:val="24"/>
          <w:szCs w:val="24"/>
        </w:rPr>
        <w:fldChar w:fldCharType="end"/>
      </w:r>
      <w:r w:rsidRPr="00711F13">
        <w:rPr>
          <w:rFonts w:ascii="Times New Roman" w:hAnsi="Times New Roman"/>
          <w:sz w:val="24"/>
          <w:szCs w:val="24"/>
        </w:rPr>
        <w:t xml:space="preserve">. </w:t>
      </w:r>
      <w:r w:rsidRPr="00711F13">
        <w:rPr>
          <w:rFonts w:ascii="Times New Roman" w:hAnsi="Times New Roman"/>
          <w:sz w:val="24"/>
        </w:rPr>
        <w:t xml:space="preserve">Masjid </w:t>
      </w:r>
      <w:r w:rsidR="0031451C" w:rsidRPr="00711F13">
        <w:rPr>
          <w:rFonts w:ascii="Times New Roman" w:hAnsi="Times New Roman"/>
          <w:sz w:val="24"/>
        </w:rPr>
        <w:t xml:space="preserve">terbuka </w:t>
      </w:r>
      <w:r w:rsidRPr="00711F13">
        <w:rPr>
          <w:rFonts w:ascii="Times New Roman" w:hAnsi="Times New Roman"/>
          <w:sz w:val="24"/>
        </w:rPr>
        <w:t>Rumah Sakit JIH yang asri (Sumber: Anis/doc)</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Ukuran Masjid</w:t>
      </w:r>
      <w:r w:rsidR="0031451C" w:rsidRPr="00711F13">
        <w:rPr>
          <w:rFonts w:ascii="Times New Roman" w:hAnsi="Times New Roman"/>
          <w:sz w:val="24"/>
          <w:szCs w:val="24"/>
        </w:rPr>
        <w:t xml:space="preserve"> yang di</w:t>
      </w:r>
      <w:r w:rsidRPr="00711F13">
        <w:rPr>
          <w:rFonts w:ascii="Times New Roman" w:hAnsi="Times New Roman"/>
          <w:sz w:val="24"/>
          <w:szCs w:val="24"/>
        </w:rPr>
        <w:t>design minimalis, artistik, serta elegan ini memiliki luas ±196 m</w:t>
      </w:r>
      <w:r w:rsidRPr="00711F13">
        <w:rPr>
          <w:rFonts w:ascii="Times New Roman" w:hAnsi="Times New Roman"/>
          <w:sz w:val="24"/>
          <w:szCs w:val="24"/>
          <w:vertAlign w:val="superscript"/>
        </w:rPr>
        <w:t>2</w:t>
      </w:r>
      <w:r w:rsidRPr="00711F13">
        <w:rPr>
          <w:rFonts w:ascii="Times New Roman" w:hAnsi="Times New Roman"/>
          <w:sz w:val="24"/>
          <w:szCs w:val="24"/>
        </w:rPr>
        <w:t>/ 14 m x 14 m. Di depan Masjid, terdapat ruang publik/umum sebagai tempat bagi para narasumber yang hendak bersiap-siap/beristirahat setelah mengisi kajian di Masjid ini. Selain itu, di depan Masjid pun terdapat gudang yang berisi peralatan-peralatan ibadah yang diperuntukkan bagi kemaslahatan Jama’ah Masjid RS “JIH”. Masjid ini sengaja dibuat terbuka, agar para jama’ah dapat menikmati indahnya suasana alami di sekitar Masjid tanpa cahaya buatan.</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rPr>
        <w:t xml:space="preserve">Dalam masjid ini telah disediakan pakaian shalat yang terdiri dari sarung, sajadah, mukena dan al-Qur’an serta gambar </w:t>
      </w:r>
      <w:r w:rsidR="00406C14" w:rsidRPr="00711F13">
        <w:rPr>
          <w:rFonts w:ascii="Times New Roman" w:hAnsi="Times New Roman"/>
          <w:sz w:val="24"/>
        </w:rPr>
        <w:t>Kakbah</w:t>
      </w:r>
      <w:r w:rsidRPr="00711F13">
        <w:rPr>
          <w:rFonts w:ascii="Times New Roman" w:hAnsi="Times New Roman"/>
          <w:sz w:val="24"/>
        </w:rPr>
        <w:t xml:space="preserve"> sebagai petunjuk arah kiblat. Berdasarkan hal tersebut, tatanan ruang masjid ini tergolong memiliki penataan yang istimewa, karena di dalamnya telah tersedia sarana prasarana lengkap ditambah dengan pengelolaan Masjid yang secara tertib dilaksanakan.</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Masjid ini pun memiliki tempat khusus yang digunakan tatkala Jama’ah shalat Masjid RS “JIH” melebihi kapasitas yang disediakan, yaitu dengan menggunakan tiang penyangga </w:t>
      </w:r>
      <w:r w:rsidRPr="00711F13">
        <w:rPr>
          <w:rFonts w:ascii="Times New Roman" w:hAnsi="Times New Roman"/>
          <w:sz w:val="24"/>
        </w:rPr>
        <w:t>yang</w:t>
      </w:r>
      <w:r w:rsidRPr="00711F13">
        <w:rPr>
          <w:rFonts w:ascii="Times New Roman" w:hAnsi="Times New Roman"/>
          <w:sz w:val="24"/>
          <w:szCs w:val="24"/>
        </w:rPr>
        <w:t xml:space="preserve"> didesign agar tanaman-tanaman rambat dapat tumbuh mengelilinginya sebagai atap alami yang meneduhkan jama’ah serta menambah suasana artistik Masjid tersebut. Tempat khusus ini </w:t>
      </w:r>
      <w:r w:rsidR="00E205B4" w:rsidRPr="00711F13">
        <w:rPr>
          <w:rFonts w:ascii="Times New Roman" w:hAnsi="Times New Roman"/>
          <w:sz w:val="24"/>
          <w:szCs w:val="24"/>
        </w:rPr>
        <w:t>mampu menampung jama’ah hingga lima</w:t>
      </w:r>
      <w:r w:rsidRPr="00711F13">
        <w:rPr>
          <w:rFonts w:ascii="Times New Roman" w:hAnsi="Times New Roman"/>
          <w:sz w:val="24"/>
          <w:szCs w:val="24"/>
        </w:rPr>
        <w:t xml:space="preserve"> shaf tambahan.</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Takmir Masjid RS “JIH” sangat selektif dalam memilih Khatib Jum’at, sehingga sangat wajar apabila Jama’ahnya selalu membeludak pada saat datangnya waktu shalat Jum’at. Di antara khatib Jum’at yang dipilih Takmir Masjid ini ialah Dr. Ir. Luthfi Hasan, MS. (Rektor UII Periode 2002-2006), Dr. Ir. Harsoyo, M.Sc. (Rektor UII periode 2014-2019), dan HE. Zainal Abidin, S.H., M.S., M.P.A. (Bidang Bimbingan &amp; Penyuluhan Masyarakat LP POM MUI).</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Sejak awal pendiriannya, arah kiblat Masjid ini telah diukur oleh tim Arah Kiblat yang menghasilkan </w:t>
      </w:r>
      <w:r w:rsidRPr="00711F13">
        <w:rPr>
          <w:rFonts w:ascii="Times New Roman" w:hAnsi="Times New Roman"/>
          <w:sz w:val="24"/>
        </w:rPr>
        <w:t>keputusan</w:t>
      </w:r>
      <w:r w:rsidRPr="00711F13">
        <w:rPr>
          <w:rFonts w:ascii="Times New Roman" w:hAnsi="Times New Roman"/>
          <w:sz w:val="24"/>
          <w:szCs w:val="24"/>
        </w:rPr>
        <w:t xml:space="preserve"> untuk mengarahkan bangunan Masjid yang menyelisihi arah jalan di sekitar Rumah Sakit JIH pada umumnya. Hal ini dapat diketahui dari arah bangunan yang sedikit condong ke arah Utara (atau lebih tepatnya ke arah Barat Laut), serta arah bangunan yang tidak sama dengan arah jalan utama Rumah Sakit JIH yang diprioritaskan untuk menghadap ke arah Barat.</w:t>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Menurut Takmir Masjid RS “JIH”, penentuan arah kiblat merupakan hal yang penting. Sehingga tatkala kita hendak menunaikan shalat, sudah sepatutnya kita memperhatikan arah kiblat semampunya agar sesuai dengan apa yang diperintahkan Allah di dalam al-Qur’an. Menanggapi hal ini, pihak Rumah Sakit pun telah meletakkan tanda isyarat Kiblat pada tiap-tiap ruangan guna memfasilitasi kaum Muslimin yang tidak mampu shalat berjama’ah di Masjid yang telah disediakan Rumah Sakit JIH. Tanda isyarat Kiblat tersebut telah disesuaikan dengan arah kiblat yang searah dengan arah kiblat pada Masjid RS “JIH”.</w:t>
      </w:r>
      <w:r w:rsidRPr="00711F13">
        <w:rPr>
          <w:rStyle w:val="FootnoteReference"/>
          <w:rFonts w:ascii="Times New Roman" w:hAnsi="Times New Roman"/>
          <w:sz w:val="24"/>
          <w:szCs w:val="24"/>
        </w:rPr>
        <w:footnoteReference w:id="4"/>
      </w:r>
    </w:p>
    <w:p w:rsidR="005903DD" w:rsidRPr="00711F13" w:rsidRDefault="005903DD" w:rsidP="005903DD">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Menurut kesaksian Takmir Masjid RS “JIH”, selama ini belum pernah dilakukan penelitian ulang arah kiblat yang dilakukan oleh tim khusus. Karena memang pada awal </w:t>
      </w:r>
      <w:r w:rsidRPr="00711F13">
        <w:rPr>
          <w:rFonts w:ascii="Times New Roman" w:hAnsi="Times New Roman"/>
          <w:sz w:val="24"/>
        </w:rPr>
        <w:t>pembangunannya</w:t>
      </w:r>
      <w:r w:rsidRPr="00711F13">
        <w:rPr>
          <w:rFonts w:ascii="Times New Roman" w:hAnsi="Times New Roman"/>
          <w:sz w:val="24"/>
          <w:szCs w:val="24"/>
        </w:rPr>
        <w:t xml:space="preserve">, arah kiblat Masjid ini sudah disesuaikan dengan arah kiblat yang diukur oleh tim Arah Kiblat. Pernah suatu waktu, ia bersama beberapa rekannya hendak memastikan ulang arah kiblat pada saat terjadi peristiwa </w:t>
      </w:r>
      <w:r w:rsidRPr="00711F13">
        <w:rPr>
          <w:rFonts w:ascii="Times New Roman" w:hAnsi="Times New Roman"/>
          <w:i/>
          <w:iCs/>
          <w:sz w:val="24"/>
          <w:szCs w:val="24"/>
        </w:rPr>
        <w:t>Rashdul Qiblah</w:t>
      </w:r>
      <w:r w:rsidRPr="00711F13">
        <w:rPr>
          <w:rStyle w:val="FootnoteReference"/>
          <w:rFonts w:ascii="Times New Roman" w:hAnsi="Times New Roman"/>
          <w:i/>
          <w:iCs/>
          <w:sz w:val="24"/>
          <w:szCs w:val="24"/>
        </w:rPr>
        <w:footnoteReference w:id="5"/>
      </w:r>
      <w:r w:rsidRPr="00711F13">
        <w:rPr>
          <w:rFonts w:ascii="Times New Roman" w:hAnsi="Times New Roman"/>
          <w:sz w:val="24"/>
          <w:szCs w:val="24"/>
        </w:rPr>
        <w:t>. Namun amat disayangkan, pada saat yang bersamaan cuaca di beberapa daerah Yogyakarta mendung yang membuatnya terhalang untuk memastikan ulang arah kiblat di Masjid RS “JIH”.</w:t>
      </w:r>
      <w:r w:rsidRPr="00711F13">
        <w:rPr>
          <w:rStyle w:val="FootnoteReference"/>
          <w:rFonts w:ascii="Times New Roman" w:hAnsi="Times New Roman"/>
          <w:sz w:val="24"/>
          <w:szCs w:val="24"/>
        </w:rPr>
        <w:footnoteReference w:id="6"/>
      </w:r>
    </w:p>
    <w:p w:rsidR="007A70DC" w:rsidRPr="00711F13" w:rsidRDefault="007A70DC" w:rsidP="007A70DC">
      <w:pPr>
        <w:spacing w:after="0" w:line="360" w:lineRule="auto"/>
        <w:ind w:left="567"/>
        <w:jc w:val="both"/>
        <w:rPr>
          <w:rFonts w:asciiTheme="majorBidi" w:hAnsiTheme="majorBidi" w:cstheme="majorBidi"/>
          <w:sz w:val="24"/>
          <w:szCs w:val="24"/>
        </w:rPr>
      </w:pPr>
    </w:p>
    <w:p w:rsidR="0010398C" w:rsidRPr="00711F13" w:rsidRDefault="0010398C" w:rsidP="00974F0F">
      <w:pPr>
        <w:pStyle w:val="ListParagraph"/>
        <w:numPr>
          <w:ilvl w:val="0"/>
          <w:numId w:val="18"/>
        </w:numPr>
        <w:spacing w:after="0" w:line="360" w:lineRule="auto"/>
        <w:jc w:val="both"/>
        <w:rPr>
          <w:rFonts w:asciiTheme="majorBidi" w:hAnsiTheme="majorBidi" w:cstheme="majorBidi"/>
          <w:b/>
          <w:bCs/>
          <w:sz w:val="24"/>
          <w:szCs w:val="24"/>
        </w:rPr>
      </w:pPr>
      <w:r w:rsidRPr="00711F13">
        <w:rPr>
          <w:rFonts w:asciiTheme="majorBidi" w:hAnsiTheme="majorBidi" w:cstheme="majorBidi"/>
          <w:b/>
          <w:bCs/>
          <w:sz w:val="24"/>
          <w:szCs w:val="24"/>
        </w:rPr>
        <w:t xml:space="preserve">Masjid di Bandara </w:t>
      </w:r>
      <w:r w:rsidR="0033130A" w:rsidRPr="00711F13">
        <w:rPr>
          <w:rFonts w:asciiTheme="majorBidi" w:hAnsiTheme="majorBidi" w:cstheme="majorBidi"/>
          <w:b/>
          <w:bCs/>
          <w:sz w:val="24"/>
          <w:szCs w:val="24"/>
        </w:rPr>
        <w:t>Adisutjipto</w:t>
      </w:r>
    </w:p>
    <w:p w:rsidR="00866DC9" w:rsidRPr="00711F13" w:rsidRDefault="00866DC9" w:rsidP="00BF6C9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Bandara Adisutjipto adalah bandar udara yang terletak di Sleman, Daerah Istimewa Yogyakarta. Bandar udara ini dulu dinamakan Maguwo, sesuai dengan nama desa tempatnya berada (Maguwoharjo). Penggantian nama dilakukan setelah pesawat Dakota VT-CLA yang dikemudikan oleh Marsekal Muda Anumerta Agustinus Adisutjipto ditembak jatuh oleh pesawat Belanda tanggal 29 Juli 1947. Pada awalnya, Bandar udara ini merupakan lapangan udara militer, namun penggunaannya diperluas untuk </w:t>
      </w:r>
      <w:r w:rsidRPr="00711F13">
        <w:rPr>
          <w:rFonts w:ascii="Times New Roman" w:hAnsi="Times New Roman"/>
          <w:sz w:val="24"/>
        </w:rPr>
        <w:t>kepentingan</w:t>
      </w:r>
      <w:r w:rsidRPr="00711F13">
        <w:rPr>
          <w:rFonts w:ascii="Times New Roman" w:hAnsi="Times New Roman"/>
          <w:sz w:val="24"/>
          <w:szCs w:val="24"/>
        </w:rPr>
        <w:t xml:space="preserve"> sipil. Hingga sekarang masih terdapat bagian yang merupakan daerah tertutup (terbatas untuk kegiatan militer). Bandar udara ini juga merupakan bandar udara pendidikan Akademi Angkatan Udara dari TNI Angkatan Udara. Juga Skadron Pendidikan 101 (FFA AS-202-18A, T-41D) dan Skadron Pendidikan 102 (T-34C, KAI KT-1) [dikutip dari website resmi Bandar Udara Internasional Adisutjipto Yogyakarta, “Sejarah Bandar Udara Adisutjipto Yogyakarta”, </w:t>
      </w:r>
      <w:r w:rsidRPr="00711F13">
        <w:rPr>
          <w:rFonts w:ascii="Times New Roman" w:hAnsi="Times New Roman"/>
          <w:sz w:val="24"/>
          <w:szCs w:val="24"/>
          <w:u w:val="single"/>
        </w:rPr>
        <w:t>http://adisutjipto-airport.co.id/sejarah</w:t>
      </w:r>
      <w:r w:rsidRPr="00711F13">
        <w:rPr>
          <w:rFonts w:ascii="Times New Roman" w:hAnsi="Times New Roman"/>
          <w:sz w:val="24"/>
          <w:szCs w:val="24"/>
        </w:rPr>
        <w:t>].</w:t>
      </w:r>
    </w:p>
    <w:p w:rsidR="00866DC9" w:rsidRPr="00711F13" w:rsidRDefault="00866DC9" w:rsidP="00F81DB8">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Di sisi utara bandara ini terdapat sebuah Masjid yang berdiri megah seluas ±256 m</w:t>
      </w:r>
      <w:r w:rsidRPr="00711F13">
        <w:rPr>
          <w:rFonts w:ascii="Times New Roman" w:hAnsi="Times New Roman"/>
          <w:sz w:val="24"/>
          <w:szCs w:val="24"/>
          <w:vertAlign w:val="superscript"/>
        </w:rPr>
        <w:t>2</w:t>
      </w:r>
      <w:r w:rsidRPr="00711F13">
        <w:rPr>
          <w:rFonts w:ascii="Times New Roman" w:hAnsi="Times New Roman"/>
          <w:sz w:val="24"/>
          <w:szCs w:val="24"/>
        </w:rPr>
        <w:t>/ 16 m x 16 m. Uniknya, Masjid ini telah mengalami masa transformasi sebanyak 3 kali. Pada awal pembangunannya, Masjid ini terletak di sebuah perkampungan masyarakat Maguwoharjo yang dirancang dengan desain yang sangat sederhana. Nam</w:t>
      </w:r>
      <w:r w:rsidR="00BF6C99" w:rsidRPr="00711F13">
        <w:rPr>
          <w:rFonts w:ascii="Times New Roman" w:hAnsi="Times New Roman"/>
          <w:sz w:val="24"/>
          <w:szCs w:val="24"/>
        </w:rPr>
        <w:t>un seiring berjalannya waktu, de</w:t>
      </w:r>
      <w:r w:rsidRPr="00711F13">
        <w:rPr>
          <w:rFonts w:ascii="Times New Roman" w:hAnsi="Times New Roman"/>
          <w:sz w:val="24"/>
          <w:szCs w:val="24"/>
        </w:rPr>
        <w:t xml:space="preserve">sain Masjid ini dikembangkan dan disesuaikan dengan keberadaan parkir bandar udara dan rel </w:t>
      </w:r>
      <w:r w:rsidR="00F81DB8" w:rsidRPr="00711F13">
        <w:rPr>
          <w:rFonts w:ascii="Times New Roman" w:hAnsi="Times New Roman"/>
          <w:sz w:val="24"/>
          <w:szCs w:val="24"/>
        </w:rPr>
        <w:t>Kereta A</w:t>
      </w:r>
      <w:r w:rsidRPr="00711F13">
        <w:rPr>
          <w:rFonts w:ascii="Times New Roman" w:hAnsi="Times New Roman"/>
          <w:sz w:val="24"/>
          <w:szCs w:val="24"/>
        </w:rPr>
        <w:t>pi</w:t>
      </w:r>
      <w:r w:rsidR="006646FD" w:rsidRPr="00711F13">
        <w:rPr>
          <w:rFonts w:ascii="Times New Roman" w:hAnsi="Times New Roman"/>
          <w:sz w:val="24"/>
          <w:szCs w:val="24"/>
          <w:lang w:val="id-ID"/>
        </w:rPr>
        <w:t xml:space="preserve"> </w:t>
      </w:r>
      <w:r w:rsidRPr="00711F13">
        <w:rPr>
          <w:rFonts w:ascii="Times New Roman" w:hAnsi="Times New Roman"/>
          <w:sz w:val="24"/>
          <w:szCs w:val="24"/>
        </w:rPr>
        <w:t>yang diletakkan beriringan.</w:t>
      </w:r>
    </w:p>
    <w:p w:rsidR="00866DC9" w:rsidRPr="00711F13" w:rsidRDefault="00866DC9" w:rsidP="00974F0F">
      <w:pPr>
        <w:keepNext/>
        <w:spacing w:after="0" w:line="360" w:lineRule="auto"/>
        <w:ind w:firstLine="567"/>
        <w:jc w:val="center"/>
      </w:pPr>
      <w:r w:rsidRPr="00711F13">
        <w:rPr>
          <w:noProof/>
        </w:rPr>
        <w:drawing>
          <wp:inline distT="0" distB="0" distL="0" distR="0" wp14:anchorId="6A777F7A" wp14:editId="05624B3C">
            <wp:extent cx="3744000" cy="28078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44000" cy="2807887"/>
                    </a:xfrm>
                    <a:prstGeom prst="rect">
                      <a:avLst/>
                    </a:prstGeom>
                  </pic:spPr>
                </pic:pic>
              </a:graphicData>
            </a:graphic>
          </wp:inline>
        </w:drawing>
      </w:r>
    </w:p>
    <w:p w:rsidR="00866DC9" w:rsidRPr="00711F13" w:rsidRDefault="00400FC7" w:rsidP="00926A73">
      <w:pPr>
        <w:pStyle w:val="Caption"/>
        <w:spacing w:after="0" w:line="240" w:lineRule="auto"/>
        <w:ind w:firstLine="567"/>
        <w:jc w:val="center"/>
        <w:rPr>
          <w:rFonts w:asciiTheme="majorBidi" w:hAnsiTheme="majorBidi" w:cstheme="majorBidi"/>
          <w:b w:val="0"/>
          <w:bCs w:val="0"/>
          <w:sz w:val="24"/>
          <w:szCs w:val="24"/>
          <w:lang w:val="en-US"/>
        </w:rPr>
      </w:pPr>
      <w:bookmarkStart w:id="25" w:name="_Toc503156995"/>
      <w:r w:rsidRPr="00711F13">
        <w:rPr>
          <w:rFonts w:asciiTheme="majorBidi" w:hAnsiTheme="majorBidi" w:cstheme="majorBidi"/>
          <w:b w:val="0"/>
          <w:bCs w:val="0"/>
          <w:sz w:val="24"/>
          <w:szCs w:val="24"/>
        </w:rPr>
        <w:t>Gambar</w:t>
      </w:r>
      <w:r w:rsidRPr="00711F13">
        <w:rPr>
          <w:rFonts w:asciiTheme="majorBidi" w:hAnsiTheme="majorBidi" w:cstheme="majorBidi"/>
          <w:b w:val="0"/>
          <w:bCs w:val="0"/>
          <w:sz w:val="24"/>
          <w:szCs w:val="24"/>
          <w:lang w:val="en-US"/>
        </w:rPr>
        <w:t xml:space="preserve"> 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2</w:t>
      </w:r>
      <w:r w:rsidRPr="00711F13">
        <w:rPr>
          <w:rFonts w:asciiTheme="majorBidi" w:hAnsiTheme="majorBidi" w:cstheme="majorBidi"/>
          <w:b w:val="0"/>
          <w:bCs w:val="0"/>
          <w:sz w:val="24"/>
          <w:szCs w:val="24"/>
        </w:rPr>
        <w:fldChar w:fldCharType="end"/>
      </w:r>
      <w:r w:rsidR="00866DC9" w:rsidRPr="00711F13">
        <w:rPr>
          <w:rFonts w:asciiTheme="majorBidi" w:hAnsiTheme="majorBidi" w:cstheme="majorBidi"/>
          <w:b w:val="0"/>
          <w:bCs w:val="0"/>
          <w:sz w:val="24"/>
          <w:szCs w:val="24"/>
        </w:rPr>
        <w:t xml:space="preserve">. </w:t>
      </w:r>
      <w:r w:rsidR="00866DC9" w:rsidRPr="00711F13">
        <w:rPr>
          <w:rFonts w:asciiTheme="majorBidi" w:hAnsiTheme="majorBidi" w:cstheme="majorBidi"/>
          <w:b w:val="0"/>
          <w:bCs w:val="0"/>
          <w:sz w:val="24"/>
          <w:szCs w:val="24"/>
          <w:lang w:val="en-US"/>
        </w:rPr>
        <w:t>Masjid Baitul Hidayah Bandara Adisutjipto</w:t>
      </w:r>
      <w:r w:rsidR="00926A73" w:rsidRPr="00711F13">
        <w:rPr>
          <w:rFonts w:asciiTheme="majorBidi" w:hAnsiTheme="majorBidi" w:cstheme="majorBidi"/>
          <w:b w:val="0"/>
          <w:bCs w:val="0"/>
          <w:sz w:val="24"/>
          <w:szCs w:val="24"/>
          <w:lang w:val="en-US"/>
        </w:rPr>
        <w:t xml:space="preserve"> </w:t>
      </w:r>
      <w:r w:rsidR="00866DC9" w:rsidRPr="00711F13">
        <w:rPr>
          <w:rFonts w:asciiTheme="majorBidi" w:hAnsiTheme="majorBidi" w:cstheme="majorBidi"/>
          <w:b w:val="0"/>
          <w:bCs w:val="0"/>
          <w:sz w:val="24"/>
          <w:szCs w:val="24"/>
          <w:lang w:val="en-US"/>
        </w:rPr>
        <w:t>(</w:t>
      </w:r>
      <w:r w:rsidR="00926A73" w:rsidRPr="00711F13">
        <w:rPr>
          <w:rFonts w:asciiTheme="majorBidi" w:hAnsiTheme="majorBidi" w:cstheme="majorBidi"/>
          <w:b w:val="0"/>
          <w:bCs w:val="0"/>
          <w:sz w:val="24"/>
          <w:szCs w:val="24"/>
          <w:lang w:val="en-US"/>
        </w:rPr>
        <w:t>s</w:t>
      </w:r>
      <w:r w:rsidR="00866DC9" w:rsidRPr="00711F13">
        <w:rPr>
          <w:rFonts w:asciiTheme="majorBidi" w:hAnsiTheme="majorBidi" w:cstheme="majorBidi"/>
          <w:b w:val="0"/>
          <w:bCs w:val="0"/>
          <w:sz w:val="24"/>
          <w:szCs w:val="24"/>
          <w:lang w:val="en-US"/>
        </w:rPr>
        <w:t xml:space="preserve">umber: </w:t>
      </w:r>
      <w:r w:rsidR="00926A73" w:rsidRPr="00711F13">
        <w:rPr>
          <w:rFonts w:asciiTheme="majorBidi" w:hAnsiTheme="majorBidi" w:cstheme="majorBidi"/>
          <w:b w:val="0"/>
          <w:bCs w:val="0"/>
          <w:sz w:val="24"/>
          <w:szCs w:val="24"/>
          <w:lang w:val="en-US"/>
        </w:rPr>
        <w:t>penulis</w:t>
      </w:r>
      <w:r w:rsidR="00866DC9" w:rsidRPr="00711F13">
        <w:rPr>
          <w:rFonts w:asciiTheme="majorBidi" w:hAnsiTheme="majorBidi" w:cstheme="majorBidi"/>
          <w:b w:val="0"/>
          <w:bCs w:val="0"/>
          <w:sz w:val="24"/>
          <w:szCs w:val="24"/>
          <w:lang w:val="en-US"/>
        </w:rPr>
        <w:t>)</w:t>
      </w:r>
      <w:bookmarkEnd w:id="25"/>
    </w:p>
    <w:p w:rsidR="00D525C9" w:rsidRPr="00711F13" w:rsidRDefault="00D525C9" w:rsidP="00400FC7">
      <w:pPr>
        <w:spacing w:after="0" w:line="240" w:lineRule="auto"/>
        <w:jc w:val="center"/>
        <w:rPr>
          <w:rFonts w:asciiTheme="majorBidi" w:hAnsiTheme="majorBidi" w:cstheme="majorBidi"/>
          <w:sz w:val="24"/>
          <w:szCs w:val="24"/>
        </w:rPr>
      </w:pPr>
    </w:p>
    <w:p w:rsidR="00866DC9" w:rsidRPr="00711F13" w:rsidRDefault="00866DC9" w:rsidP="00BF6C9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Selang beberapa tahun desain Masjid tersebut masih dirasa kurang kondusif, karena banyak kendaraan yang berlalu lalang. Akhirnya demi kenyamanan jama’ah dalam beribadah, didirikanlah Masjid baru pada tahun 2010 yang dipimpin oleh </w:t>
      </w:r>
      <w:r w:rsidRPr="00711F13">
        <w:rPr>
          <w:rFonts w:ascii="Times New Roman" w:hAnsi="Times New Roman"/>
          <w:sz w:val="24"/>
        </w:rPr>
        <w:t>Pemerintah</w:t>
      </w:r>
      <w:r w:rsidRPr="00711F13">
        <w:rPr>
          <w:rFonts w:ascii="Times New Roman" w:hAnsi="Times New Roman"/>
          <w:sz w:val="24"/>
          <w:szCs w:val="24"/>
        </w:rPr>
        <w:t xml:space="preserve"> Daerah Yogyakarta. Masjid ini diletakkan sekitar 50 m dari rel Kereta Api dan memiliki kapasitas yang lebih besar, yaitu ±400-500 Jama’ah. Pada tahun 2011, pengelolaan Masjid ini diserahkan kepada PT. Angkasa Pura yang juga mengelola Bandar Udara Adisutjipto.</w:t>
      </w:r>
    </w:p>
    <w:p w:rsidR="00866DC9" w:rsidRPr="00711F13" w:rsidRDefault="00866DC9" w:rsidP="00F81DB8">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Sejak awal pendiriannya, kiblat Masjid ini telah diukur oleh Departemen Agama DIY, dan dipastikan kembali oleh Kementrian Agama DIY pada tahun 2012. Pengukuran ini telah menghasilkan keputusan untuk mengarahkan bangunan Masjid yang menyelisihi arah jalan di sekitar Bandar Udara pada umumnya. Hal ini dapat diketahui dari arah bangunan yang sedikit condong ke arah Utara (atau lebih tepatnya ke arah Barat Laut), serta arah bangunan yang tidak sama dengan arah jalan utama Bandar Udara Adisutjipto</w:t>
      </w:r>
      <w:r w:rsidR="00D525C9" w:rsidRPr="00711F13">
        <w:rPr>
          <w:rFonts w:ascii="Times New Roman" w:hAnsi="Times New Roman"/>
          <w:sz w:val="24"/>
          <w:szCs w:val="24"/>
        </w:rPr>
        <w:t xml:space="preserve"> </w:t>
      </w:r>
      <w:r w:rsidRPr="00711F13">
        <w:rPr>
          <w:rFonts w:ascii="Times New Roman" w:hAnsi="Times New Roman"/>
          <w:sz w:val="24"/>
          <w:szCs w:val="24"/>
        </w:rPr>
        <w:t>yang diprioritaskan untuk menghadap ke arah Timur dan Barat.</w:t>
      </w:r>
    </w:p>
    <w:p w:rsidR="00866DC9" w:rsidRPr="00711F13" w:rsidRDefault="00866DC9" w:rsidP="00BF6C99">
      <w:pPr>
        <w:spacing w:after="0" w:line="360" w:lineRule="auto"/>
        <w:ind w:left="567" w:firstLine="513"/>
        <w:jc w:val="both"/>
        <w:rPr>
          <w:rFonts w:ascii="Times New Roman" w:hAnsi="Times New Roman"/>
          <w:sz w:val="24"/>
          <w:szCs w:val="24"/>
        </w:rPr>
      </w:pPr>
      <w:r w:rsidRPr="00711F13">
        <w:rPr>
          <w:rFonts w:ascii="Times New Roman" w:hAnsi="Times New Roman"/>
          <w:sz w:val="24"/>
        </w:rPr>
        <w:t xml:space="preserve">Dalam masjid ini telah disediakan pakaian shalat yang terdiri dari sarung, sajadah, mukena dan al-Qur’an serta gambar </w:t>
      </w:r>
      <w:r w:rsidR="00406C14" w:rsidRPr="00711F13">
        <w:rPr>
          <w:rFonts w:ascii="Times New Roman" w:hAnsi="Times New Roman"/>
          <w:sz w:val="24"/>
        </w:rPr>
        <w:t>Kakbah</w:t>
      </w:r>
      <w:r w:rsidRPr="00711F13">
        <w:rPr>
          <w:rFonts w:ascii="Times New Roman" w:hAnsi="Times New Roman"/>
          <w:sz w:val="24"/>
        </w:rPr>
        <w:t xml:space="preserve"> sebagai petunjuk arah kiblat. Berdasarkan hal tersebut, </w:t>
      </w:r>
      <w:r w:rsidRPr="00711F13">
        <w:rPr>
          <w:rFonts w:ascii="Times New Roman" w:hAnsi="Times New Roman"/>
          <w:sz w:val="24"/>
          <w:szCs w:val="24"/>
        </w:rPr>
        <w:t>tatanan</w:t>
      </w:r>
      <w:r w:rsidRPr="00711F13">
        <w:rPr>
          <w:rFonts w:ascii="Times New Roman" w:hAnsi="Times New Roman"/>
          <w:sz w:val="24"/>
        </w:rPr>
        <w:t xml:space="preserve"> ruang masjid ini tergolong memiliki penataan yang istimewa, karena di dalamnya telah tersedia sarana prasarana lengkap ditambah dengan pengelolaan Masjid yang secara tertib dilaksanakan.</w:t>
      </w:r>
    </w:p>
    <w:p w:rsidR="00866DC9" w:rsidRPr="00711F13" w:rsidRDefault="00866DC9" w:rsidP="00BF6C9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Masjid ini pun memiliki tempat khusus yang digunakan tatkala Jama’ah shalat Masjid Baitul Hidayah melebihi kapasitas yang disediakan, yaitu dengan menggunakan tiang penyangga yang didisain agar mampu melindungi jama’ah dari panasnya terik matahari dan juga air hujan. Tempat khusus ini mampu menampung jama’ah hingga 6 shaf tambahan. Selain itu, telah disediakan pula tempat tinggal bagi Takmir Masjid Baitul Hidayah yang berlokasi tepat di samping tempat Wudhu Masjid agar pengelolaan Masjid Baitul Hidayah lebih mudah dan efektif dengan keberadaan mereka.</w:t>
      </w:r>
    </w:p>
    <w:p w:rsidR="00866DC9" w:rsidRPr="00711F13" w:rsidRDefault="00866DC9" w:rsidP="00BF6C9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Takmir Masjid Baitul Hidayah sangat selektif dalam memilih Khatib Jum’at, sehingga sangat wajar apabila Jama’ahnya selalu membeludak pada saat datangnya waktu shalat Jum’at. Mayoritas khatib berjenjang pendidikan S3 dan berasal dari UIN Sunan Kalijaga, Universitas Negeri Yogyakarta, dan Universitas Ahmad Dahlan. Di antara khatib Jum’at yang dipilih Takmir Masjid ini ialah Prof. Dr. Yudian Wahyudi (Rektor UIN Sunan Kalijaga Periode 2016-2020), Prof. Dr. Muh. Chirzin, M.Ag. (Guru Besar Tafsir al-Qur’an), dan Dr. Okrisal Eka Putera, Lc., M.Ag. (Sekjen Majelis Intelektual dan Ulama Muda Indonesia).</w:t>
      </w:r>
    </w:p>
    <w:p w:rsidR="00866DC9" w:rsidRPr="00711F13" w:rsidRDefault="00866DC9" w:rsidP="00BF6C9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Takmir Masjid Baitul Hidayah pun berinisiatif untuk mengadakan kajian pada tiap malam Jum’at Pon yang diperuntukkan bagi warga sekitar. Selain itu, seusai shalat Dzuhur pada hari Kamis diadakan pula kajian untuk para pegawai kantor dan kalangan umum. Kajian ini diisi oleh narasumber yang berasal dari UIN Sunan Kalijaga.</w:t>
      </w:r>
    </w:p>
    <w:p w:rsidR="00866DC9" w:rsidRPr="00711F13" w:rsidRDefault="00866DC9" w:rsidP="00BF6C9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Menurut Takmir Masjid Baitul Hidayah, penentuan arah kiblat merupakan hal yang penting. Sehingga tatkala kita hendak menunaikan shalat, sudah sepatutnya kita memperhatikan arah kiblat semampunya agar sesuai dengan apa yang diperintahkan Allah di dalam al-Qur’an. Apabila arah sajadah telah sesuai dengan arah kiblat, maka rasa waswas yang menghinggapi jama’ah terhadap arah kiblat dapat dihilangkan sehingga mampu memberikan rasa khusyu’ ke dalam hati mereka dalam beribadah.</w:t>
      </w:r>
      <w:r w:rsidRPr="00711F13">
        <w:rPr>
          <w:rStyle w:val="FootnoteReference"/>
          <w:rFonts w:ascii="Times New Roman" w:hAnsi="Times New Roman"/>
          <w:sz w:val="24"/>
          <w:szCs w:val="24"/>
        </w:rPr>
        <w:footnoteReference w:id="7"/>
      </w:r>
    </w:p>
    <w:p w:rsidR="0031451C" w:rsidRPr="00711F13" w:rsidRDefault="0031451C" w:rsidP="007A70DC">
      <w:pPr>
        <w:spacing w:after="0" w:line="360" w:lineRule="auto"/>
        <w:ind w:left="567"/>
        <w:jc w:val="both"/>
        <w:rPr>
          <w:rFonts w:asciiTheme="majorBidi" w:hAnsiTheme="majorBidi" w:cstheme="majorBidi"/>
          <w:b/>
          <w:bCs/>
          <w:sz w:val="24"/>
          <w:szCs w:val="24"/>
        </w:rPr>
      </w:pPr>
    </w:p>
    <w:p w:rsidR="0010398C" w:rsidRPr="00711F13" w:rsidRDefault="0010398C" w:rsidP="00F81DB8">
      <w:pPr>
        <w:pStyle w:val="ListParagraph"/>
        <w:numPr>
          <w:ilvl w:val="0"/>
          <w:numId w:val="18"/>
        </w:numPr>
        <w:spacing w:after="0" w:line="360" w:lineRule="auto"/>
        <w:jc w:val="both"/>
        <w:rPr>
          <w:rFonts w:asciiTheme="majorBidi" w:hAnsiTheme="majorBidi" w:cstheme="majorBidi"/>
          <w:b/>
          <w:bCs/>
          <w:sz w:val="24"/>
          <w:szCs w:val="24"/>
        </w:rPr>
      </w:pPr>
      <w:r w:rsidRPr="00711F13">
        <w:rPr>
          <w:rFonts w:asciiTheme="majorBidi" w:hAnsiTheme="majorBidi" w:cstheme="majorBidi"/>
          <w:b/>
          <w:bCs/>
          <w:sz w:val="24"/>
          <w:szCs w:val="24"/>
        </w:rPr>
        <w:t xml:space="preserve">Masjid di </w:t>
      </w:r>
      <w:r w:rsidR="0033130A" w:rsidRPr="00711F13">
        <w:rPr>
          <w:rFonts w:asciiTheme="majorBidi" w:hAnsiTheme="majorBidi" w:cstheme="majorBidi"/>
          <w:b/>
          <w:bCs/>
          <w:sz w:val="24"/>
          <w:szCs w:val="24"/>
        </w:rPr>
        <w:t>Mall Plaza Ambarrukmo</w:t>
      </w:r>
      <w:r w:rsidRPr="00711F13">
        <w:rPr>
          <w:rFonts w:asciiTheme="majorBidi" w:hAnsiTheme="majorBidi" w:cstheme="majorBidi"/>
          <w:b/>
          <w:bCs/>
          <w:sz w:val="24"/>
          <w:szCs w:val="24"/>
        </w:rPr>
        <w:t xml:space="preserve"> </w:t>
      </w:r>
    </w:p>
    <w:p w:rsidR="00D525C9" w:rsidRPr="00711F13" w:rsidRDefault="00D525C9" w:rsidP="00D525C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 xml:space="preserve">Plaza Ambarrukmo merupakan salah satu pusat perbelanjaan terbaik di Yogyakarta dan Jawa Tengah yang berlokasi di wilayah strategis, hanya 10 menit dari </w:t>
      </w:r>
      <w:r w:rsidRPr="00711F13">
        <w:rPr>
          <w:rFonts w:ascii="Times New Roman" w:hAnsi="Times New Roman"/>
          <w:sz w:val="24"/>
        </w:rPr>
        <w:t>Bandara</w:t>
      </w:r>
      <w:r w:rsidRPr="00711F13">
        <w:rPr>
          <w:rFonts w:ascii="Times New Roman" w:hAnsi="Times New Roman"/>
          <w:sz w:val="24"/>
          <w:szCs w:val="24"/>
        </w:rPr>
        <w:t xml:space="preserve"> Internasional Adisutjipto dengan mobil dan dapat diakses dengan taksi atau transportasi umum lainnya. Berada di kawasan warisan budaya yang kental dengan nilai historis, Plaza Ambarrukmo dibangun dengan perpaduan konsep arsitektur klasik dan desain interior modern.</w:t>
      </w:r>
    </w:p>
    <w:p w:rsidR="00D525C9" w:rsidRPr="00711F13" w:rsidRDefault="00D525C9" w:rsidP="00D525C9">
      <w:pPr>
        <w:spacing w:after="0" w:line="360" w:lineRule="auto"/>
        <w:ind w:left="567" w:firstLine="513"/>
        <w:jc w:val="both"/>
        <w:rPr>
          <w:rFonts w:ascii="Times New Roman" w:hAnsi="Times New Roman"/>
          <w:sz w:val="24"/>
          <w:szCs w:val="24"/>
        </w:rPr>
      </w:pPr>
      <w:r w:rsidRPr="00711F13">
        <w:rPr>
          <w:rFonts w:ascii="Times New Roman" w:hAnsi="Times New Roman"/>
          <w:sz w:val="24"/>
          <w:szCs w:val="24"/>
        </w:rPr>
        <w:t>Plaza Ambarrukmo menyediakan area retail seluas 45.000 m</w:t>
      </w:r>
      <w:r w:rsidRPr="00711F13">
        <w:rPr>
          <w:rFonts w:ascii="Times New Roman" w:hAnsi="Times New Roman"/>
          <w:sz w:val="24"/>
          <w:szCs w:val="24"/>
          <w:vertAlign w:val="superscript"/>
        </w:rPr>
        <w:t>2</w:t>
      </w:r>
      <w:r w:rsidRPr="00711F13">
        <w:rPr>
          <w:rFonts w:ascii="Times New Roman" w:hAnsi="Times New Roman"/>
          <w:sz w:val="24"/>
          <w:szCs w:val="24"/>
        </w:rPr>
        <w:t xml:space="preserve">, terdiri dari 7 lantai dengan lebih dari 230 </w:t>
      </w:r>
      <w:r w:rsidRPr="00711F13">
        <w:rPr>
          <w:rFonts w:ascii="Times New Roman" w:hAnsi="Times New Roman"/>
          <w:i/>
          <w:iCs/>
          <w:sz w:val="24"/>
          <w:szCs w:val="24"/>
        </w:rPr>
        <w:t>brand</w:t>
      </w:r>
      <w:r w:rsidRPr="00711F13">
        <w:rPr>
          <w:rFonts w:ascii="Times New Roman" w:hAnsi="Times New Roman"/>
          <w:sz w:val="24"/>
          <w:szCs w:val="24"/>
        </w:rPr>
        <w:t xml:space="preserve"> internasional dan lokal yang eksklusif serta menawarkan </w:t>
      </w:r>
      <w:r w:rsidRPr="00711F13">
        <w:rPr>
          <w:rFonts w:ascii="Times New Roman" w:hAnsi="Times New Roman"/>
          <w:sz w:val="24"/>
        </w:rPr>
        <w:t>pengalaman</w:t>
      </w:r>
      <w:r w:rsidRPr="00711F13">
        <w:rPr>
          <w:rFonts w:ascii="Times New Roman" w:hAnsi="Times New Roman"/>
          <w:sz w:val="24"/>
          <w:szCs w:val="24"/>
        </w:rPr>
        <w:t xml:space="preserve"> berbelanja, kuliner dan hiburan yang tidak terlupakan. Kemegahan Mall ini menjadi tempat yang diminati penduduk Yogyakarta khususnya kabupaten Sleman.</w:t>
      </w:r>
    </w:p>
    <w:p w:rsidR="00D525C9" w:rsidRPr="00711F13" w:rsidRDefault="00D525C9" w:rsidP="00D525C9">
      <w:pPr>
        <w:spacing w:after="0" w:line="360" w:lineRule="auto"/>
        <w:ind w:left="360" w:hanging="76"/>
        <w:jc w:val="both"/>
        <w:rPr>
          <w:rFonts w:ascii="Times New Roman" w:hAnsi="Times New Roman"/>
          <w:sz w:val="24"/>
          <w:szCs w:val="24"/>
        </w:rPr>
      </w:pPr>
    </w:p>
    <w:p w:rsidR="00D525C9" w:rsidRPr="00711F13" w:rsidRDefault="00D525C9" w:rsidP="00D525C9">
      <w:pPr>
        <w:spacing w:after="0" w:line="360" w:lineRule="auto"/>
        <w:ind w:left="360" w:hanging="76"/>
        <w:jc w:val="center"/>
        <w:rPr>
          <w:rFonts w:ascii="Times New Roman" w:hAnsi="Times New Roman"/>
          <w:sz w:val="24"/>
          <w:szCs w:val="24"/>
        </w:rPr>
      </w:pPr>
      <w:r w:rsidRPr="00711F13">
        <w:rPr>
          <w:noProof/>
        </w:rPr>
        <w:drawing>
          <wp:inline distT="0" distB="0" distL="0" distR="0" wp14:anchorId="26ECDD18" wp14:editId="67EAA035">
            <wp:extent cx="3672000" cy="2753889"/>
            <wp:effectExtent l="0" t="0" r="508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72000" cy="2753889"/>
                    </a:xfrm>
                    <a:prstGeom prst="rect">
                      <a:avLst/>
                    </a:prstGeom>
                  </pic:spPr>
                </pic:pic>
              </a:graphicData>
            </a:graphic>
          </wp:inline>
        </w:drawing>
      </w:r>
    </w:p>
    <w:p w:rsidR="00D525C9" w:rsidRPr="00711F13" w:rsidRDefault="00400FC7" w:rsidP="00926A73">
      <w:pPr>
        <w:pStyle w:val="Caption"/>
        <w:ind w:firstLine="426"/>
        <w:jc w:val="center"/>
        <w:rPr>
          <w:rFonts w:asciiTheme="majorBidi" w:hAnsiTheme="majorBidi" w:cstheme="majorBidi"/>
          <w:b w:val="0"/>
          <w:bCs w:val="0"/>
          <w:sz w:val="24"/>
          <w:szCs w:val="24"/>
        </w:rPr>
      </w:pPr>
      <w:bookmarkStart w:id="26" w:name="_Toc478532724"/>
      <w:bookmarkStart w:id="27" w:name="_Toc478533991"/>
      <w:bookmarkStart w:id="28" w:name="_Toc503156996"/>
      <w:r w:rsidRPr="00711F13">
        <w:rPr>
          <w:rFonts w:asciiTheme="majorBidi" w:hAnsiTheme="majorBidi" w:cstheme="majorBidi"/>
          <w:b w:val="0"/>
          <w:bCs w:val="0"/>
          <w:sz w:val="24"/>
          <w:szCs w:val="24"/>
        </w:rPr>
        <w:t>Gambar</w:t>
      </w:r>
      <w:r w:rsidR="001F6670" w:rsidRPr="00711F13">
        <w:rPr>
          <w:rFonts w:asciiTheme="majorBidi" w:hAnsiTheme="majorBidi" w:cstheme="majorBidi"/>
          <w:b w:val="0"/>
          <w:bCs w:val="0"/>
          <w:sz w:val="24"/>
          <w:szCs w:val="24"/>
          <w:lang w:val="en-US"/>
        </w:rPr>
        <w:t xml:space="preserve"> 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3</w:t>
      </w:r>
      <w:r w:rsidRPr="00711F13">
        <w:rPr>
          <w:rFonts w:asciiTheme="majorBidi" w:hAnsiTheme="majorBidi" w:cstheme="majorBidi"/>
          <w:b w:val="0"/>
          <w:bCs w:val="0"/>
          <w:sz w:val="24"/>
          <w:szCs w:val="24"/>
        </w:rPr>
        <w:fldChar w:fldCharType="end"/>
      </w:r>
      <w:r w:rsidR="001F6670" w:rsidRPr="00711F13">
        <w:rPr>
          <w:rFonts w:asciiTheme="majorBidi" w:hAnsiTheme="majorBidi" w:cstheme="majorBidi"/>
          <w:b w:val="0"/>
          <w:bCs w:val="0"/>
          <w:sz w:val="24"/>
          <w:szCs w:val="24"/>
          <w:lang w:val="en-US"/>
        </w:rPr>
        <w:t xml:space="preserve">. </w:t>
      </w:r>
      <w:r w:rsidR="00D525C9" w:rsidRPr="00711F13">
        <w:rPr>
          <w:rFonts w:asciiTheme="majorBidi" w:hAnsiTheme="majorBidi" w:cstheme="majorBidi"/>
          <w:b w:val="0"/>
          <w:bCs w:val="0"/>
          <w:sz w:val="24"/>
          <w:szCs w:val="24"/>
        </w:rPr>
        <w:t xml:space="preserve">Ambarrukmo Plaza </w:t>
      </w:r>
      <w:r w:rsidR="00D525C9" w:rsidRPr="00711F13">
        <w:rPr>
          <w:rFonts w:asciiTheme="majorBidi" w:hAnsiTheme="majorBidi" w:cstheme="majorBidi"/>
          <w:b w:val="0"/>
          <w:bCs w:val="0"/>
          <w:sz w:val="24"/>
          <w:szCs w:val="24"/>
          <w:lang w:val="en-US"/>
        </w:rPr>
        <w:t>(</w:t>
      </w:r>
      <w:r w:rsidR="00926A73" w:rsidRPr="00711F13">
        <w:rPr>
          <w:rFonts w:asciiTheme="majorBidi" w:hAnsiTheme="majorBidi" w:cstheme="majorBidi"/>
          <w:b w:val="0"/>
          <w:bCs w:val="0"/>
          <w:sz w:val="24"/>
          <w:szCs w:val="24"/>
          <w:lang w:val="en-US"/>
        </w:rPr>
        <w:t>s</w:t>
      </w:r>
      <w:r w:rsidR="00D525C9" w:rsidRPr="00711F13">
        <w:rPr>
          <w:rFonts w:asciiTheme="majorBidi" w:hAnsiTheme="majorBidi" w:cstheme="majorBidi"/>
          <w:b w:val="0"/>
          <w:bCs w:val="0"/>
          <w:sz w:val="24"/>
          <w:szCs w:val="24"/>
          <w:lang w:val="en-US"/>
        </w:rPr>
        <w:t xml:space="preserve">umber: </w:t>
      </w:r>
      <w:r w:rsidR="00926A73" w:rsidRPr="00711F13">
        <w:rPr>
          <w:rFonts w:asciiTheme="majorBidi" w:hAnsiTheme="majorBidi" w:cstheme="majorBidi"/>
          <w:b w:val="0"/>
          <w:bCs w:val="0"/>
          <w:sz w:val="24"/>
          <w:szCs w:val="24"/>
          <w:lang w:val="en-US"/>
        </w:rPr>
        <w:t>penulis</w:t>
      </w:r>
      <w:r w:rsidR="00D525C9" w:rsidRPr="00711F13">
        <w:rPr>
          <w:rFonts w:asciiTheme="majorBidi" w:hAnsiTheme="majorBidi" w:cstheme="majorBidi"/>
          <w:b w:val="0"/>
          <w:bCs w:val="0"/>
          <w:sz w:val="24"/>
          <w:szCs w:val="24"/>
          <w:lang w:val="en-US"/>
        </w:rPr>
        <w:t>)</w:t>
      </w:r>
      <w:bookmarkEnd w:id="26"/>
      <w:bookmarkEnd w:id="27"/>
      <w:bookmarkEnd w:id="28"/>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Mall ini merupakan salah satu dari 3 destinasi wisata warisan terpadu di Yogyakarta yang tergabung dalam istilah “</w:t>
      </w:r>
      <w:r w:rsidRPr="00711F13">
        <w:rPr>
          <w:rFonts w:ascii="Times New Roman" w:hAnsi="Times New Roman"/>
          <w:i/>
          <w:iCs/>
          <w:sz w:val="24"/>
          <w:szCs w:val="24"/>
        </w:rPr>
        <w:t>The Ambarrukmo</w:t>
      </w:r>
      <w:r w:rsidRPr="00711F13">
        <w:rPr>
          <w:rFonts w:ascii="Times New Roman" w:hAnsi="Times New Roman"/>
          <w:sz w:val="24"/>
          <w:szCs w:val="24"/>
        </w:rPr>
        <w:t>”</w:t>
      </w:r>
      <w:r w:rsidRPr="00711F13">
        <w:rPr>
          <w:rFonts w:ascii="Arial" w:hAnsi="Arial" w:cs="Arial"/>
        </w:rPr>
        <w:t>.</w:t>
      </w:r>
      <w:r w:rsidRPr="00711F13">
        <w:rPr>
          <w:rStyle w:val="FootnoteReference"/>
          <w:rFonts w:ascii="Arial" w:hAnsi="Arial" w:cs="Arial"/>
        </w:rPr>
        <w:footnoteReference w:id="8"/>
      </w:r>
      <w:r w:rsidRPr="00711F13">
        <w:rPr>
          <w:rFonts w:ascii="Times New Roman" w:hAnsi="Times New Roman"/>
          <w:sz w:val="24"/>
          <w:szCs w:val="24"/>
        </w:rPr>
        <w:t xml:space="preserve"> The Ambarrukmo merupakan tujuan warisan terpadu yang diresmikan pada tanggal 28 Mei 2013 oleh Sri Sultan Hamengku Buwono X, Gubernur serta Raja Kraton Yogyakarta. Mengusung </w:t>
      </w:r>
      <w:r w:rsidRPr="00711F13">
        <w:rPr>
          <w:rFonts w:ascii="Times New Roman" w:hAnsi="Times New Roman"/>
          <w:i/>
          <w:iCs/>
          <w:sz w:val="24"/>
          <w:szCs w:val="24"/>
        </w:rPr>
        <w:t>tagline</w:t>
      </w:r>
      <w:r w:rsidRPr="00711F13">
        <w:rPr>
          <w:rFonts w:ascii="Times New Roman" w:hAnsi="Times New Roman"/>
          <w:sz w:val="24"/>
          <w:szCs w:val="24"/>
        </w:rPr>
        <w:t>: "</w:t>
      </w:r>
      <w:r w:rsidRPr="00711F13">
        <w:rPr>
          <w:rFonts w:ascii="Times New Roman" w:hAnsi="Times New Roman"/>
          <w:i/>
          <w:iCs/>
          <w:sz w:val="24"/>
          <w:szCs w:val="24"/>
        </w:rPr>
        <w:t>Eat, Pray &amp; Love di Jogja</w:t>
      </w:r>
      <w:r w:rsidRPr="00711F13">
        <w:rPr>
          <w:rFonts w:ascii="Times New Roman" w:hAnsi="Times New Roman"/>
          <w:sz w:val="24"/>
          <w:szCs w:val="24"/>
        </w:rPr>
        <w:t>" perpaduan indah gaya hidup, budaya dan modern melalui tiga elemen: Plaza Ambarrukmo sebagai belanja dan tujuan kuliner, Museum Ambarrukmo sebagai representasi keagungan budaya, dan Royal Ambarrukmo Yogyakarta Hotel sebagai simbol kehangatan dan kenyamanan dengan layanan kelas satu dan fasilitas (dikutip dari website resmi Ambarrukmo Plaza,</w:t>
      </w:r>
      <w:r w:rsidRPr="00711F13">
        <w:t xml:space="preserve"> </w:t>
      </w:r>
      <w:r w:rsidRPr="00711F13">
        <w:rPr>
          <w:rFonts w:ascii="Times New Roman" w:hAnsi="Times New Roman"/>
          <w:sz w:val="24"/>
          <w:szCs w:val="24"/>
        </w:rPr>
        <w:t>http://www.plaza-ambarrukmo.co.id/about.php).</w:t>
      </w:r>
    </w:p>
    <w:p w:rsidR="00D525C9" w:rsidRPr="00711F13" w:rsidRDefault="00D525C9" w:rsidP="00D525C9">
      <w:pPr>
        <w:keepNext/>
        <w:spacing w:after="0" w:line="360" w:lineRule="auto"/>
        <w:jc w:val="center"/>
      </w:pPr>
      <w:r w:rsidRPr="00711F13">
        <w:rPr>
          <w:noProof/>
        </w:rPr>
        <w:drawing>
          <wp:inline distT="0" distB="0" distL="0" distR="0" wp14:anchorId="2F10FDD4" wp14:editId="39E6690F">
            <wp:extent cx="3600000" cy="2699890"/>
            <wp:effectExtent l="0" t="0" r="63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0000" cy="2699890"/>
                    </a:xfrm>
                    <a:prstGeom prst="rect">
                      <a:avLst/>
                    </a:prstGeom>
                  </pic:spPr>
                </pic:pic>
              </a:graphicData>
            </a:graphic>
          </wp:inline>
        </w:drawing>
      </w:r>
    </w:p>
    <w:p w:rsidR="00D525C9" w:rsidRPr="00711F13" w:rsidRDefault="001F6670" w:rsidP="00B6701C">
      <w:pPr>
        <w:pStyle w:val="Caption"/>
        <w:ind w:firstLine="284"/>
        <w:jc w:val="center"/>
        <w:rPr>
          <w:rFonts w:asciiTheme="majorBidi" w:hAnsiTheme="majorBidi" w:cstheme="majorBidi"/>
          <w:b w:val="0"/>
          <w:bCs w:val="0"/>
          <w:sz w:val="24"/>
          <w:szCs w:val="24"/>
        </w:rPr>
      </w:pPr>
      <w:bookmarkStart w:id="29" w:name="_Toc478532725"/>
      <w:bookmarkStart w:id="30" w:name="_Toc478533992"/>
      <w:bookmarkStart w:id="31" w:name="_Toc503156997"/>
      <w:r w:rsidRPr="00711F13">
        <w:rPr>
          <w:rFonts w:asciiTheme="majorBidi" w:hAnsiTheme="majorBidi" w:cstheme="majorBidi"/>
          <w:b w:val="0"/>
          <w:bCs w:val="0"/>
          <w:sz w:val="24"/>
          <w:szCs w:val="24"/>
        </w:rPr>
        <w:t>Gambar</w:t>
      </w:r>
      <w:r w:rsidRPr="00711F13">
        <w:rPr>
          <w:rFonts w:asciiTheme="majorBidi" w:hAnsiTheme="majorBidi" w:cstheme="majorBidi"/>
          <w:b w:val="0"/>
          <w:bCs w:val="0"/>
          <w:sz w:val="24"/>
          <w:szCs w:val="24"/>
          <w:lang w:val="en-US"/>
        </w:rPr>
        <w:t xml:space="preserve"> 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4</w:t>
      </w:r>
      <w:r w:rsidRPr="00711F13">
        <w:rPr>
          <w:rFonts w:asciiTheme="majorBidi" w:hAnsiTheme="majorBidi" w:cstheme="majorBidi"/>
          <w:b w:val="0"/>
          <w:bCs w:val="0"/>
          <w:sz w:val="24"/>
          <w:szCs w:val="24"/>
        </w:rPr>
        <w:fldChar w:fldCharType="end"/>
      </w:r>
      <w:r w:rsidRPr="00711F13">
        <w:rPr>
          <w:rFonts w:asciiTheme="majorBidi" w:hAnsiTheme="majorBidi" w:cstheme="majorBidi"/>
          <w:b w:val="0"/>
          <w:bCs w:val="0"/>
          <w:sz w:val="24"/>
          <w:szCs w:val="24"/>
          <w:lang w:val="en-US"/>
        </w:rPr>
        <w:t xml:space="preserve">. </w:t>
      </w:r>
      <w:r w:rsidR="00D525C9" w:rsidRPr="00711F13">
        <w:rPr>
          <w:rFonts w:asciiTheme="majorBidi" w:hAnsiTheme="majorBidi" w:cstheme="majorBidi"/>
          <w:b w:val="0"/>
          <w:bCs w:val="0"/>
          <w:sz w:val="24"/>
          <w:szCs w:val="24"/>
        </w:rPr>
        <w:t xml:space="preserve">Masjid Plaza Ambarrukmo </w:t>
      </w:r>
      <w:r w:rsidR="00D525C9" w:rsidRPr="00711F13">
        <w:rPr>
          <w:rFonts w:asciiTheme="majorBidi" w:hAnsiTheme="majorBidi" w:cstheme="majorBidi"/>
          <w:b w:val="0"/>
          <w:bCs w:val="0"/>
          <w:sz w:val="24"/>
          <w:szCs w:val="24"/>
          <w:lang w:val="en-US"/>
        </w:rPr>
        <w:t>(</w:t>
      </w:r>
      <w:r w:rsidR="00B6701C" w:rsidRPr="00711F13">
        <w:rPr>
          <w:rFonts w:asciiTheme="majorBidi" w:hAnsiTheme="majorBidi" w:cstheme="majorBidi"/>
          <w:b w:val="0"/>
          <w:bCs w:val="0"/>
          <w:sz w:val="24"/>
          <w:szCs w:val="24"/>
          <w:lang w:val="en-US"/>
        </w:rPr>
        <w:t>s</w:t>
      </w:r>
      <w:r w:rsidR="00D525C9" w:rsidRPr="00711F13">
        <w:rPr>
          <w:rFonts w:asciiTheme="majorBidi" w:hAnsiTheme="majorBidi" w:cstheme="majorBidi"/>
          <w:b w:val="0"/>
          <w:bCs w:val="0"/>
          <w:sz w:val="24"/>
          <w:szCs w:val="24"/>
          <w:lang w:val="en-US"/>
        </w:rPr>
        <w:t xml:space="preserve">umber: </w:t>
      </w:r>
      <w:r w:rsidR="00B6701C" w:rsidRPr="00711F13">
        <w:rPr>
          <w:rFonts w:asciiTheme="majorBidi" w:hAnsiTheme="majorBidi" w:cstheme="majorBidi"/>
          <w:b w:val="0"/>
          <w:bCs w:val="0"/>
          <w:sz w:val="24"/>
          <w:szCs w:val="24"/>
          <w:lang w:val="en-US"/>
        </w:rPr>
        <w:t>penulis</w:t>
      </w:r>
      <w:r w:rsidR="00D525C9" w:rsidRPr="00711F13">
        <w:rPr>
          <w:rFonts w:asciiTheme="majorBidi" w:hAnsiTheme="majorBidi" w:cstheme="majorBidi"/>
          <w:b w:val="0"/>
          <w:bCs w:val="0"/>
          <w:sz w:val="24"/>
          <w:szCs w:val="24"/>
          <w:lang w:val="en-US"/>
        </w:rPr>
        <w:t>)</w:t>
      </w:r>
      <w:bookmarkEnd w:id="29"/>
      <w:bookmarkEnd w:id="30"/>
      <w:bookmarkEnd w:id="31"/>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Di lantai 7 mall ini terdapat sebuah Masjid yang berdiri megah seluas ±18 m</w:t>
      </w:r>
      <w:r w:rsidRPr="00711F13">
        <w:rPr>
          <w:rFonts w:ascii="Times New Roman" w:hAnsi="Times New Roman"/>
          <w:sz w:val="24"/>
          <w:szCs w:val="24"/>
          <w:vertAlign w:val="superscript"/>
        </w:rPr>
        <w:t>2</w:t>
      </w:r>
      <w:r w:rsidRPr="00711F13">
        <w:rPr>
          <w:rFonts w:ascii="Times New Roman" w:hAnsi="Times New Roman"/>
          <w:sz w:val="24"/>
          <w:szCs w:val="24"/>
        </w:rPr>
        <w:t xml:space="preserve"> X 24 m</w:t>
      </w:r>
      <w:r w:rsidRPr="00711F13">
        <w:rPr>
          <w:rFonts w:ascii="Times New Roman" w:hAnsi="Times New Roman"/>
          <w:sz w:val="24"/>
          <w:szCs w:val="24"/>
          <w:vertAlign w:val="superscript"/>
        </w:rPr>
        <w:t>2</w:t>
      </w:r>
      <w:r w:rsidRPr="00711F13">
        <w:rPr>
          <w:rFonts w:ascii="Times New Roman" w:hAnsi="Times New Roman"/>
          <w:sz w:val="24"/>
          <w:szCs w:val="24"/>
        </w:rPr>
        <w:t>. Masjid ini dirancang oleh Munichy B. Edrees</w:t>
      </w:r>
      <w:r w:rsidRPr="00711F13">
        <w:rPr>
          <w:rStyle w:val="FootnoteReference"/>
          <w:rFonts w:ascii="Times New Roman" w:hAnsi="Times New Roman"/>
          <w:sz w:val="24"/>
          <w:szCs w:val="24"/>
        </w:rPr>
        <w:footnoteReference w:id="9"/>
      </w:r>
      <w:r w:rsidRPr="00711F13">
        <w:rPr>
          <w:rFonts w:ascii="Times New Roman" w:hAnsi="Times New Roman"/>
          <w:sz w:val="24"/>
          <w:szCs w:val="24"/>
        </w:rPr>
        <w:t xml:space="preserve"> dengan arsitektur gaya Mediterania yang merupakan salah satu gaya arsitektur yang cenderung sejuk dengan intensitas matahari sedang dan terpaan angin yang cukup tinggi. Untuk itulah, struktur bangunan Masjid ini dibuat agar tahan di daerah yang berangin seperti di lantai 7 Ambarrukmo Plaza.</w:t>
      </w:r>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w:t>
      </w:r>
      <w:r w:rsidRPr="00711F13">
        <w:rPr>
          <w:rFonts w:ascii="Times New Roman" w:hAnsi="Times New Roman"/>
          <w:i/>
          <w:iCs/>
          <w:sz w:val="24"/>
          <w:szCs w:val="24"/>
        </w:rPr>
        <w:t>Masjid Plaza Ambarrukmo</w:t>
      </w:r>
      <w:r w:rsidRPr="00711F13">
        <w:rPr>
          <w:rFonts w:ascii="Times New Roman" w:hAnsi="Times New Roman"/>
          <w:sz w:val="24"/>
          <w:szCs w:val="24"/>
        </w:rPr>
        <w:t>” dibangun bersamaan dengan pembangunan Ambarrukmo Plaza yang dimulai sejak tahun 2006 di bawah pengelolaan PT. Putra Mataram Mitra Sejahtera yang saat ini dipimpin oleh Haris Susanto.</w:t>
      </w:r>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Pada awal pembangunannya, Ambarrukmo Plaza mendirikan Masjid di sisi Selatan lantai 7 yang eksis hingga tahun 2011. Namun berhubung jumlah Jama’ah yang semakin membeludak, akhirnya dibangun kembali Masjid di sisi Utara pada tahun 2011 dengan kapasitas 125-300 Jama’ah yang diresmikan pada tanggal 26 April 2013 untuk menggantikan fungsi Masjid yang ada di sisi Selatan dengan kapasitas dan fasilitas yang lebih bagus.</w:t>
      </w:r>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Kiblat Masjid tersebut sudah diukur sejak awal pembangunannya oleh tim dari Departemen Agama Yogyakarta. Hal tersebut dapat dilihat dari arah bangunan Masjid yang disejajarkan dengan arah kiblat dan tidak mengacu pada arah bangunan Ambarrukmo Plaza yang mengarah ke Barat.</w:t>
      </w:r>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 xml:space="preserve">Selain bangunan Masjid, di Ambarrukmo Plaza ini terdapat pula Mushalla di lantai </w:t>
      </w:r>
      <w:r w:rsidRPr="00711F13">
        <w:rPr>
          <w:rFonts w:ascii="Times New Roman" w:hAnsi="Times New Roman"/>
          <w:i/>
          <w:iCs/>
          <w:sz w:val="24"/>
          <w:szCs w:val="24"/>
        </w:rPr>
        <w:t xml:space="preserve">Basement </w:t>
      </w:r>
      <w:r w:rsidRPr="00711F13">
        <w:rPr>
          <w:rFonts w:ascii="Times New Roman" w:hAnsi="Times New Roman"/>
          <w:sz w:val="24"/>
          <w:szCs w:val="24"/>
        </w:rPr>
        <w:t xml:space="preserve">(B), </w:t>
      </w:r>
      <w:r w:rsidRPr="00711F13">
        <w:rPr>
          <w:rFonts w:ascii="Times New Roman" w:hAnsi="Times New Roman"/>
          <w:i/>
          <w:iCs/>
          <w:sz w:val="24"/>
          <w:szCs w:val="24"/>
        </w:rPr>
        <w:t>Ground</w:t>
      </w:r>
      <w:r w:rsidRPr="00711F13">
        <w:rPr>
          <w:rFonts w:ascii="Times New Roman" w:hAnsi="Times New Roman"/>
          <w:sz w:val="24"/>
          <w:szCs w:val="24"/>
        </w:rPr>
        <w:t xml:space="preserve"> (G), dan lantai 1. Untuk kenyamanan kaum Muslimin dalam beribadah, pengelola Ambarrukmo Plaza sempat merenovasi Mushalla-mushalla tersebut pada tahun 2014. Walaupun arah bangunan Mushalla ini disejajarkan dengan arah bangunan pada Ambarrukmo Plaza, namun shaf pada Mushalla tersebut telah disesuaikan dengan arah kiblat yang semestinya.</w:t>
      </w:r>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rPr>
        <w:t xml:space="preserve">Dalam masjid ini telah disediakan pakaian shalat yang terdiri dari sarung, sajadah, mukena dan al-Qur’an serta gambar </w:t>
      </w:r>
      <w:r w:rsidR="00406C14" w:rsidRPr="00711F13">
        <w:rPr>
          <w:rFonts w:ascii="Times New Roman" w:hAnsi="Times New Roman"/>
          <w:sz w:val="24"/>
        </w:rPr>
        <w:t>Kakbah</w:t>
      </w:r>
      <w:r w:rsidRPr="00711F13">
        <w:rPr>
          <w:rFonts w:ascii="Times New Roman" w:hAnsi="Times New Roman"/>
          <w:sz w:val="24"/>
        </w:rPr>
        <w:t xml:space="preserve"> sebagai petunjuk arah kiblat. Berdasarkan hal tersebut, tatanan ruang masjid ini tergolong memiliki penataan yang istimewa, karena di dalamnya telah tersedia sarana prasarana lengkap ditambah dengan pengelolaan Masjid yang secara tertib dilaksanakan.</w:t>
      </w:r>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 xml:space="preserve">Kini Masjid ini dikelola langsung oleh </w:t>
      </w:r>
      <w:r w:rsidRPr="00711F13">
        <w:rPr>
          <w:rFonts w:ascii="Times New Roman" w:hAnsi="Times New Roman"/>
          <w:i/>
          <w:iCs/>
          <w:sz w:val="24"/>
          <w:szCs w:val="24"/>
        </w:rPr>
        <w:t>Chief Engineer</w:t>
      </w:r>
      <w:r w:rsidRPr="00711F13">
        <w:rPr>
          <w:rFonts w:ascii="Times New Roman" w:hAnsi="Times New Roman"/>
          <w:sz w:val="24"/>
          <w:szCs w:val="24"/>
        </w:rPr>
        <w:t xml:space="preserve"> Ambarrukmo Plaza yang merangkap sebagai ketua Takmir dan disertai pula oleh Sekretaris Takmir, Bendahara Takmir, dan beberapa staf lainnya. Pengelola “</w:t>
      </w:r>
      <w:r w:rsidRPr="00711F13">
        <w:rPr>
          <w:rFonts w:ascii="Times New Roman" w:hAnsi="Times New Roman"/>
          <w:i/>
          <w:iCs/>
          <w:sz w:val="24"/>
          <w:szCs w:val="24"/>
        </w:rPr>
        <w:t>Masjid Plaza Ambarrukmo</w:t>
      </w:r>
      <w:r w:rsidRPr="00711F13">
        <w:rPr>
          <w:rFonts w:ascii="Times New Roman" w:hAnsi="Times New Roman"/>
          <w:sz w:val="24"/>
          <w:szCs w:val="24"/>
        </w:rPr>
        <w:t>” sangat selektif dalam memilih Khatib Jum’at, sehingga sangat wajar apabila Jama’ahnya selalu membludak pada saat datangnya waktu shalat Jum’at.</w:t>
      </w:r>
    </w:p>
    <w:p w:rsidR="00D525C9" w:rsidRPr="00711F13" w:rsidRDefault="00D525C9" w:rsidP="00D525C9">
      <w:pPr>
        <w:spacing w:after="0" w:line="360" w:lineRule="auto"/>
        <w:ind w:left="360" w:firstLine="720"/>
        <w:jc w:val="both"/>
        <w:rPr>
          <w:rFonts w:ascii="Times New Roman" w:hAnsi="Times New Roman"/>
          <w:sz w:val="24"/>
          <w:szCs w:val="24"/>
        </w:rPr>
      </w:pPr>
      <w:r w:rsidRPr="00711F13">
        <w:rPr>
          <w:rFonts w:ascii="Times New Roman" w:hAnsi="Times New Roman"/>
          <w:sz w:val="24"/>
          <w:szCs w:val="24"/>
        </w:rPr>
        <w:t>Rata-rata khatib Jum’at yang dipilih oleh pengelola Masjid ini berasal dari Departemen Agama Yogyakarta. Di samping itu, untuk memenuhi kebutuhan umat Islam dalam hal keilmuan, pihak pengelola telah memfasilitasi Masjid ini dengan jadwal kajian pada hari Sabtu pagi di minggu pertama dan ketiga dengan 17 narasumber pilihan.</w:t>
      </w:r>
    </w:p>
    <w:p w:rsidR="00D525C9" w:rsidRPr="00711F13" w:rsidRDefault="00D525C9" w:rsidP="00D525C9">
      <w:pPr>
        <w:spacing w:after="0" w:line="360" w:lineRule="auto"/>
        <w:ind w:left="360" w:firstLine="720"/>
        <w:jc w:val="both"/>
        <w:rPr>
          <w:rFonts w:ascii="Times New Roman" w:hAnsi="Times New Roman"/>
          <w:sz w:val="24"/>
          <w:szCs w:val="24"/>
          <w:rtl/>
        </w:rPr>
      </w:pPr>
      <w:r w:rsidRPr="00711F13">
        <w:rPr>
          <w:rFonts w:ascii="Times New Roman" w:hAnsi="Times New Roman"/>
          <w:sz w:val="24"/>
          <w:szCs w:val="24"/>
        </w:rPr>
        <w:t>Menurut Takmir Masjid Plaza Ambarrukmo yakni Huriptoto Tristiawan, S.T., bahwa berdasarkan pada pengetahuannya menghadap arah kiblat itu bervariasi, berdasar pada pendapat ulama yang berbeda antara yang mengatakan penting untuk menghadap kiblat secara yakin dan benar dengan menghadap kiblat hanya pada arahnya saja. Sehingga ia berkesimpulan untuk mengikuti pendapat ulama yang ada, jika memang satu Masjid sudah pernah diukur artinya tidak ada masalah.</w:t>
      </w:r>
      <w:r w:rsidRPr="00711F13">
        <w:rPr>
          <w:rStyle w:val="FootnoteReference"/>
          <w:rFonts w:ascii="Times New Roman" w:hAnsi="Times New Roman"/>
          <w:sz w:val="24"/>
          <w:szCs w:val="24"/>
        </w:rPr>
        <w:footnoteReference w:id="10"/>
      </w:r>
    </w:p>
    <w:p w:rsidR="00D525C9" w:rsidRPr="00711F13" w:rsidRDefault="00D525C9" w:rsidP="007A70DC">
      <w:pPr>
        <w:spacing w:after="0" w:line="360" w:lineRule="auto"/>
        <w:ind w:left="567"/>
        <w:jc w:val="both"/>
        <w:rPr>
          <w:rFonts w:asciiTheme="majorBidi" w:hAnsiTheme="majorBidi" w:cstheme="majorBidi"/>
          <w:b/>
          <w:bCs/>
          <w:sz w:val="24"/>
          <w:szCs w:val="24"/>
        </w:rPr>
      </w:pPr>
    </w:p>
    <w:p w:rsidR="0010398C" w:rsidRPr="00711F13" w:rsidRDefault="0010398C" w:rsidP="00996A22">
      <w:pPr>
        <w:pStyle w:val="ListParagraph"/>
        <w:numPr>
          <w:ilvl w:val="0"/>
          <w:numId w:val="17"/>
        </w:numPr>
        <w:spacing w:after="0" w:line="360" w:lineRule="auto"/>
        <w:ind w:left="567" w:hanging="283"/>
        <w:jc w:val="both"/>
        <w:rPr>
          <w:rFonts w:asciiTheme="majorBidi" w:hAnsiTheme="majorBidi" w:cstheme="majorBidi"/>
          <w:b/>
          <w:bCs/>
          <w:sz w:val="24"/>
          <w:szCs w:val="24"/>
        </w:rPr>
      </w:pPr>
      <w:r w:rsidRPr="00711F13">
        <w:rPr>
          <w:rFonts w:asciiTheme="majorBidi" w:hAnsiTheme="majorBidi" w:cstheme="majorBidi"/>
          <w:b/>
          <w:bCs/>
          <w:sz w:val="24"/>
          <w:szCs w:val="24"/>
        </w:rPr>
        <w:t>Pemaha</w:t>
      </w:r>
      <w:r w:rsidR="00996A22" w:rsidRPr="00711F13">
        <w:rPr>
          <w:rFonts w:asciiTheme="majorBidi" w:hAnsiTheme="majorBidi" w:cstheme="majorBidi"/>
          <w:b/>
          <w:bCs/>
          <w:sz w:val="24"/>
          <w:szCs w:val="24"/>
        </w:rPr>
        <w:t>man P</w:t>
      </w:r>
      <w:r w:rsidR="00D525C9" w:rsidRPr="00711F13">
        <w:rPr>
          <w:rFonts w:asciiTheme="majorBidi" w:hAnsiTheme="majorBidi" w:cstheme="majorBidi"/>
          <w:b/>
          <w:bCs/>
          <w:sz w:val="24"/>
          <w:szCs w:val="24"/>
        </w:rPr>
        <w:t>engelola</w:t>
      </w:r>
      <w:r w:rsidR="00996A22" w:rsidRPr="00711F13">
        <w:rPr>
          <w:rFonts w:asciiTheme="majorBidi" w:hAnsiTheme="majorBidi" w:cstheme="majorBidi"/>
          <w:b/>
          <w:bCs/>
          <w:sz w:val="24"/>
          <w:szCs w:val="24"/>
        </w:rPr>
        <w:t xml:space="preserve"> Tempat Ibadah</w:t>
      </w:r>
      <w:r w:rsidR="00D525C9" w:rsidRPr="00711F13">
        <w:rPr>
          <w:rFonts w:asciiTheme="majorBidi" w:hAnsiTheme="majorBidi" w:cstheme="majorBidi"/>
          <w:b/>
          <w:bCs/>
          <w:sz w:val="24"/>
          <w:szCs w:val="24"/>
        </w:rPr>
        <w:t xml:space="preserve"> di Rumah Sa</w:t>
      </w:r>
      <w:r w:rsidRPr="00711F13">
        <w:rPr>
          <w:rFonts w:asciiTheme="majorBidi" w:hAnsiTheme="majorBidi" w:cstheme="majorBidi"/>
          <w:b/>
          <w:bCs/>
          <w:sz w:val="24"/>
          <w:szCs w:val="24"/>
        </w:rPr>
        <w:t xml:space="preserve">kit JIH, Bandara </w:t>
      </w:r>
      <w:r w:rsidR="0033130A" w:rsidRPr="00711F13">
        <w:rPr>
          <w:rFonts w:asciiTheme="majorBidi" w:hAnsiTheme="majorBidi" w:cstheme="majorBidi"/>
          <w:b/>
          <w:bCs/>
          <w:sz w:val="24"/>
          <w:szCs w:val="24"/>
        </w:rPr>
        <w:t>Adisutjipto</w:t>
      </w:r>
      <w:r w:rsidRPr="00711F13">
        <w:rPr>
          <w:rFonts w:asciiTheme="majorBidi" w:hAnsiTheme="majorBidi" w:cstheme="majorBidi"/>
          <w:b/>
          <w:bCs/>
          <w:sz w:val="24"/>
          <w:szCs w:val="24"/>
        </w:rPr>
        <w:t xml:space="preserve"> dan </w:t>
      </w:r>
      <w:r w:rsidR="00F81DB8" w:rsidRPr="00711F13">
        <w:rPr>
          <w:rFonts w:asciiTheme="majorBidi" w:hAnsiTheme="majorBidi" w:cstheme="majorBidi"/>
          <w:b/>
          <w:bCs/>
          <w:sz w:val="24"/>
          <w:szCs w:val="24"/>
        </w:rPr>
        <w:t xml:space="preserve">Mall Plaza </w:t>
      </w:r>
      <w:r w:rsidRPr="00711F13">
        <w:rPr>
          <w:rFonts w:asciiTheme="majorBidi" w:hAnsiTheme="majorBidi" w:cstheme="majorBidi"/>
          <w:b/>
          <w:bCs/>
          <w:sz w:val="24"/>
          <w:szCs w:val="24"/>
        </w:rPr>
        <w:t>Ambar</w:t>
      </w:r>
      <w:r w:rsidR="00F81DB8" w:rsidRPr="00711F13">
        <w:rPr>
          <w:rFonts w:asciiTheme="majorBidi" w:hAnsiTheme="majorBidi" w:cstheme="majorBidi"/>
          <w:b/>
          <w:bCs/>
          <w:sz w:val="24"/>
          <w:szCs w:val="24"/>
        </w:rPr>
        <w:t>r</w:t>
      </w:r>
      <w:r w:rsidRPr="00711F13">
        <w:rPr>
          <w:rFonts w:asciiTheme="majorBidi" w:hAnsiTheme="majorBidi" w:cstheme="majorBidi"/>
          <w:b/>
          <w:bCs/>
          <w:sz w:val="24"/>
          <w:szCs w:val="24"/>
        </w:rPr>
        <w:t xml:space="preserve">ukmo </w:t>
      </w:r>
    </w:p>
    <w:p w:rsidR="0081331B" w:rsidRPr="00711F13" w:rsidRDefault="00D525C9" w:rsidP="00974F0F">
      <w:pPr>
        <w:spacing w:after="0" w:line="360" w:lineRule="auto"/>
        <w:ind w:left="284" w:firstLine="567"/>
        <w:jc w:val="both"/>
        <w:rPr>
          <w:rFonts w:ascii="Times New Roman" w:hAnsi="Times New Roman"/>
          <w:sz w:val="24"/>
        </w:rPr>
      </w:pPr>
      <w:r w:rsidRPr="00711F13">
        <w:rPr>
          <w:rFonts w:ascii="Times New Roman" w:hAnsi="Times New Roman"/>
          <w:sz w:val="24"/>
        </w:rPr>
        <w:t>Berdasarkan pada hasil wawancara terkait pengelolaan Masjid</w:t>
      </w:r>
      <w:r w:rsidR="0081331B" w:rsidRPr="00711F13">
        <w:rPr>
          <w:rFonts w:ascii="Times New Roman" w:hAnsi="Times New Roman"/>
          <w:sz w:val="24"/>
        </w:rPr>
        <w:t xml:space="preserve"> di tiga tempat yakni Rumah Sakit JIH, Bandara Adisutjipto dan Mall Ambarrukmo Plaza </w:t>
      </w:r>
      <w:r w:rsidRPr="00711F13">
        <w:rPr>
          <w:rFonts w:ascii="Times New Roman" w:hAnsi="Times New Roman"/>
          <w:sz w:val="24"/>
        </w:rPr>
        <w:t xml:space="preserve">disimpulkan bahwa pemahaman pengelola terkait arah kiblat </w:t>
      </w:r>
      <w:r w:rsidR="0081331B" w:rsidRPr="00711F13">
        <w:rPr>
          <w:rFonts w:ascii="Times New Roman" w:hAnsi="Times New Roman"/>
          <w:sz w:val="24"/>
        </w:rPr>
        <w:t xml:space="preserve">dikategorikan baik. Berdasakan pada responden yang </w:t>
      </w:r>
      <w:r w:rsidR="00974F0F" w:rsidRPr="00711F13">
        <w:rPr>
          <w:rFonts w:ascii="Times New Roman" w:hAnsi="Times New Roman"/>
          <w:sz w:val="24"/>
        </w:rPr>
        <w:t xml:space="preserve">peneliti </w:t>
      </w:r>
      <w:r w:rsidR="0081331B" w:rsidRPr="00711F13">
        <w:rPr>
          <w:rFonts w:ascii="Times New Roman" w:hAnsi="Times New Roman"/>
          <w:sz w:val="24"/>
        </w:rPr>
        <w:t xml:space="preserve">teliti yakni marbot Masjid, takmir Masjid maupun pengelola Masjid di ruang publik tersebut ditemukan besarnya perhatian dan kepedulian terhadap pentingnya menghadap arah kiblat. Kepedulian ini dibuktikan dari pengelola Masjid yang melakukan </w:t>
      </w:r>
      <w:r w:rsidR="0081331B" w:rsidRPr="00711F13">
        <w:rPr>
          <w:rFonts w:ascii="Times New Roman" w:hAnsi="Times New Roman"/>
          <w:i/>
          <w:sz w:val="24"/>
        </w:rPr>
        <w:t>updating</w:t>
      </w:r>
      <w:r w:rsidR="0081331B" w:rsidRPr="00711F13">
        <w:rPr>
          <w:rFonts w:ascii="Times New Roman" w:hAnsi="Times New Roman"/>
          <w:sz w:val="24"/>
        </w:rPr>
        <w:t xml:space="preserve"> terhadap posisi Masjid ketika terjadi perubahan lokasi. Menurut pendapat pengelola, Masjid harus menghadap arah kiblat sehingga para jamaah shalat yakin dan khusu’ dalam melaksanakan ibadahnya.</w:t>
      </w:r>
    </w:p>
    <w:p w:rsidR="0010398C" w:rsidRPr="00711F13" w:rsidRDefault="0081331B" w:rsidP="0010398C">
      <w:pPr>
        <w:spacing w:after="0" w:line="360" w:lineRule="auto"/>
        <w:ind w:left="284" w:firstLine="567"/>
        <w:jc w:val="both"/>
        <w:rPr>
          <w:rFonts w:ascii="Times New Roman" w:hAnsi="Times New Roman"/>
          <w:sz w:val="24"/>
        </w:rPr>
      </w:pPr>
      <w:r w:rsidRPr="00711F13">
        <w:rPr>
          <w:rFonts w:ascii="Times New Roman" w:hAnsi="Times New Roman"/>
          <w:sz w:val="24"/>
        </w:rPr>
        <w:t>Dari tiga tempat yang menjadi objek penelitian diperoleh hasil bahwa pemahaman pengelola tempat ibadah memang baru sebatas pada pengetahuan bahwa arah Masjid harus diupayakan meskipun menggunakan alat sederhana. Apalagi di zaman serba teknologi ini, mengukur kiblat tidak sesulit zaman dulu. Pemahaman pengelola terhadap arah kiblat tidak sampai pada pengukuran yang detail menggunakan perhitungan teori astronomi maupun aplikasi peralatan yang canggih.</w:t>
      </w:r>
    </w:p>
    <w:p w:rsidR="0010398C" w:rsidRPr="00711F13" w:rsidRDefault="0081331B" w:rsidP="00F81DB8">
      <w:pPr>
        <w:spacing w:after="0" w:line="360" w:lineRule="auto"/>
        <w:ind w:left="284" w:firstLine="567"/>
        <w:jc w:val="both"/>
        <w:rPr>
          <w:rFonts w:ascii="Times New Roman" w:hAnsi="Times New Roman"/>
          <w:sz w:val="24"/>
        </w:rPr>
      </w:pPr>
      <w:r w:rsidRPr="00711F13">
        <w:rPr>
          <w:rFonts w:ascii="Times New Roman" w:hAnsi="Times New Roman"/>
          <w:sz w:val="24"/>
        </w:rPr>
        <w:t>Dari hasil wawancara diperoleh data bahwa pemahaman pengelola Masjid di Rumah Sakit JIH dapat peneliti kategorikan baik, karena ia telah memberi perhatian yang besar terhadap arah kiblat di beberapa area Rumah Sakit JIH yang dapat digunakan untuk shalat. Kemudian pemahaman pengelola Masjid di Bandara Adisu</w:t>
      </w:r>
      <w:r w:rsidR="00974F0F" w:rsidRPr="00711F13">
        <w:rPr>
          <w:rFonts w:ascii="Times New Roman" w:hAnsi="Times New Roman"/>
          <w:sz w:val="24"/>
        </w:rPr>
        <w:t>tjipto dikategorikan baik pula, k</w:t>
      </w:r>
      <w:r w:rsidRPr="00711F13">
        <w:rPr>
          <w:rFonts w:ascii="Times New Roman" w:hAnsi="Times New Roman"/>
          <w:sz w:val="24"/>
        </w:rPr>
        <w:t xml:space="preserve">arena ia telah memahami urgensi dan pengaruh arah kiblat terhadap </w:t>
      </w:r>
      <w:r w:rsidRPr="00711F13">
        <w:rPr>
          <w:rFonts w:ascii="Times New Roman" w:hAnsi="Times New Roman"/>
          <w:sz w:val="24"/>
          <w:szCs w:val="24"/>
        </w:rPr>
        <w:t xml:space="preserve">jama’ah masjid di Bandara Adisutjipto. </w:t>
      </w:r>
      <w:r w:rsidRPr="00711F13">
        <w:rPr>
          <w:rFonts w:ascii="Times New Roman" w:hAnsi="Times New Roman"/>
          <w:sz w:val="24"/>
        </w:rPr>
        <w:t xml:space="preserve">Sedangkan pemahaman pengelola Masjid di Mall </w:t>
      </w:r>
      <w:r w:rsidR="00F81DB8" w:rsidRPr="00711F13">
        <w:rPr>
          <w:rFonts w:ascii="Times New Roman" w:hAnsi="Times New Roman"/>
          <w:sz w:val="24"/>
        </w:rPr>
        <w:t xml:space="preserve">Plaza </w:t>
      </w:r>
      <w:r w:rsidRPr="00711F13">
        <w:rPr>
          <w:rFonts w:ascii="Times New Roman" w:hAnsi="Times New Roman"/>
          <w:sz w:val="24"/>
        </w:rPr>
        <w:t>Ambarrukm</w:t>
      </w:r>
      <w:r w:rsidR="00974F0F" w:rsidRPr="00711F13">
        <w:rPr>
          <w:rFonts w:ascii="Times New Roman" w:hAnsi="Times New Roman"/>
          <w:sz w:val="24"/>
        </w:rPr>
        <w:t>o juga dikategorikan baik, k</w:t>
      </w:r>
      <w:r w:rsidRPr="00711F13">
        <w:rPr>
          <w:rFonts w:ascii="Times New Roman" w:hAnsi="Times New Roman"/>
          <w:sz w:val="24"/>
        </w:rPr>
        <w:t>arena</w:t>
      </w:r>
      <w:r w:rsidR="00974F0F" w:rsidRPr="00711F13">
        <w:rPr>
          <w:rFonts w:ascii="Times New Roman" w:hAnsi="Times New Roman"/>
          <w:sz w:val="24"/>
        </w:rPr>
        <w:t xml:space="preserve"> pengelola</w:t>
      </w:r>
      <w:r w:rsidRPr="00711F13">
        <w:rPr>
          <w:rFonts w:ascii="Times New Roman" w:hAnsi="Times New Roman"/>
          <w:sz w:val="24"/>
          <w:szCs w:val="24"/>
        </w:rPr>
        <w:t xml:space="preserve"> </w:t>
      </w:r>
      <w:r w:rsidR="00974F0F" w:rsidRPr="00711F13">
        <w:rPr>
          <w:rFonts w:ascii="Times New Roman" w:hAnsi="Times New Roman"/>
          <w:sz w:val="24"/>
          <w:szCs w:val="24"/>
        </w:rPr>
        <w:t xml:space="preserve">mengetahui </w:t>
      </w:r>
      <w:r w:rsidRPr="00711F13">
        <w:rPr>
          <w:rFonts w:ascii="Times New Roman" w:hAnsi="Times New Roman"/>
          <w:sz w:val="24"/>
          <w:szCs w:val="24"/>
        </w:rPr>
        <w:t xml:space="preserve">memahami variasi pendapat ulama terhadap urgensi arah kiblat. </w:t>
      </w:r>
      <w:r w:rsidRPr="00711F13">
        <w:rPr>
          <w:rFonts w:ascii="Times New Roman" w:hAnsi="Times New Roman"/>
          <w:sz w:val="24"/>
        </w:rPr>
        <w:t xml:space="preserve">Namun demikian, pemahaman para pengelola Masjid di ruang publik </w:t>
      </w:r>
      <w:r w:rsidR="00974F0F" w:rsidRPr="00711F13">
        <w:rPr>
          <w:rFonts w:ascii="Times New Roman" w:hAnsi="Times New Roman"/>
          <w:sz w:val="24"/>
        </w:rPr>
        <w:t xml:space="preserve">ini dapat dikatakan </w:t>
      </w:r>
      <w:r w:rsidRPr="00711F13">
        <w:rPr>
          <w:rFonts w:ascii="Times New Roman" w:hAnsi="Times New Roman"/>
          <w:sz w:val="24"/>
        </w:rPr>
        <w:t xml:space="preserve">baru pada dataran teoritik, belum praktis. Pada sisi teoritik ini, para pengelola memiliki gambaran tentang lokasi tempat ibadah yang berada di Indonesia menghadap bangunan </w:t>
      </w:r>
      <w:r w:rsidR="00406C14" w:rsidRPr="00711F13">
        <w:rPr>
          <w:rFonts w:ascii="Times New Roman" w:hAnsi="Times New Roman"/>
          <w:sz w:val="24"/>
        </w:rPr>
        <w:t>Kakbah</w:t>
      </w:r>
      <w:r w:rsidRPr="00711F13">
        <w:rPr>
          <w:rFonts w:ascii="Times New Roman" w:hAnsi="Times New Roman"/>
          <w:sz w:val="24"/>
        </w:rPr>
        <w:t xml:space="preserve"> yang berada di kota Mekah. Pengetahuan ini tentunya sudah menjadi pengetahuan umum, di mana Indonesia terletak di sebelah timur kota Saudi Arabia, sehingga arah kiblat untuk daerah di Indonesia harus menghadap ke arah barat. Namun pemahaman ini memang belum tuntas sampai detail bahwa arah barat yang dimaksud diterjemahkan dengan</w:t>
      </w:r>
      <w:r w:rsidR="00974F0F" w:rsidRPr="00711F13">
        <w:rPr>
          <w:rFonts w:ascii="Times New Roman" w:hAnsi="Times New Roman"/>
          <w:sz w:val="24"/>
        </w:rPr>
        <w:t xml:space="preserve"> nilai</w:t>
      </w:r>
      <w:r w:rsidRPr="00711F13">
        <w:rPr>
          <w:rFonts w:ascii="Times New Roman" w:hAnsi="Times New Roman"/>
          <w:sz w:val="24"/>
        </w:rPr>
        <w:t xml:space="preserve"> angka derajat. Arah kiblat yang difahami adalah arah barat, tanpa mengingat bahwa lokasi Indonesia tidak </w:t>
      </w:r>
      <w:r w:rsidR="00974F0F" w:rsidRPr="00711F13">
        <w:rPr>
          <w:rFonts w:ascii="Times New Roman" w:hAnsi="Times New Roman"/>
          <w:sz w:val="24"/>
        </w:rPr>
        <w:t xml:space="preserve">tepat </w:t>
      </w:r>
      <w:r w:rsidRPr="00711F13">
        <w:rPr>
          <w:rFonts w:ascii="Times New Roman" w:hAnsi="Times New Roman"/>
          <w:sz w:val="24"/>
        </w:rPr>
        <w:t>berseberangan di arah timur</w:t>
      </w:r>
      <w:r w:rsidR="00974F0F" w:rsidRPr="00711F13">
        <w:rPr>
          <w:rFonts w:ascii="Times New Roman" w:hAnsi="Times New Roman"/>
          <w:sz w:val="24"/>
        </w:rPr>
        <w:t xml:space="preserve"> Mekah</w:t>
      </w:r>
      <w:r w:rsidRPr="00711F13">
        <w:rPr>
          <w:rFonts w:ascii="Times New Roman" w:hAnsi="Times New Roman"/>
          <w:sz w:val="24"/>
        </w:rPr>
        <w:t>.</w:t>
      </w:r>
    </w:p>
    <w:p w:rsidR="0081331B" w:rsidRPr="00711F13" w:rsidRDefault="00974F0F" w:rsidP="00974F0F">
      <w:pPr>
        <w:spacing w:after="0" w:line="360" w:lineRule="auto"/>
        <w:ind w:left="284" w:firstLine="567"/>
        <w:jc w:val="both"/>
        <w:rPr>
          <w:rFonts w:ascii="Times New Roman" w:hAnsi="Times New Roman"/>
          <w:sz w:val="24"/>
        </w:rPr>
      </w:pPr>
      <w:r w:rsidRPr="00711F13">
        <w:rPr>
          <w:rFonts w:ascii="Times New Roman" w:hAnsi="Times New Roman"/>
          <w:sz w:val="24"/>
        </w:rPr>
        <w:t xml:space="preserve">Oleh karena itu supaya </w:t>
      </w:r>
      <w:r w:rsidR="0081331B" w:rsidRPr="00711F13">
        <w:rPr>
          <w:rFonts w:ascii="Times New Roman" w:hAnsi="Times New Roman"/>
          <w:sz w:val="24"/>
        </w:rPr>
        <w:t>mendapatkan arah kiblat yang akurat pihak pengelola Masjid di ruang publik</w:t>
      </w:r>
      <w:r w:rsidR="00876ADC" w:rsidRPr="00711F13">
        <w:rPr>
          <w:rFonts w:ascii="Times New Roman" w:hAnsi="Times New Roman"/>
          <w:sz w:val="24"/>
        </w:rPr>
        <w:t xml:space="preserve"> melibatkan para </w:t>
      </w:r>
      <w:r w:rsidRPr="00711F13">
        <w:rPr>
          <w:rFonts w:ascii="Times New Roman" w:hAnsi="Times New Roman"/>
          <w:sz w:val="24"/>
        </w:rPr>
        <w:t xml:space="preserve">pihak seperti tim pengukur Kementerian Agama </w:t>
      </w:r>
      <w:r w:rsidR="0081331B" w:rsidRPr="00711F13">
        <w:rPr>
          <w:rFonts w:ascii="Times New Roman" w:hAnsi="Times New Roman"/>
          <w:sz w:val="24"/>
        </w:rPr>
        <w:t xml:space="preserve">dalam menentukan arah kiblat bangunan masjidnya. </w:t>
      </w:r>
      <w:r w:rsidRPr="00711F13">
        <w:rPr>
          <w:rFonts w:ascii="Times New Roman" w:hAnsi="Times New Roman"/>
          <w:sz w:val="24"/>
        </w:rPr>
        <w:t xml:space="preserve">Alasannya bahwa </w:t>
      </w:r>
      <w:r w:rsidR="0081331B" w:rsidRPr="00711F13">
        <w:rPr>
          <w:rFonts w:ascii="Times New Roman" w:hAnsi="Times New Roman"/>
          <w:sz w:val="24"/>
        </w:rPr>
        <w:t>mereka menyadari penentuan arah kiblat merupakan sebuah tanggungjawab yang besar untuk keperluan kehidupan sehari-hari khususnya terkait dengan masalah ibadah umat Islam.</w:t>
      </w:r>
    </w:p>
    <w:p w:rsidR="00D525C9" w:rsidRPr="00711F13" w:rsidRDefault="00D525C9" w:rsidP="00BE4F6C">
      <w:pPr>
        <w:spacing w:after="0" w:line="360" w:lineRule="auto"/>
        <w:rPr>
          <w:rFonts w:asciiTheme="majorBidi" w:hAnsiTheme="majorBidi" w:cstheme="majorBidi"/>
          <w:sz w:val="24"/>
          <w:szCs w:val="24"/>
        </w:rPr>
      </w:pPr>
    </w:p>
    <w:p w:rsidR="0076789C" w:rsidRPr="00711F13" w:rsidRDefault="00F81DB8" w:rsidP="00996A22">
      <w:pPr>
        <w:pStyle w:val="Heading3"/>
      </w:pPr>
      <w:bookmarkStart w:id="32" w:name="_Toc503183687"/>
      <w:r w:rsidRPr="00711F13">
        <w:t>4.1.2. Akurasi Arah Kiblat</w:t>
      </w:r>
      <w:r w:rsidR="00996A22" w:rsidRPr="00711F13">
        <w:t xml:space="preserve"> Tempat Ibadah</w:t>
      </w:r>
      <w:r w:rsidRPr="00711F13">
        <w:t xml:space="preserve"> </w:t>
      </w:r>
      <w:r w:rsidR="0076789C" w:rsidRPr="00711F13">
        <w:t xml:space="preserve">di </w:t>
      </w:r>
      <w:r w:rsidRPr="00711F13">
        <w:t xml:space="preserve">Ruang Publik Kabupaten Sleman </w:t>
      </w:r>
      <w:r w:rsidR="0076789C" w:rsidRPr="00711F13">
        <w:t>Yogyakarta</w:t>
      </w:r>
      <w:bookmarkEnd w:id="32"/>
    </w:p>
    <w:p w:rsidR="002772A2" w:rsidRPr="00711F13" w:rsidRDefault="00D577A5" w:rsidP="002772A2">
      <w:pPr>
        <w:spacing w:after="0" w:line="360" w:lineRule="auto"/>
        <w:ind w:left="360" w:firstLine="720"/>
        <w:jc w:val="both"/>
        <w:rPr>
          <w:rFonts w:ascii="Times New Roman" w:hAnsi="Times New Roman"/>
          <w:sz w:val="24"/>
        </w:rPr>
      </w:pPr>
      <w:r w:rsidRPr="00711F13">
        <w:rPr>
          <w:rFonts w:ascii="Times New Roman" w:hAnsi="Times New Roman"/>
          <w:sz w:val="24"/>
        </w:rPr>
        <w:t xml:space="preserve">Kata akurasi dalam kamus Ilmiah populer bermakna kecermatan, ketelitian dan ketepatan (Rais, 2012). Dalam konteks penelitian ini yakni akurasi </w:t>
      </w:r>
      <w:r w:rsidR="002772A2" w:rsidRPr="00711F13">
        <w:rPr>
          <w:rFonts w:ascii="Times New Roman" w:hAnsi="Times New Roman"/>
          <w:sz w:val="24"/>
        </w:rPr>
        <w:t xml:space="preserve">dikaitkan dengan kata </w:t>
      </w:r>
      <w:r w:rsidRPr="00711F13">
        <w:rPr>
          <w:rFonts w:ascii="Times New Roman" w:hAnsi="Times New Roman"/>
          <w:sz w:val="24"/>
        </w:rPr>
        <w:t xml:space="preserve">kiblat </w:t>
      </w:r>
      <w:r w:rsidR="002772A2" w:rsidRPr="00711F13">
        <w:rPr>
          <w:rFonts w:ascii="Times New Roman" w:hAnsi="Times New Roman"/>
          <w:sz w:val="24"/>
        </w:rPr>
        <w:t xml:space="preserve">sehingga bermakna </w:t>
      </w:r>
      <w:r w:rsidRPr="00711F13">
        <w:rPr>
          <w:rFonts w:ascii="Times New Roman" w:hAnsi="Times New Roman"/>
          <w:sz w:val="24"/>
        </w:rPr>
        <w:t xml:space="preserve">ketetapan sudut kiblat </w:t>
      </w:r>
      <w:r w:rsidR="007D1384" w:rsidRPr="00711F13">
        <w:rPr>
          <w:rFonts w:ascii="Times New Roman" w:hAnsi="Times New Roman"/>
          <w:sz w:val="24"/>
        </w:rPr>
        <w:t xml:space="preserve">atau arah bangunan </w:t>
      </w:r>
      <w:r w:rsidRPr="00711F13">
        <w:rPr>
          <w:rFonts w:ascii="Times New Roman" w:hAnsi="Times New Roman"/>
          <w:sz w:val="24"/>
        </w:rPr>
        <w:t xml:space="preserve">Masjid di ruang </w:t>
      </w:r>
      <w:r w:rsidR="007D1384" w:rsidRPr="00711F13">
        <w:rPr>
          <w:rFonts w:ascii="Times New Roman" w:hAnsi="Times New Roman"/>
          <w:sz w:val="24"/>
        </w:rPr>
        <w:t>publik</w:t>
      </w:r>
      <w:r w:rsidRPr="00711F13">
        <w:rPr>
          <w:rFonts w:ascii="Times New Roman" w:hAnsi="Times New Roman"/>
          <w:sz w:val="24"/>
        </w:rPr>
        <w:t xml:space="preserve"> yang </w:t>
      </w:r>
      <w:r w:rsidR="007D1384" w:rsidRPr="00711F13">
        <w:rPr>
          <w:rFonts w:ascii="Times New Roman" w:hAnsi="Times New Roman"/>
          <w:sz w:val="24"/>
        </w:rPr>
        <w:t xml:space="preserve">mejadi objek penelitian, sehingga diketahui selisih penyimpangan jika setelah dilakukan perhitungan berbeda dengan arah kiblat yang seharusnya. </w:t>
      </w:r>
    </w:p>
    <w:p w:rsidR="0081331B" w:rsidRPr="00711F13" w:rsidRDefault="002772A2" w:rsidP="00511655">
      <w:pPr>
        <w:spacing w:after="0" w:line="360" w:lineRule="auto"/>
        <w:ind w:left="360" w:firstLine="720"/>
        <w:jc w:val="both"/>
        <w:rPr>
          <w:rFonts w:ascii="Times New Roman" w:hAnsi="Times New Roman"/>
          <w:sz w:val="24"/>
        </w:rPr>
      </w:pPr>
      <w:r w:rsidRPr="00711F13">
        <w:rPr>
          <w:rFonts w:ascii="Times New Roman" w:hAnsi="Times New Roman"/>
          <w:sz w:val="24"/>
        </w:rPr>
        <w:t xml:space="preserve">Pada penelitian ini digunakan alat pengukur kiblat yakni Mizwalla. </w:t>
      </w:r>
      <w:r w:rsidR="00B805C6" w:rsidRPr="00711F13">
        <w:rPr>
          <w:rFonts w:ascii="Times New Roman" w:hAnsi="Times New Roman"/>
          <w:sz w:val="24"/>
        </w:rPr>
        <w:t xml:space="preserve">Mizwalla adalah alat berbentuk </w:t>
      </w:r>
      <w:r w:rsidR="002E2D7A" w:rsidRPr="00711F13">
        <w:rPr>
          <w:rFonts w:ascii="Times New Roman" w:hAnsi="Times New Roman"/>
          <w:sz w:val="24"/>
        </w:rPr>
        <w:t>lingkar</w:t>
      </w:r>
      <w:r w:rsidR="00D86E4A" w:rsidRPr="00711F13">
        <w:rPr>
          <w:rFonts w:ascii="Times New Roman" w:hAnsi="Times New Roman"/>
          <w:sz w:val="24"/>
        </w:rPr>
        <w:t xml:space="preserve">an dengan </w:t>
      </w:r>
      <w:r w:rsidR="00B805C6" w:rsidRPr="00711F13">
        <w:rPr>
          <w:rFonts w:ascii="Times New Roman" w:hAnsi="Times New Roman"/>
          <w:sz w:val="24"/>
        </w:rPr>
        <w:t xml:space="preserve">bidang dial yang memiliki tongkat untuk menangkap bayangan matahari sehingga diperoleh sudut azimuth matahari yang memudahkan pengukur mengetahui arah kiblat secara praktis. </w:t>
      </w:r>
      <w:r w:rsidR="00D86E4A" w:rsidRPr="00711F13">
        <w:rPr>
          <w:rFonts w:ascii="Times New Roman" w:hAnsi="Times New Roman"/>
          <w:sz w:val="24"/>
        </w:rPr>
        <w:t xml:space="preserve">Cara kerja daripada alat ini dikatakan mudah, karena pengukur hanya memutar bidang dial sesuai angka pada program perhitungan dan menarik benang dari pusat tongkat kearah luar bidang dial sesuai dengan bayangan tongkat untuk diketahui arah utara, kemudian setelahnya pengukur mengambil sudut azimuth kiblat pada bidang dial tersebut. </w:t>
      </w:r>
      <w:r w:rsidR="00511655" w:rsidRPr="00711F13">
        <w:rPr>
          <w:rFonts w:ascii="Times New Roman" w:hAnsi="Times New Roman"/>
          <w:sz w:val="24"/>
        </w:rPr>
        <w:t xml:space="preserve">Dengan demikian secara praktis, alat ini dapat digunakan pada waktu kapan saja dengan syarat terhadap Matahari sehingga terbentuk bayangan yang dapat membantu menemukan sudut kiblat. </w:t>
      </w:r>
    </w:p>
    <w:p w:rsidR="004F3923" w:rsidRPr="00711F13" w:rsidRDefault="00DC672A" w:rsidP="00DC672A">
      <w:pPr>
        <w:spacing w:after="0" w:line="360" w:lineRule="auto"/>
        <w:ind w:left="360" w:hanging="76"/>
        <w:jc w:val="center"/>
        <w:rPr>
          <w:rFonts w:ascii="Times New Roman" w:hAnsi="Times New Roman"/>
          <w:sz w:val="24"/>
        </w:rPr>
      </w:pPr>
      <w:r w:rsidRPr="00711F13">
        <w:rPr>
          <w:rFonts w:ascii="Times New Roman" w:hAnsi="Times New Roman"/>
          <w:noProof/>
          <w:sz w:val="24"/>
        </w:rPr>
        <w:drawing>
          <wp:inline distT="0" distB="0" distL="0" distR="0" wp14:anchorId="57594362" wp14:editId="167AE5C3">
            <wp:extent cx="3648075" cy="2027998"/>
            <wp:effectExtent l="0" t="0" r="0" b="0"/>
            <wp:docPr id="15" name="Picture 15" descr="F:\DATA D\Documents\My Bluetooth\Penelitian ukur kiblat\20161218_14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ATA D\Documents\My Bluetooth\Penelitian ukur kiblat\20161218_14462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5879"/>
                    <a:stretch/>
                  </pic:blipFill>
                  <pic:spPr bwMode="auto">
                    <a:xfrm>
                      <a:off x="0" y="0"/>
                      <a:ext cx="3654029" cy="2031308"/>
                    </a:xfrm>
                    <a:prstGeom prst="rect">
                      <a:avLst/>
                    </a:prstGeom>
                    <a:noFill/>
                    <a:ln>
                      <a:noFill/>
                    </a:ln>
                    <a:extLst>
                      <a:ext uri="{53640926-AAD7-44D8-BBD7-CCE9431645EC}">
                        <a14:shadowObscured xmlns:a14="http://schemas.microsoft.com/office/drawing/2010/main"/>
                      </a:ext>
                    </a:extLst>
                  </pic:spPr>
                </pic:pic>
              </a:graphicData>
            </a:graphic>
          </wp:inline>
        </w:drawing>
      </w:r>
    </w:p>
    <w:p w:rsidR="00400FC7" w:rsidRPr="00711F13" w:rsidRDefault="004F3923" w:rsidP="00996A22">
      <w:pPr>
        <w:pStyle w:val="Caption"/>
        <w:ind w:firstLine="426"/>
        <w:jc w:val="center"/>
        <w:rPr>
          <w:rFonts w:asciiTheme="majorBidi" w:hAnsiTheme="majorBidi" w:cstheme="majorBidi"/>
          <w:b w:val="0"/>
          <w:bCs w:val="0"/>
          <w:sz w:val="24"/>
          <w:szCs w:val="24"/>
          <w:lang w:val="en-US"/>
        </w:rPr>
      </w:pPr>
      <w:bookmarkStart w:id="33" w:name="_Toc503156998"/>
      <w:r w:rsidRPr="00711F13">
        <w:rPr>
          <w:rFonts w:asciiTheme="majorBidi" w:hAnsiTheme="majorBidi" w:cstheme="majorBidi"/>
          <w:b w:val="0"/>
          <w:bCs w:val="0"/>
          <w:sz w:val="24"/>
          <w:szCs w:val="24"/>
        </w:rPr>
        <w:t xml:space="preserve">Gambar </w:t>
      </w:r>
      <w:r w:rsidRPr="00711F13">
        <w:rPr>
          <w:rFonts w:asciiTheme="majorBidi" w:hAnsiTheme="majorBidi" w:cstheme="majorBidi"/>
          <w:b w:val="0"/>
          <w:bCs w:val="0"/>
          <w:sz w:val="24"/>
          <w:szCs w:val="24"/>
          <w:lang w:val="en-US"/>
        </w:rPr>
        <w:t>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5</w:t>
      </w:r>
      <w:r w:rsidRPr="00711F13">
        <w:rPr>
          <w:rFonts w:asciiTheme="majorBidi" w:hAnsiTheme="majorBidi" w:cstheme="majorBidi"/>
          <w:b w:val="0"/>
          <w:bCs w:val="0"/>
          <w:sz w:val="24"/>
          <w:szCs w:val="24"/>
        </w:rPr>
        <w:fldChar w:fldCharType="end"/>
      </w:r>
      <w:r w:rsidRPr="00711F13">
        <w:rPr>
          <w:rFonts w:asciiTheme="majorBidi" w:hAnsiTheme="majorBidi" w:cstheme="majorBidi"/>
          <w:b w:val="0"/>
          <w:bCs w:val="0"/>
          <w:sz w:val="24"/>
          <w:szCs w:val="24"/>
          <w:lang w:val="en-US"/>
        </w:rPr>
        <w:t>. Mengukur arah kiblat menggunakan Mizwalla</w:t>
      </w:r>
      <w:r w:rsidR="006646FD" w:rsidRPr="00711F13">
        <w:rPr>
          <w:rFonts w:asciiTheme="majorBidi" w:hAnsiTheme="majorBidi" w:cstheme="majorBidi"/>
          <w:b w:val="0"/>
          <w:bCs w:val="0"/>
          <w:sz w:val="24"/>
          <w:szCs w:val="24"/>
        </w:rPr>
        <w:t xml:space="preserve"> </w:t>
      </w:r>
      <w:r w:rsidR="00996A22" w:rsidRPr="00711F13">
        <w:rPr>
          <w:rFonts w:asciiTheme="majorBidi" w:hAnsiTheme="majorBidi" w:cstheme="majorBidi"/>
          <w:b w:val="0"/>
          <w:bCs w:val="0"/>
          <w:sz w:val="24"/>
          <w:szCs w:val="24"/>
          <w:lang w:val="en-US"/>
        </w:rPr>
        <w:t>(</w:t>
      </w:r>
      <w:r w:rsidR="00B6701C" w:rsidRPr="00711F13">
        <w:rPr>
          <w:rFonts w:asciiTheme="majorBidi" w:hAnsiTheme="majorBidi" w:cstheme="majorBidi"/>
          <w:b w:val="0"/>
          <w:bCs w:val="0"/>
          <w:sz w:val="24"/>
          <w:szCs w:val="24"/>
          <w:lang w:val="en-US"/>
        </w:rPr>
        <w:t>sumber</w:t>
      </w:r>
      <w:r w:rsidR="00996A22" w:rsidRPr="00711F13">
        <w:rPr>
          <w:rFonts w:asciiTheme="majorBidi" w:hAnsiTheme="majorBidi" w:cstheme="majorBidi"/>
          <w:b w:val="0"/>
          <w:bCs w:val="0"/>
          <w:sz w:val="24"/>
          <w:szCs w:val="24"/>
          <w:lang w:val="en-US"/>
        </w:rPr>
        <w:t>:</w:t>
      </w:r>
      <w:r w:rsidR="00B6701C" w:rsidRPr="00711F13">
        <w:rPr>
          <w:rFonts w:asciiTheme="majorBidi" w:hAnsiTheme="majorBidi" w:cstheme="majorBidi"/>
          <w:b w:val="0"/>
          <w:bCs w:val="0"/>
          <w:sz w:val="24"/>
          <w:szCs w:val="24"/>
          <w:lang w:val="en-US"/>
        </w:rPr>
        <w:t xml:space="preserve"> penulis</w:t>
      </w:r>
      <w:r w:rsidR="00996A22" w:rsidRPr="00711F13">
        <w:rPr>
          <w:rFonts w:asciiTheme="majorBidi" w:hAnsiTheme="majorBidi" w:cstheme="majorBidi"/>
          <w:b w:val="0"/>
          <w:bCs w:val="0"/>
          <w:sz w:val="24"/>
          <w:szCs w:val="24"/>
          <w:lang w:val="en-US"/>
        </w:rPr>
        <w:t>)</w:t>
      </w:r>
      <w:bookmarkEnd w:id="33"/>
    </w:p>
    <w:p w:rsidR="00511655" w:rsidRPr="00711F13" w:rsidRDefault="00400FC7" w:rsidP="00996A22">
      <w:pPr>
        <w:spacing w:after="0" w:line="360" w:lineRule="auto"/>
        <w:ind w:left="360" w:firstLine="720"/>
        <w:jc w:val="both"/>
        <w:rPr>
          <w:rFonts w:ascii="Times New Roman" w:hAnsi="Times New Roman"/>
          <w:sz w:val="24"/>
          <w:lang w:val="id-ID"/>
        </w:rPr>
      </w:pPr>
      <w:r w:rsidRPr="00711F13">
        <w:rPr>
          <w:rFonts w:ascii="Times New Roman" w:hAnsi="Times New Roman"/>
          <w:sz w:val="24"/>
          <w:lang w:val="id-ID"/>
        </w:rPr>
        <w:t xml:space="preserve">Berdasarkan pada pengukuran arah kiblat Masjid pada tiga tempat yakni Rumah Sakit JIH, Bandara </w:t>
      </w:r>
      <w:r w:rsidR="0033130A" w:rsidRPr="00711F13">
        <w:rPr>
          <w:rFonts w:ascii="Times New Roman" w:hAnsi="Times New Roman"/>
          <w:sz w:val="24"/>
          <w:lang w:val="id-ID"/>
        </w:rPr>
        <w:t>Adisutjipto</w:t>
      </w:r>
      <w:r w:rsidRPr="00711F13">
        <w:rPr>
          <w:rFonts w:ascii="Times New Roman" w:hAnsi="Times New Roman"/>
          <w:sz w:val="24"/>
          <w:lang w:val="id-ID"/>
        </w:rPr>
        <w:t xml:space="preserve"> dan </w:t>
      </w:r>
      <w:r w:rsidR="00996A22" w:rsidRPr="00711F13">
        <w:rPr>
          <w:rFonts w:ascii="Times New Roman" w:hAnsi="Times New Roman"/>
          <w:sz w:val="24"/>
        </w:rPr>
        <w:t xml:space="preserve">Mall Plaza </w:t>
      </w:r>
      <w:r w:rsidRPr="00711F13">
        <w:rPr>
          <w:rFonts w:ascii="Times New Roman" w:hAnsi="Times New Roman"/>
          <w:sz w:val="24"/>
          <w:lang w:val="id-ID"/>
        </w:rPr>
        <w:t>Ambar</w:t>
      </w:r>
      <w:r w:rsidR="00996A22" w:rsidRPr="00711F13">
        <w:rPr>
          <w:rFonts w:ascii="Times New Roman" w:hAnsi="Times New Roman"/>
          <w:sz w:val="24"/>
        </w:rPr>
        <w:t>r</w:t>
      </w:r>
      <w:r w:rsidRPr="00711F13">
        <w:rPr>
          <w:rFonts w:ascii="Times New Roman" w:hAnsi="Times New Roman"/>
          <w:sz w:val="24"/>
          <w:lang w:val="id-ID"/>
        </w:rPr>
        <w:t>ukmo, maka dapat diuraikan akurasi dari arah kiblat ketiga tempat tersebut pada penjelasan berikut ini.</w:t>
      </w:r>
    </w:p>
    <w:p w:rsidR="004F3923" w:rsidRPr="00711F13" w:rsidRDefault="004F3923" w:rsidP="004F3923">
      <w:pPr>
        <w:pStyle w:val="ListParagraph"/>
        <w:numPr>
          <w:ilvl w:val="0"/>
          <w:numId w:val="16"/>
        </w:numPr>
        <w:spacing w:after="0" w:line="360" w:lineRule="auto"/>
        <w:jc w:val="both"/>
        <w:rPr>
          <w:rFonts w:ascii="Times New Roman" w:hAnsi="Times New Roman"/>
          <w:sz w:val="24"/>
        </w:rPr>
      </w:pPr>
      <w:r w:rsidRPr="00711F13">
        <w:rPr>
          <w:rFonts w:ascii="Times New Roman" w:hAnsi="Times New Roman"/>
          <w:sz w:val="24"/>
        </w:rPr>
        <w:t>Akurasi Kiblat Masjid di Rumah Sakit JIH</w:t>
      </w:r>
    </w:p>
    <w:p w:rsidR="003C4DF3" w:rsidRPr="00711F13" w:rsidRDefault="003C4DF3" w:rsidP="003C4DF3">
      <w:pPr>
        <w:spacing w:after="0" w:line="360" w:lineRule="auto"/>
        <w:ind w:left="709" w:firstLine="567"/>
        <w:jc w:val="both"/>
        <w:rPr>
          <w:rFonts w:ascii="Times New Roman" w:hAnsi="Times New Roman"/>
          <w:sz w:val="24"/>
        </w:rPr>
      </w:pPr>
      <w:r w:rsidRPr="00711F13">
        <w:rPr>
          <w:rFonts w:ascii="Times New Roman" w:hAnsi="Times New Roman"/>
          <w:sz w:val="24"/>
        </w:rPr>
        <w:t>Masjid Rumah Sakit JIH merupakan bangunan publik yang terletak paling depan setelah gerbang masuk di sebelah barat bangunan Rumah Sakit. Masjid Rumah Sakit JIH terletak pada posisi 7°</w:t>
      </w:r>
      <w:r w:rsidR="004F65E6" w:rsidRPr="00711F13">
        <w:rPr>
          <w:rFonts w:ascii="Times New Roman" w:hAnsi="Times New Roman"/>
          <w:sz w:val="24"/>
        </w:rPr>
        <w:t xml:space="preserve"> </w:t>
      </w:r>
      <w:r w:rsidRPr="00711F13">
        <w:rPr>
          <w:rFonts w:ascii="Times New Roman" w:hAnsi="Times New Roman"/>
          <w:sz w:val="24"/>
        </w:rPr>
        <w:t>45'</w:t>
      </w:r>
      <w:r w:rsidR="004F65E6" w:rsidRPr="00711F13">
        <w:rPr>
          <w:rFonts w:ascii="Times New Roman" w:hAnsi="Times New Roman"/>
          <w:sz w:val="24"/>
        </w:rPr>
        <w:t xml:space="preserve"> </w:t>
      </w:r>
      <w:r w:rsidRPr="00711F13">
        <w:rPr>
          <w:rFonts w:ascii="Times New Roman" w:hAnsi="Times New Roman"/>
          <w:sz w:val="24"/>
        </w:rPr>
        <w:t>28.91" LS dan 110°</w:t>
      </w:r>
      <w:r w:rsidR="004F65E6" w:rsidRPr="00711F13">
        <w:rPr>
          <w:rFonts w:ascii="Times New Roman" w:hAnsi="Times New Roman"/>
          <w:sz w:val="24"/>
        </w:rPr>
        <w:t xml:space="preserve"> </w:t>
      </w:r>
      <w:r w:rsidRPr="00711F13">
        <w:rPr>
          <w:rFonts w:ascii="Times New Roman" w:hAnsi="Times New Roman"/>
          <w:sz w:val="24"/>
        </w:rPr>
        <w:t>24'</w:t>
      </w:r>
      <w:r w:rsidR="004F65E6" w:rsidRPr="00711F13">
        <w:rPr>
          <w:rFonts w:ascii="Times New Roman" w:hAnsi="Times New Roman"/>
          <w:sz w:val="24"/>
        </w:rPr>
        <w:t xml:space="preserve"> </w:t>
      </w:r>
      <w:r w:rsidRPr="00711F13">
        <w:rPr>
          <w:rFonts w:ascii="Times New Roman" w:hAnsi="Times New Roman"/>
          <w:sz w:val="24"/>
        </w:rPr>
        <w:t>8.89" BT.</w:t>
      </w:r>
    </w:p>
    <w:p w:rsidR="003C4DF3" w:rsidRPr="00711F13" w:rsidRDefault="003C4DF3" w:rsidP="00E85BBB">
      <w:pPr>
        <w:keepNext/>
        <w:spacing w:after="0" w:line="360" w:lineRule="auto"/>
        <w:ind w:left="360" w:firstLine="349"/>
        <w:jc w:val="center"/>
      </w:pPr>
      <w:r w:rsidRPr="00711F13">
        <w:rPr>
          <w:rFonts w:ascii="Times New Roman" w:hAnsi="Times New Roman"/>
          <w:noProof/>
          <w:sz w:val="24"/>
        </w:rPr>
        <w:drawing>
          <wp:inline distT="0" distB="0" distL="0" distR="0" wp14:anchorId="03CD378B" wp14:editId="72D890D5">
            <wp:extent cx="3943350" cy="2326675"/>
            <wp:effectExtent l="0" t="0" r="0" b="0"/>
            <wp:docPr id="17" name="Picture 17" descr="Masjid Rumah Sakit J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sjid Rumah Sakit JI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70531" cy="2342712"/>
                    </a:xfrm>
                    <a:prstGeom prst="rect">
                      <a:avLst/>
                    </a:prstGeom>
                    <a:noFill/>
                    <a:ln>
                      <a:noFill/>
                    </a:ln>
                  </pic:spPr>
                </pic:pic>
              </a:graphicData>
            </a:graphic>
          </wp:inline>
        </w:drawing>
      </w:r>
    </w:p>
    <w:p w:rsidR="003C4DF3" w:rsidRPr="00711F13" w:rsidRDefault="00F6722E" w:rsidP="00B6701C">
      <w:pPr>
        <w:pStyle w:val="Caption"/>
        <w:ind w:firstLine="709"/>
        <w:jc w:val="center"/>
        <w:rPr>
          <w:rFonts w:ascii="Times New Roman" w:hAnsi="Times New Roman"/>
          <w:b w:val="0"/>
          <w:bCs w:val="0"/>
          <w:sz w:val="24"/>
          <w:szCs w:val="24"/>
        </w:rPr>
      </w:pPr>
      <w:bookmarkStart w:id="34" w:name="_Toc478532722"/>
      <w:bookmarkStart w:id="35" w:name="_Toc478533988"/>
      <w:bookmarkStart w:id="36" w:name="_Toc503156999"/>
      <w:r w:rsidRPr="00711F13">
        <w:rPr>
          <w:rFonts w:asciiTheme="majorBidi" w:hAnsiTheme="majorBidi" w:cstheme="majorBidi"/>
          <w:b w:val="0"/>
          <w:bCs w:val="0"/>
          <w:sz w:val="24"/>
          <w:szCs w:val="24"/>
        </w:rPr>
        <w:t>Gambar</w:t>
      </w:r>
      <w:r w:rsidRPr="00711F13">
        <w:rPr>
          <w:rFonts w:asciiTheme="majorBidi" w:hAnsiTheme="majorBidi" w:cstheme="majorBidi"/>
          <w:b w:val="0"/>
          <w:bCs w:val="0"/>
          <w:sz w:val="24"/>
          <w:szCs w:val="24"/>
          <w:lang w:val="en-US"/>
        </w:rPr>
        <w:t xml:space="preserve"> </w:t>
      </w:r>
      <w:r w:rsidR="00B6701C" w:rsidRPr="00711F13">
        <w:rPr>
          <w:rFonts w:asciiTheme="majorBidi" w:hAnsiTheme="majorBidi" w:cstheme="majorBidi"/>
          <w:b w:val="0"/>
          <w:bCs w:val="0"/>
          <w:sz w:val="24"/>
          <w:szCs w:val="24"/>
          <w:lang w:val="en-US"/>
        </w:rPr>
        <w:t>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6</w:t>
      </w:r>
      <w:r w:rsidRPr="00711F13">
        <w:rPr>
          <w:rFonts w:asciiTheme="majorBidi" w:hAnsiTheme="majorBidi" w:cstheme="majorBidi"/>
          <w:b w:val="0"/>
          <w:bCs w:val="0"/>
          <w:sz w:val="24"/>
          <w:szCs w:val="24"/>
        </w:rPr>
        <w:fldChar w:fldCharType="end"/>
      </w:r>
      <w:r w:rsidRPr="00711F13">
        <w:rPr>
          <w:rFonts w:asciiTheme="majorBidi" w:hAnsiTheme="majorBidi" w:cstheme="majorBidi"/>
          <w:b w:val="0"/>
          <w:bCs w:val="0"/>
          <w:sz w:val="24"/>
          <w:szCs w:val="24"/>
          <w:lang w:val="en-US"/>
        </w:rPr>
        <w:t xml:space="preserve">. </w:t>
      </w:r>
      <w:r w:rsidR="003C4DF3" w:rsidRPr="00711F13">
        <w:rPr>
          <w:rFonts w:asciiTheme="majorBidi" w:hAnsiTheme="majorBidi" w:cstheme="majorBidi"/>
          <w:b w:val="0"/>
          <w:bCs w:val="0"/>
          <w:sz w:val="24"/>
          <w:szCs w:val="24"/>
        </w:rPr>
        <w:t>Bangunan Masjid Rumah</w:t>
      </w:r>
      <w:r w:rsidR="00B6701C" w:rsidRPr="00711F13">
        <w:rPr>
          <w:rFonts w:ascii="Times New Roman" w:hAnsi="Times New Roman"/>
          <w:b w:val="0"/>
          <w:bCs w:val="0"/>
          <w:sz w:val="24"/>
          <w:szCs w:val="24"/>
        </w:rPr>
        <w:t xml:space="preserve"> Sakit JIH (</w:t>
      </w:r>
      <w:r w:rsidR="00B6701C" w:rsidRPr="00711F13">
        <w:rPr>
          <w:rFonts w:ascii="Times New Roman" w:hAnsi="Times New Roman"/>
          <w:b w:val="0"/>
          <w:bCs w:val="0"/>
          <w:sz w:val="24"/>
          <w:szCs w:val="24"/>
          <w:lang w:val="en-US"/>
        </w:rPr>
        <w:t>s</w:t>
      </w:r>
      <w:r w:rsidR="003C4DF3" w:rsidRPr="00711F13">
        <w:rPr>
          <w:rFonts w:ascii="Times New Roman" w:hAnsi="Times New Roman"/>
          <w:b w:val="0"/>
          <w:bCs w:val="0"/>
          <w:sz w:val="24"/>
          <w:szCs w:val="24"/>
        </w:rPr>
        <w:t xml:space="preserve">umber: </w:t>
      </w:r>
      <w:r w:rsidR="003C4DF3" w:rsidRPr="00711F13">
        <w:rPr>
          <w:rFonts w:ascii="Times New Roman" w:hAnsi="Times New Roman"/>
          <w:b w:val="0"/>
          <w:bCs w:val="0"/>
          <w:i/>
          <w:iCs/>
          <w:sz w:val="24"/>
          <w:szCs w:val="24"/>
        </w:rPr>
        <w:t>Google Earth</w:t>
      </w:r>
      <w:r w:rsidR="003C4DF3" w:rsidRPr="00711F13">
        <w:rPr>
          <w:rFonts w:ascii="Times New Roman" w:hAnsi="Times New Roman"/>
          <w:b w:val="0"/>
          <w:bCs w:val="0"/>
          <w:sz w:val="24"/>
          <w:szCs w:val="24"/>
        </w:rPr>
        <w:t>)</w:t>
      </w:r>
      <w:bookmarkEnd w:id="34"/>
      <w:bookmarkEnd w:id="35"/>
      <w:bookmarkEnd w:id="36"/>
    </w:p>
    <w:p w:rsidR="003C4DF3" w:rsidRPr="00711F13" w:rsidRDefault="003D172B" w:rsidP="003D172B">
      <w:pPr>
        <w:spacing w:after="0" w:line="360" w:lineRule="auto"/>
        <w:ind w:left="709" w:firstLine="567"/>
        <w:jc w:val="both"/>
        <w:rPr>
          <w:rFonts w:ascii="Times New Roman" w:hAnsi="Times New Roman"/>
          <w:sz w:val="24"/>
        </w:rPr>
      </w:pPr>
      <w:r w:rsidRPr="00711F13">
        <w:rPr>
          <w:rFonts w:ascii="Times New Roman" w:hAnsi="Times New Roman"/>
          <w:sz w:val="24"/>
          <w:lang w:val="id-ID"/>
        </w:rPr>
        <w:t>Arah atau Azimuth kiblat untuk posisi Masjid Rumah Sakit JIH yakni 24</w:t>
      </w:r>
      <w:r w:rsidRPr="00711F13">
        <w:rPr>
          <w:rFonts w:ascii="Times New Roman" w:hAnsi="Times New Roman"/>
          <w:sz w:val="24"/>
          <w:vertAlign w:val="superscript"/>
          <w:lang w:val="id-ID"/>
        </w:rPr>
        <w:t>o</w:t>
      </w:r>
      <w:r w:rsidRPr="00711F13">
        <w:rPr>
          <w:rFonts w:ascii="Times New Roman" w:hAnsi="Times New Roman"/>
          <w:sz w:val="24"/>
          <w:lang w:val="id-ID"/>
        </w:rPr>
        <w:t xml:space="preserve"> 41’ 38,11” (B-U), 65</w:t>
      </w:r>
      <w:r w:rsidRPr="00711F13">
        <w:rPr>
          <w:rFonts w:ascii="Times New Roman" w:hAnsi="Times New Roman"/>
          <w:sz w:val="24"/>
          <w:vertAlign w:val="superscript"/>
          <w:lang w:val="id-ID"/>
        </w:rPr>
        <w:t>o</w:t>
      </w:r>
      <w:r w:rsidRPr="00711F13">
        <w:rPr>
          <w:rFonts w:ascii="Times New Roman" w:hAnsi="Times New Roman"/>
          <w:sz w:val="24"/>
          <w:lang w:val="id-ID"/>
        </w:rPr>
        <w:t xml:space="preserve"> 18’ 21,89” (U-B) dan 294</w:t>
      </w:r>
      <w:r w:rsidRPr="00711F13">
        <w:rPr>
          <w:rFonts w:ascii="Times New Roman" w:hAnsi="Times New Roman"/>
          <w:sz w:val="24"/>
          <w:vertAlign w:val="superscript"/>
          <w:lang w:val="id-ID"/>
        </w:rPr>
        <w:t>o</w:t>
      </w:r>
      <w:r w:rsidRPr="00711F13">
        <w:rPr>
          <w:rFonts w:ascii="Times New Roman" w:hAnsi="Times New Roman"/>
          <w:sz w:val="24"/>
          <w:lang w:val="id-ID"/>
        </w:rPr>
        <w:t xml:space="preserve"> 41’ 38,11” (UTSB).</w:t>
      </w:r>
      <w:r w:rsidRPr="00711F13">
        <w:rPr>
          <w:rStyle w:val="FootnoteReference"/>
          <w:rFonts w:ascii="Times New Roman" w:hAnsi="Times New Roman"/>
          <w:sz w:val="24"/>
          <w:lang w:val="id-ID"/>
        </w:rPr>
        <w:footnoteReference w:id="11"/>
      </w:r>
      <w:r w:rsidRPr="00711F13">
        <w:rPr>
          <w:rFonts w:ascii="Times New Roman" w:hAnsi="Times New Roman"/>
          <w:sz w:val="24"/>
          <w:lang w:val="id-ID"/>
        </w:rPr>
        <w:t xml:space="preserve"> </w:t>
      </w:r>
      <w:r w:rsidR="003C4DF3" w:rsidRPr="00711F13">
        <w:rPr>
          <w:rFonts w:ascii="Times New Roman" w:hAnsi="Times New Roman"/>
          <w:sz w:val="24"/>
          <w:lang w:val="id-ID"/>
        </w:rPr>
        <w:t xml:space="preserve">Untuk mengetahui akurasi arah kiblat Masjid Rumah Sakit JIH, peneliti melakukan pengukuran menggunakan Mizwalla. </w:t>
      </w:r>
      <w:r w:rsidR="003C4DF3" w:rsidRPr="00711F13">
        <w:rPr>
          <w:rFonts w:ascii="Times New Roman" w:hAnsi="Times New Roman"/>
          <w:sz w:val="24"/>
        </w:rPr>
        <w:t>Mizwalla dipasang pada tempat datar di sekitar Masjid dengan syarat tersinari cahaya matahari. Dalam posisi tertentu, diperhitungkan arah kiblat berdasarkan input data berupa lintang dan bujur.</w:t>
      </w:r>
    </w:p>
    <w:p w:rsidR="003C4DF3" w:rsidRPr="00711F13" w:rsidRDefault="003C4DF3" w:rsidP="003C4DF3">
      <w:pPr>
        <w:spacing w:after="0" w:line="360" w:lineRule="auto"/>
        <w:ind w:left="709" w:firstLine="567"/>
        <w:jc w:val="both"/>
        <w:rPr>
          <w:rFonts w:ascii="Times New Roman" w:hAnsi="Times New Roman"/>
          <w:sz w:val="24"/>
        </w:rPr>
      </w:pPr>
      <w:r w:rsidRPr="00711F13">
        <w:rPr>
          <w:rFonts w:ascii="Times New Roman" w:hAnsi="Times New Roman"/>
          <w:sz w:val="24"/>
        </w:rPr>
        <w:t>Setelah dilakukan pengukuran menggunakan Mizwalla diperoleh nilai sebagai berikut :</w:t>
      </w:r>
    </w:p>
    <w:tbl>
      <w:tblPr>
        <w:tblW w:w="744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4614"/>
      </w:tblGrid>
      <w:tr w:rsidR="00D549E4" w:rsidRPr="00711F13" w:rsidTr="00E205B4">
        <w:tc>
          <w:tcPr>
            <w:tcW w:w="2835" w:type="dxa"/>
            <w:shd w:val="clear" w:color="auto" w:fill="auto"/>
          </w:tcPr>
          <w:p w:rsidR="00D549E4" w:rsidRPr="00711F13" w:rsidRDefault="00D549E4" w:rsidP="00E205B4">
            <w:pPr>
              <w:spacing w:after="0" w:line="360" w:lineRule="auto"/>
              <w:jc w:val="both"/>
              <w:rPr>
                <w:rFonts w:ascii="Times New Roman" w:hAnsi="Times New Roman"/>
                <w:sz w:val="24"/>
              </w:rPr>
            </w:pPr>
            <w:r w:rsidRPr="00711F13">
              <w:rPr>
                <w:rFonts w:ascii="Times New Roman" w:hAnsi="Times New Roman"/>
                <w:sz w:val="24"/>
              </w:rPr>
              <w:t>Waktu pengukuran</w:t>
            </w:r>
          </w:p>
        </w:tc>
        <w:tc>
          <w:tcPr>
            <w:tcW w:w="4614" w:type="dxa"/>
          </w:tcPr>
          <w:p w:rsidR="00D549E4" w:rsidRPr="00711F13" w:rsidRDefault="00D549E4" w:rsidP="00D549E4">
            <w:pPr>
              <w:spacing w:after="0" w:line="360" w:lineRule="auto"/>
              <w:jc w:val="both"/>
              <w:rPr>
                <w:rFonts w:ascii="Times New Roman" w:hAnsi="Times New Roman"/>
                <w:sz w:val="24"/>
              </w:rPr>
            </w:pPr>
            <w:r w:rsidRPr="00711F13">
              <w:rPr>
                <w:rFonts w:ascii="Times New Roman" w:hAnsi="Times New Roman"/>
                <w:sz w:val="24"/>
              </w:rPr>
              <w:t>: 2 Oktober 2016 pukul 10.36 WIB</w:t>
            </w:r>
          </w:p>
        </w:tc>
      </w:tr>
      <w:tr w:rsidR="00D549E4" w:rsidRPr="00711F13" w:rsidTr="00E205B4">
        <w:tc>
          <w:tcPr>
            <w:tcW w:w="2835" w:type="dxa"/>
            <w:shd w:val="clear" w:color="auto" w:fill="auto"/>
          </w:tcPr>
          <w:p w:rsidR="00D549E4" w:rsidRPr="00711F13" w:rsidRDefault="00D549E4" w:rsidP="00E205B4">
            <w:pPr>
              <w:spacing w:after="0" w:line="360" w:lineRule="auto"/>
              <w:jc w:val="both"/>
              <w:rPr>
                <w:rFonts w:ascii="Times New Roman" w:hAnsi="Times New Roman"/>
                <w:sz w:val="24"/>
              </w:rPr>
            </w:pPr>
            <w:r w:rsidRPr="00711F13">
              <w:rPr>
                <w:rFonts w:ascii="Times New Roman" w:hAnsi="Times New Roman"/>
                <w:sz w:val="24"/>
              </w:rPr>
              <w:t>Azimuth bayangan</w:t>
            </w:r>
          </w:p>
        </w:tc>
        <w:tc>
          <w:tcPr>
            <w:tcW w:w="4614" w:type="dxa"/>
          </w:tcPr>
          <w:p w:rsidR="00D549E4" w:rsidRPr="00711F13" w:rsidRDefault="00D549E4" w:rsidP="00E205B4">
            <w:pPr>
              <w:spacing w:after="0" w:line="360" w:lineRule="auto"/>
              <w:jc w:val="both"/>
              <w:rPr>
                <w:rFonts w:ascii="Times New Roman" w:hAnsi="Times New Roman"/>
                <w:sz w:val="24"/>
              </w:rPr>
            </w:pPr>
            <w:r w:rsidRPr="00711F13">
              <w:rPr>
                <w:rFonts w:ascii="Times New Roman" w:hAnsi="Times New Roman"/>
                <w:sz w:val="24"/>
              </w:rPr>
              <w:t>: 352</w:t>
            </w:r>
            <w:r w:rsidRPr="00711F13">
              <w:rPr>
                <w:rFonts w:ascii="Times New Roman" w:hAnsi="Times New Roman"/>
                <w:sz w:val="24"/>
                <w:vertAlign w:val="superscript"/>
              </w:rPr>
              <w:t>o</w:t>
            </w:r>
            <w:r w:rsidRPr="00711F13">
              <w:rPr>
                <w:rFonts w:ascii="Times New Roman" w:hAnsi="Times New Roman"/>
                <w:sz w:val="24"/>
              </w:rPr>
              <w:t xml:space="preserve"> 56’ 51,16”</w:t>
            </w:r>
          </w:p>
        </w:tc>
      </w:tr>
      <w:tr w:rsidR="00D549E4" w:rsidRPr="00711F13" w:rsidTr="00D549E4">
        <w:trPr>
          <w:trHeight w:val="315"/>
        </w:trPr>
        <w:tc>
          <w:tcPr>
            <w:tcW w:w="2835" w:type="dxa"/>
            <w:shd w:val="clear" w:color="auto" w:fill="auto"/>
          </w:tcPr>
          <w:p w:rsidR="00D549E4" w:rsidRPr="00711F13" w:rsidRDefault="00D549E4" w:rsidP="00E205B4">
            <w:pPr>
              <w:spacing w:after="0" w:line="360" w:lineRule="auto"/>
              <w:jc w:val="both"/>
              <w:rPr>
                <w:rFonts w:ascii="Times New Roman" w:hAnsi="Times New Roman"/>
                <w:sz w:val="24"/>
              </w:rPr>
            </w:pPr>
            <w:r w:rsidRPr="00711F13">
              <w:rPr>
                <w:rFonts w:ascii="Times New Roman" w:hAnsi="Times New Roman"/>
                <w:sz w:val="24"/>
              </w:rPr>
              <w:t>Selisih penyimpangan</w:t>
            </w:r>
          </w:p>
        </w:tc>
        <w:tc>
          <w:tcPr>
            <w:tcW w:w="4614" w:type="dxa"/>
          </w:tcPr>
          <w:p w:rsidR="00D549E4" w:rsidRPr="00711F13" w:rsidRDefault="00D549E4" w:rsidP="00E205B4">
            <w:pPr>
              <w:spacing w:after="0" w:line="360" w:lineRule="auto"/>
              <w:jc w:val="both"/>
              <w:rPr>
                <w:rFonts w:ascii="Times New Roman" w:hAnsi="Times New Roman"/>
                <w:sz w:val="24"/>
              </w:rPr>
            </w:pPr>
            <w:r w:rsidRPr="00711F13">
              <w:rPr>
                <w:rFonts w:ascii="Times New Roman" w:hAnsi="Times New Roman"/>
                <w:sz w:val="24"/>
              </w:rPr>
              <w:t>: 0</w:t>
            </w:r>
            <w:r w:rsidRPr="00711F13">
              <w:rPr>
                <w:rFonts w:ascii="Times New Roman" w:hAnsi="Times New Roman"/>
                <w:sz w:val="24"/>
                <w:vertAlign w:val="superscript"/>
              </w:rPr>
              <w:t>o</w:t>
            </w:r>
            <w:r w:rsidRPr="00711F13">
              <w:rPr>
                <w:rFonts w:ascii="Times New Roman" w:hAnsi="Times New Roman"/>
                <w:sz w:val="24"/>
              </w:rPr>
              <w:t xml:space="preserve"> 01’ 20,8”</w:t>
            </w:r>
            <w:r w:rsidR="00D95448" w:rsidRPr="00711F13">
              <w:rPr>
                <w:rFonts w:ascii="Times New Roman" w:hAnsi="Times New Roman"/>
                <w:sz w:val="24"/>
              </w:rPr>
              <w:t xml:space="preserve"> kurang ke selatan</w:t>
            </w:r>
          </w:p>
        </w:tc>
      </w:tr>
    </w:tbl>
    <w:p w:rsidR="003C4DF3" w:rsidRPr="00711F13" w:rsidRDefault="003C4DF3" w:rsidP="003C4DF3">
      <w:pPr>
        <w:spacing w:after="0" w:line="360" w:lineRule="auto"/>
        <w:jc w:val="both"/>
        <w:rPr>
          <w:rFonts w:ascii="Times New Roman" w:hAnsi="Times New Roman"/>
          <w:sz w:val="24"/>
        </w:rPr>
      </w:pPr>
    </w:p>
    <w:p w:rsidR="003C4DF3" w:rsidRPr="00711F13" w:rsidRDefault="003C4DF3" w:rsidP="003C4DF3">
      <w:pPr>
        <w:spacing w:after="0" w:line="360" w:lineRule="auto"/>
        <w:ind w:left="709" w:firstLine="567"/>
        <w:jc w:val="both"/>
        <w:rPr>
          <w:rFonts w:ascii="Times New Roman" w:hAnsi="Times New Roman"/>
          <w:sz w:val="24"/>
        </w:rPr>
      </w:pPr>
      <w:r w:rsidRPr="00711F13">
        <w:rPr>
          <w:rFonts w:ascii="Times New Roman" w:hAnsi="Times New Roman"/>
          <w:sz w:val="24"/>
        </w:rPr>
        <w:t>Pada tanggal berbeda pengukuran dilakukan kembali dan diperoleh data sebagai berikut:</w:t>
      </w:r>
    </w:p>
    <w:tbl>
      <w:tblPr>
        <w:tblW w:w="744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4614"/>
      </w:tblGrid>
      <w:tr w:rsidR="00D549E4" w:rsidRPr="00711F13" w:rsidTr="00D549E4">
        <w:tc>
          <w:tcPr>
            <w:tcW w:w="2835" w:type="dxa"/>
            <w:shd w:val="clear" w:color="auto" w:fill="auto"/>
          </w:tcPr>
          <w:p w:rsidR="00D549E4" w:rsidRPr="00711F13" w:rsidRDefault="00D549E4" w:rsidP="00D549E4">
            <w:pPr>
              <w:spacing w:after="0" w:line="360" w:lineRule="auto"/>
              <w:jc w:val="both"/>
              <w:rPr>
                <w:rFonts w:ascii="Times New Roman" w:hAnsi="Times New Roman"/>
                <w:sz w:val="24"/>
              </w:rPr>
            </w:pPr>
            <w:r w:rsidRPr="00711F13">
              <w:rPr>
                <w:rFonts w:ascii="Times New Roman" w:hAnsi="Times New Roman"/>
                <w:sz w:val="24"/>
              </w:rPr>
              <w:t>Waktu pengukuran</w:t>
            </w:r>
          </w:p>
        </w:tc>
        <w:tc>
          <w:tcPr>
            <w:tcW w:w="4614" w:type="dxa"/>
          </w:tcPr>
          <w:p w:rsidR="00D549E4" w:rsidRPr="00711F13" w:rsidRDefault="00D549E4" w:rsidP="00D549E4">
            <w:pPr>
              <w:spacing w:after="0" w:line="360" w:lineRule="auto"/>
              <w:jc w:val="both"/>
              <w:rPr>
                <w:rFonts w:ascii="Times New Roman" w:hAnsi="Times New Roman"/>
                <w:sz w:val="24"/>
              </w:rPr>
            </w:pPr>
            <w:r w:rsidRPr="00711F13">
              <w:rPr>
                <w:rFonts w:ascii="Times New Roman" w:hAnsi="Times New Roman"/>
                <w:sz w:val="24"/>
              </w:rPr>
              <w:t>: 25 Desember 2016 pukul 10.34 WIB</w:t>
            </w:r>
          </w:p>
        </w:tc>
      </w:tr>
      <w:tr w:rsidR="00D549E4" w:rsidRPr="00711F13" w:rsidTr="00D549E4">
        <w:tc>
          <w:tcPr>
            <w:tcW w:w="2835" w:type="dxa"/>
            <w:shd w:val="clear" w:color="auto" w:fill="auto"/>
          </w:tcPr>
          <w:p w:rsidR="00D549E4" w:rsidRPr="00711F13" w:rsidRDefault="00D549E4" w:rsidP="00D549E4">
            <w:pPr>
              <w:spacing w:after="0" w:line="360" w:lineRule="auto"/>
              <w:jc w:val="both"/>
              <w:rPr>
                <w:rFonts w:ascii="Times New Roman" w:hAnsi="Times New Roman"/>
                <w:sz w:val="24"/>
              </w:rPr>
            </w:pPr>
            <w:r w:rsidRPr="00711F13">
              <w:rPr>
                <w:rFonts w:ascii="Times New Roman" w:hAnsi="Times New Roman"/>
                <w:sz w:val="24"/>
              </w:rPr>
              <w:t>Azimuth bayangan</w:t>
            </w:r>
          </w:p>
        </w:tc>
        <w:tc>
          <w:tcPr>
            <w:tcW w:w="4614" w:type="dxa"/>
          </w:tcPr>
          <w:p w:rsidR="00D549E4" w:rsidRPr="00711F13" w:rsidRDefault="00D549E4" w:rsidP="00D549E4">
            <w:pPr>
              <w:spacing w:after="0" w:line="360" w:lineRule="auto"/>
              <w:jc w:val="both"/>
              <w:rPr>
                <w:rFonts w:ascii="Times New Roman" w:hAnsi="Times New Roman"/>
                <w:sz w:val="24"/>
              </w:rPr>
            </w:pPr>
            <w:r w:rsidRPr="00711F13">
              <w:rPr>
                <w:rFonts w:ascii="Times New Roman" w:hAnsi="Times New Roman"/>
                <w:sz w:val="24"/>
              </w:rPr>
              <w:t>: 317</w:t>
            </w:r>
            <w:r w:rsidRPr="00711F13">
              <w:rPr>
                <w:rFonts w:ascii="Times New Roman" w:hAnsi="Times New Roman"/>
                <w:sz w:val="24"/>
                <w:vertAlign w:val="superscript"/>
              </w:rPr>
              <w:t>o</w:t>
            </w:r>
            <w:r w:rsidRPr="00711F13">
              <w:rPr>
                <w:rFonts w:ascii="Times New Roman" w:hAnsi="Times New Roman"/>
                <w:sz w:val="24"/>
              </w:rPr>
              <w:t xml:space="preserve"> 01’ 36,30”</w:t>
            </w:r>
          </w:p>
        </w:tc>
      </w:tr>
      <w:tr w:rsidR="00D549E4" w:rsidRPr="00711F13" w:rsidTr="00D549E4">
        <w:tc>
          <w:tcPr>
            <w:tcW w:w="2835" w:type="dxa"/>
            <w:shd w:val="clear" w:color="auto" w:fill="auto"/>
          </w:tcPr>
          <w:p w:rsidR="00D549E4" w:rsidRPr="00711F13" w:rsidRDefault="00D549E4" w:rsidP="00D549E4">
            <w:pPr>
              <w:spacing w:after="0" w:line="360" w:lineRule="auto"/>
              <w:jc w:val="both"/>
              <w:rPr>
                <w:rFonts w:ascii="Times New Roman" w:hAnsi="Times New Roman"/>
                <w:sz w:val="24"/>
              </w:rPr>
            </w:pPr>
            <w:r w:rsidRPr="00711F13">
              <w:rPr>
                <w:rFonts w:ascii="Times New Roman" w:hAnsi="Times New Roman"/>
                <w:sz w:val="24"/>
              </w:rPr>
              <w:t>Selisih penyimpangan</w:t>
            </w:r>
          </w:p>
        </w:tc>
        <w:tc>
          <w:tcPr>
            <w:tcW w:w="4614" w:type="dxa"/>
          </w:tcPr>
          <w:p w:rsidR="00D549E4" w:rsidRPr="00711F13" w:rsidRDefault="00D549E4" w:rsidP="00D549E4">
            <w:pPr>
              <w:spacing w:after="0" w:line="360" w:lineRule="auto"/>
              <w:jc w:val="both"/>
              <w:rPr>
                <w:rFonts w:ascii="Times New Roman" w:hAnsi="Times New Roman"/>
                <w:sz w:val="24"/>
              </w:rPr>
            </w:pPr>
            <w:r w:rsidRPr="00711F13">
              <w:rPr>
                <w:rFonts w:ascii="Times New Roman" w:hAnsi="Times New Roman"/>
                <w:sz w:val="24"/>
              </w:rPr>
              <w:t>: 0</w:t>
            </w:r>
            <w:r w:rsidRPr="00711F13">
              <w:rPr>
                <w:rFonts w:ascii="Times New Roman" w:hAnsi="Times New Roman"/>
                <w:sz w:val="24"/>
                <w:vertAlign w:val="superscript"/>
              </w:rPr>
              <w:t>o</w:t>
            </w:r>
            <w:r w:rsidRPr="00711F13">
              <w:rPr>
                <w:rFonts w:ascii="Times New Roman" w:hAnsi="Times New Roman"/>
                <w:sz w:val="24"/>
              </w:rPr>
              <w:t xml:space="preserve"> 01’ 3,42”</w:t>
            </w:r>
            <w:r w:rsidR="00D95448" w:rsidRPr="00711F13">
              <w:rPr>
                <w:rFonts w:ascii="Times New Roman" w:hAnsi="Times New Roman"/>
                <w:sz w:val="24"/>
              </w:rPr>
              <w:t xml:space="preserve"> kurang ke selatan</w:t>
            </w:r>
          </w:p>
        </w:tc>
      </w:tr>
    </w:tbl>
    <w:p w:rsidR="003C4DF3" w:rsidRPr="00711F13" w:rsidRDefault="003C4DF3" w:rsidP="003C4DF3"/>
    <w:p w:rsidR="004F3923" w:rsidRPr="00711F13" w:rsidRDefault="004F3923" w:rsidP="00B6701C">
      <w:pPr>
        <w:pStyle w:val="ListParagraph"/>
        <w:numPr>
          <w:ilvl w:val="0"/>
          <w:numId w:val="16"/>
        </w:numPr>
        <w:spacing w:after="0" w:line="360" w:lineRule="auto"/>
        <w:jc w:val="both"/>
        <w:rPr>
          <w:rFonts w:ascii="Times New Roman" w:hAnsi="Times New Roman"/>
          <w:sz w:val="24"/>
        </w:rPr>
      </w:pPr>
      <w:r w:rsidRPr="00711F13">
        <w:rPr>
          <w:rFonts w:ascii="Times New Roman" w:hAnsi="Times New Roman"/>
          <w:sz w:val="24"/>
        </w:rPr>
        <w:t xml:space="preserve">Akurasi Kiblat Masjid di Bandara </w:t>
      </w:r>
      <w:r w:rsidR="00B6701C" w:rsidRPr="00711F13">
        <w:rPr>
          <w:rFonts w:ascii="Times New Roman" w:hAnsi="Times New Roman"/>
          <w:sz w:val="24"/>
          <w:lang w:val="id-ID"/>
        </w:rPr>
        <w:t>Adisutjipto</w:t>
      </w:r>
    </w:p>
    <w:p w:rsidR="003C4DF3" w:rsidRPr="00711F13" w:rsidRDefault="003C4DF3" w:rsidP="003C4DF3">
      <w:pPr>
        <w:spacing w:after="0" w:line="360" w:lineRule="auto"/>
        <w:ind w:left="709" w:firstLine="567"/>
        <w:jc w:val="both"/>
        <w:rPr>
          <w:rFonts w:ascii="Times New Roman" w:hAnsi="Times New Roman"/>
          <w:sz w:val="24"/>
        </w:rPr>
      </w:pPr>
      <w:r w:rsidRPr="00711F13">
        <w:rPr>
          <w:rFonts w:ascii="Times New Roman" w:hAnsi="Times New Roman"/>
          <w:sz w:val="24"/>
        </w:rPr>
        <w:t>Masjid Bandara Adisutjipto merupakan bangunan publik yang terletak di sebelah utara Bandara Adisutjipto. Masjid Bandara Adisutjipto terletak pada posisi 7°</w:t>
      </w:r>
      <w:r w:rsidR="004F65E6" w:rsidRPr="00711F13">
        <w:rPr>
          <w:rFonts w:ascii="Times New Roman" w:hAnsi="Times New Roman"/>
          <w:sz w:val="24"/>
        </w:rPr>
        <w:t xml:space="preserve"> </w:t>
      </w:r>
      <w:r w:rsidRPr="00711F13">
        <w:rPr>
          <w:rFonts w:ascii="Times New Roman" w:hAnsi="Times New Roman"/>
          <w:sz w:val="24"/>
        </w:rPr>
        <w:t>47'</w:t>
      </w:r>
      <w:r w:rsidR="004F65E6" w:rsidRPr="00711F13">
        <w:rPr>
          <w:rFonts w:ascii="Times New Roman" w:hAnsi="Times New Roman"/>
          <w:sz w:val="24"/>
        </w:rPr>
        <w:t xml:space="preserve"> </w:t>
      </w:r>
      <w:r w:rsidRPr="00711F13">
        <w:rPr>
          <w:rFonts w:ascii="Times New Roman" w:hAnsi="Times New Roman"/>
          <w:sz w:val="24"/>
        </w:rPr>
        <w:t>2.38" LS dan 110°</w:t>
      </w:r>
      <w:r w:rsidR="004F65E6" w:rsidRPr="00711F13">
        <w:rPr>
          <w:rFonts w:ascii="Times New Roman" w:hAnsi="Times New Roman"/>
          <w:sz w:val="24"/>
        </w:rPr>
        <w:t xml:space="preserve"> </w:t>
      </w:r>
      <w:r w:rsidRPr="00711F13">
        <w:rPr>
          <w:rFonts w:ascii="Times New Roman" w:hAnsi="Times New Roman"/>
          <w:sz w:val="24"/>
        </w:rPr>
        <w:t>26'</w:t>
      </w:r>
      <w:r w:rsidR="004F65E6" w:rsidRPr="00711F13">
        <w:rPr>
          <w:rFonts w:ascii="Times New Roman" w:hAnsi="Times New Roman"/>
          <w:sz w:val="24"/>
        </w:rPr>
        <w:t xml:space="preserve"> </w:t>
      </w:r>
      <w:r w:rsidRPr="00711F13">
        <w:rPr>
          <w:rFonts w:ascii="Times New Roman" w:hAnsi="Times New Roman"/>
          <w:sz w:val="24"/>
        </w:rPr>
        <w:t>6.98" BT.</w:t>
      </w:r>
    </w:p>
    <w:p w:rsidR="003C4DF3" w:rsidRPr="00711F13" w:rsidRDefault="003C4DF3" w:rsidP="00E85BBB">
      <w:pPr>
        <w:keepNext/>
        <w:spacing w:after="0" w:line="360" w:lineRule="auto"/>
        <w:ind w:firstLine="709"/>
        <w:jc w:val="center"/>
      </w:pPr>
      <w:r w:rsidRPr="00711F13">
        <w:rPr>
          <w:rFonts w:ascii="Times New Roman" w:hAnsi="Times New Roman"/>
          <w:noProof/>
          <w:sz w:val="24"/>
          <w:highlight w:val="green"/>
        </w:rPr>
        <w:drawing>
          <wp:inline distT="0" distB="0" distL="0" distR="0" wp14:anchorId="79392433" wp14:editId="202EBD3A">
            <wp:extent cx="4194503" cy="2484770"/>
            <wp:effectExtent l="0" t="0" r="0" b="0"/>
            <wp:docPr id="19" name="Picture 19" descr="Masjid Baitul Hiday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sjid Baitul Hidayah"/>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1602" cy="2488975"/>
                    </a:xfrm>
                    <a:prstGeom prst="rect">
                      <a:avLst/>
                    </a:prstGeom>
                    <a:noFill/>
                    <a:ln>
                      <a:noFill/>
                    </a:ln>
                  </pic:spPr>
                </pic:pic>
              </a:graphicData>
            </a:graphic>
          </wp:inline>
        </w:drawing>
      </w:r>
    </w:p>
    <w:p w:rsidR="003C4DF3" w:rsidRPr="00711F13" w:rsidRDefault="00F6722E" w:rsidP="0060115B">
      <w:pPr>
        <w:pStyle w:val="Caption"/>
        <w:spacing w:after="0" w:line="240" w:lineRule="auto"/>
        <w:ind w:firstLine="851"/>
        <w:jc w:val="center"/>
        <w:rPr>
          <w:rFonts w:asciiTheme="majorBidi" w:hAnsiTheme="majorBidi" w:cstheme="majorBidi"/>
          <w:b w:val="0"/>
          <w:bCs w:val="0"/>
          <w:sz w:val="24"/>
          <w:szCs w:val="24"/>
          <w:lang w:val="en-US"/>
        </w:rPr>
      </w:pPr>
      <w:bookmarkStart w:id="37" w:name="_Toc478533990"/>
      <w:bookmarkStart w:id="38" w:name="_Toc503157000"/>
      <w:r w:rsidRPr="00711F13">
        <w:rPr>
          <w:rFonts w:asciiTheme="majorBidi" w:hAnsiTheme="majorBidi" w:cstheme="majorBidi"/>
          <w:b w:val="0"/>
          <w:bCs w:val="0"/>
          <w:sz w:val="24"/>
          <w:szCs w:val="24"/>
        </w:rPr>
        <w:t>Gambar</w:t>
      </w:r>
      <w:r w:rsidR="00E85BBB" w:rsidRPr="00711F13">
        <w:rPr>
          <w:rFonts w:asciiTheme="majorBidi" w:hAnsiTheme="majorBidi" w:cstheme="majorBidi"/>
          <w:b w:val="0"/>
          <w:bCs w:val="0"/>
          <w:sz w:val="24"/>
          <w:szCs w:val="24"/>
          <w:lang w:val="en-US"/>
        </w:rPr>
        <w:t xml:space="preserve"> 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7</w:t>
      </w:r>
      <w:r w:rsidRPr="00711F13">
        <w:rPr>
          <w:rFonts w:asciiTheme="majorBidi" w:hAnsiTheme="majorBidi" w:cstheme="majorBidi"/>
          <w:b w:val="0"/>
          <w:bCs w:val="0"/>
          <w:sz w:val="24"/>
          <w:szCs w:val="24"/>
        </w:rPr>
        <w:fldChar w:fldCharType="end"/>
      </w:r>
      <w:r w:rsidR="00E85BBB" w:rsidRPr="00711F13">
        <w:rPr>
          <w:rFonts w:asciiTheme="majorBidi" w:hAnsiTheme="majorBidi" w:cstheme="majorBidi"/>
          <w:b w:val="0"/>
          <w:bCs w:val="0"/>
          <w:sz w:val="24"/>
          <w:szCs w:val="24"/>
          <w:lang w:val="en-US"/>
        </w:rPr>
        <w:t xml:space="preserve">. </w:t>
      </w:r>
      <w:r w:rsidR="003C4DF3" w:rsidRPr="00711F13">
        <w:rPr>
          <w:rFonts w:asciiTheme="majorBidi" w:hAnsiTheme="majorBidi" w:cstheme="majorBidi"/>
          <w:b w:val="0"/>
          <w:bCs w:val="0"/>
          <w:sz w:val="24"/>
          <w:szCs w:val="24"/>
        </w:rPr>
        <w:t xml:space="preserve">Bangunan </w:t>
      </w:r>
      <w:r w:rsidR="003C4DF3" w:rsidRPr="00711F13">
        <w:rPr>
          <w:rFonts w:asciiTheme="majorBidi" w:hAnsiTheme="majorBidi" w:cstheme="majorBidi"/>
          <w:b w:val="0"/>
          <w:bCs w:val="0"/>
          <w:sz w:val="24"/>
          <w:szCs w:val="24"/>
          <w:lang w:val="en-US"/>
        </w:rPr>
        <w:t xml:space="preserve">Masjid </w:t>
      </w:r>
      <w:r w:rsidR="003C4DF3" w:rsidRPr="00711F13">
        <w:rPr>
          <w:rFonts w:asciiTheme="majorBidi" w:hAnsiTheme="majorBidi" w:cstheme="majorBidi"/>
          <w:b w:val="0"/>
          <w:bCs w:val="0"/>
          <w:sz w:val="24"/>
          <w:szCs w:val="24"/>
        </w:rPr>
        <w:t>Baitul Hidayah Bandara Adisudjipto</w:t>
      </w:r>
      <w:r w:rsidR="0060115B" w:rsidRPr="00711F13">
        <w:rPr>
          <w:rFonts w:asciiTheme="majorBidi" w:hAnsiTheme="majorBidi" w:cstheme="majorBidi"/>
          <w:b w:val="0"/>
          <w:bCs w:val="0"/>
          <w:sz w:val="24"/>
          <w:szCs w:val="24"/>
          <w:lang w:val="en-US"/>
        </w:rPr>
        <w:t xml:space="preserve"> </w:t>
      </w:r>
      <w:r w:rsidR="003C4DF3" w:rsidRPr="00711F13">
        <w:rPr>
          <w:rFonts w:ascii="Times New Roman" w:hAnsi="Times New Roman"/>
          <w:b w:val="0"/>
          <w:bCs w:val="0"/>
          <w:sz w:val="24"/>
          <w:szCs w:val="24"/>
          <w:lang w:val="en-US"/>
        </w:rPr>
        <w:t>(</w:t>
      </w:r>
      <w:r w:rsidR="00B6701C" w:rsidRPr="00711F13">
        <w:rPr>
          <w:rFonts w:ascii="Times New Roman" w:hAnsi="Times New Roman"/>
          <w:b w:val="0"/>
          <w:bCs w:val="0"/>
          <w:sz w:val="24"/>
          <w:szCs w:val="24"/>
          <w:lang w:val="en-US"/>
        </w:rPr>
        <w:t>s</w:t>
      </w:r>
      <w:r w:rsidR="003C4DF3" w:rsidRPr="00711F13">
        <w:rPr>
          <w:rFonts w:ascii="Times New Roman" w:hAnsi="Times New Roman"/>
          <w:b w:val="0"/>
          <w:bCs w:val="0"/>
          <w:sz w:val="24"/>
          <w:szCs w:val="24"/>
          <w:lang w:val="en-US"/>
        </w:rPr>
        <w:t xml:space="preserve">umber: </w:t>
      </w:r>
      <w:r w:rsidR="003C4DF3" w:rsidRPr="00711F13">
        <w:rPr>
          <w:rFonts w:ascii="Times New Roman" w:hAnsi="Times New Roman"/>
          <w:b w:val="0"/>
          <w:bCs w:val="0"/>
          <w:i/>
          <w:iCs/>
          <w:sz w:val="24"/>
          <w:szCs w:val="24"/>
        </w:rPr>
        <w:t>Google Earth</w:t>
      </w:r>
      <w:r w:rsidR="003C4DF3" w:rsidRPr="00711F13">
        <w:rPr>
          <w:rFonts w:ascii="Times New Roman" w:hAnsi="Times New Roman"/>
          <w:b w:val="0"/>
          <w:bCs w:val="0"/>
          <w:sz w:val="24"/>
          <w:szCs w:val="24"/>
          <w:lang w:val="en-US"/>
        </w:rPr>
        <w:t>)</w:t>
      </w:r>
      <w:bookmarkEnd w:id="37"/>
      <w:bookmarkEnd w:id="38"/>
    </w:p>
    <w:p w:rsidR="00D4194A" w:rsidRPr="00711F13" w:rsidRDefault="00D4194A" w:rsidP="003C4DF3">
      <w:pPr>
        <w:spacing w:after="0" w:line="360" w:lineRule="auto"/>
        <w:ind w:left="709" w:firstLine="567"/>
        <w:jc w:val="both"/>
        <w:rPr>
          <w:rFonts w:ascii="Times New Roman" w:hAnsi="Times New Roman"/>
          <w:sz w:val="24"/>
        </w:rPr>
      </w:pPr>
    </w:p>
    <w:p w:rsidR="003C4DF3" w:rsidRPr="00711F13" w:rsidRDefault="00010EC8" w:rsidP="00010EC8">
      <w:pPr>
        <w:spacing w:after="0" w:line="360" w:lineRule="auto"/>
        <w:ind w:left="709" w:firstLine="567"/>
        <w:jc w:val="both"/>
        <w:rPr>
          <w:rFonts w:ascii="Times New Roman" w:hAnsi="Times New Roman"/>
          <w:sz w:val="24"/>
        </w:rPr>
      </w:pPr>
      <w:r w:rsidRPr="00711F13">
        <w:rPr>
          <w:rFonts w:ascii="Times New Roman" w:hAnsi="Times New Roman"/>
          <w:sz w:val="24"/>
          <w:lang w:val="id-ID"/>
        </w:rPr>
        <w:t xml:space="preserve">Arah atau Azimuth kiblat untuk posisi Masjid </w:t>
      </w:r>
      <w:r w:rsidRPr="00711F13">
        <w:rPr>
          <w:rFonts w:ascii="Times New Roman" w:hAnsi="Times New Roman"/>
          <w:sz w:val="24"/>
        </w:rPr>
        <w:t xml:space="preserve">Baitul Hidayah Bandara </w:t>
      </w:r>
      <w:r w:rsidR="0033130A" w:rsidRPr="00711F13">
        <w:rPr>
          <w:rFonts w:ascii="Times New Roman" w:hAnsi="Times New Roman"/>
          <w:sz w:val="24"/>
        </w:rPr>
        <w:t>Adisutjipto</w:t>
      </w:r>
      <w:r w:rsidRPr="00711F13">
        <w:rPr>
          <w:rFonts w:ascii="Times New Roman" w:hAnsi="Times New Roman"/>
          <w:sz w:val="24"/>
        </w:rPr>
        <w:t xml:space="preserve"> </w:t>
      </w:r>
      <w:r w:rsidRPr="00711F13">
        <w:rPr>
          <w:rFonts w:ascii="Times New Roman" w:hAnsi="Times New Roman"/>
          <w:sz w:val="24"/>
          <w:lang w:val="id-ID"/>
        </w:rPr>
        <w:t>yakni 24</w:t>
      </w:r>
      <w:r w:rsidRPr="00711F13">
        <w:rPr>
          <w:rFonts w:ascii="Times New Roman" w:hAnsi="Times New Roman"/>
          <w:sz w:val="24"/>
          <w:vertAlign w:val="superscript"/>
          <w:lang w:val="id-ID"/>
        </w:rPr>
        <w:t>o</w:t>
      </w:r>
      <w:r w:rsidRPr="00711F13">
        <w:rPr>
          <w:rFonts w:ascii="Times New Roman" w:hAnsi="Times New Roman"/>
          <w:sz w:val="24"/>
          <w:lang w:val="id-ID"/>
        </w:rPr>
        <w:t xml:space="preserve"> 41’ 3</w:t>
      </w:r>
      <w:r w:rsidRPr="00711F13">
        <w:rPr>
          <w:rFonts w:ascii="Times New Roman" w:hAnsi="Times New Roman"/>
          <w:sz w:val="24"/>
        </w:rPr>
        <w:t>1</w:t>
      </w:r>
      <w:r w:rsidRPr="00711F13">
        <w:rPr>
          <w:rFonts w:ascii="Times New Roman" w:hAnsi="Times New Roman"/>
          <w:sz w:val="24"/>
          <w:lang w:val="id-ID"/>
        </w:rPr>
        <w:t>,</w:t>
      </w:r>
      <w:r w:rsidRPr="00711F13">
        <w:rPr>
          <w:rFonts w:ascii="Times New Roman" w:hAnsi="Times New Roman"/>
          <w:sz w:val="24"/>
        </w:rPr>
        <w:t>61</w:t>
      </w:r>
      <w:r w:rsidRPr="00711F13">
        <w:rPr>
          <w:rFonts w:ascii="Times New Roman" w:hAnsi="Times New Roman"/>
          <w:sz w:val="24"/>
          <w:lang w:val="id-ID"/>
        </w:rPr>
        <w:t>” (B-U), 65</w:t>
      </w:r>
      <w:r w:rsidRPr="00711F13">
        <w:rPr>
          <w:rFonts w:ascii="Times New Roman" w:hAnsi="Times New Roman"/>
          <w:sz w:val="24"/>
          <w:vertAlign w:val="superscript"/>
          <w:lang w:val="id-ID"/>
        </w:rPr>
        <w:t>o</w:t>
      </w:r>
      <w:r w:rsidRPr="00711F13">
        <w:rPr>
          <w:rFonts w:ascii="Times New Roman" w:hAnsi="Times New Roman"/>
          <w:sz w:val="24"/>
          <w:lang w:val="id-ID"/>
        </w:rPr>
        <w:t xml:space="preserve"> 18’ 2</w:t>
      </w:r>
      <w:r w:rsidRPr="00711F13">
        <w:rPr>
          <w:rFonts w:ascii="Times New Roman" w:hAnsi="Times New Roman"/>
          <w:sz w:val="24"/>
        </w:rPr>
        <w:t>8</w:t>
      </w:r>
      <w:r w:rsidRPr="00711F13">
        <w:rPr>
          <w:rFonts w:ascii="Times New Roman" w:hAnsi="Times New Roman"/>
          <w:sz w:val="24"/>
          <w:lang w:val="id-ID"/>
        </w:rPr>
        <w:t>,</w:t>
      </w:r>
      <w:r w:rsidRPr="00711F13">
        <w:rPr>
          <w:rFonts w:ascii="Times New Roman" w:hAnsi="Times New Roman"/>
          <w:sz w:val="24"/>
        </w:rPr>
        <w:t>39</w:t>
      </w:r>
      <w:r w:rsidRPr="00711F13">
        <w:rPr>
          <w:rFonts w:ascii="Times New Roman" w:hAnsi="Times New Roman"/>
          <w:sz w:val="24"/>
          <w:lang w:val="id-ID"/>
        </w:rPr>
        <w:t>” (U-B) dan 294</w:t>
      </w:r>
      <w:r w:rsidRPr="00711F13">
        <w:rPr>
          <w:rFonts w:ascii="Times New Roman" w:hAnsi="Times New Roman"/>
          <w:sz w:val="24"/>
          <w:vertAlign w:val="superscript"/>
          <w:lang w:val="id-ID"/>
        </w:rPr>
        <w:t>o</w:t>
      </w:r>
      <w:r w:rsidRPr="00711F13">
        <w:rPr>
          <w:rFonts w:ascii="Times New Roman" w:hAnsi="Times New Roman"/>
          <w:sz w:val="24"/>
          <w:lang w:val="id-ID"/>
        </w:rPr>
        <w:t xml:space="preserve"> 41’ 3</w:t>
      </w:r>
      <w:r w:rsidRPr="00711F13">
        <w:rPr>
          <w:rFonts w:ascii="Times New Roman" w:hAnsi="Times New Roman"/>
          <w:sz w:val="24"/>
        </w:rPr>
        <w:t>1</w:t>
      </w:r>
      <w:r w:rsidRPr="00711F13">
        <w:rPr>
          <w:rFonts w:ascii="Times New Roman" w:hAnsi="Times New Roman"/>
          <w:sz w:val="24"/>
          <w:lang w:val="id-ID"/>
        </w:rPr>
        <w:t>,</w:t>
      </w:r>
      <w:r w:rsidRPr="00711F13">
        <w:rPr>
          <w:rFonts w:ascii="Times New Roman" w:hAnsi="Times New Roman"/>
          <w:sz w:val="24"/>
        </w:rPr>
        <w:t>61</w:t>
      </w:r>
      <w:r w:rsidRPr="00711F13">
        <w:rPr>
          <w:rFonts w:ascii="Times New Roman" w:hAnsi="Times New Roman"/>
          <w:sz w:val="24"/>
          <w:lang w:val="id-ID"/>
        </w:rPr>
        <w:t>” (UTSB).</w:t>
      </w:r>
      <w:r w:rsidR="005A06F3" w:rsidRPr="00711F13">
        <w:rPr>
          <w:rFonts w:ascii="Times New Roman" w:hAnsi="Times New Roman"/>
          <w:sz w:val="24"/>
        </w:rPr>
        <w:t xml:space="preserve"> </w:t>
      </w:r>
      <w:r w:rsidR="003C4DF3" w:rsidRPr="00711F13">
        <w:rPr>
          <w:rFonts w:ascii="Times New Roman" w:hAnsi="Times New Roman"/>
          <w:sz w:val="24"/>
        </w:rPr>
        <w:t xml:space="preserve">Untuk mengetahui akurasi arah kiblat Masjid Baitul Hidayah Bandara Adisutjipto, peneliti melakukan pengukuran menggunakan Mizwalla. Mizwalla dipasang pada tempat datar di sekitar Masjid dengan syarat tersinari cahaya matahari. Dalam posisi tertentu, diperhitungkan arah kiblat berdasarkan input data berupa lintang dan bujur. </w:t>
      </w:r>
    </w:p>
    <w:p w:rsidR="005F5452" w:rsidRPr="00711F13" w:rsidRDefault="005F5452" w:rsidP="005F5452">
      <w:pPr>
        <w:spacing w:after="0" w:line="360" w:lineRule="auto"/>
        <w:ind w:left="709" w:firstLine="567"/>
        <w:jc w:val="both"/>
        <w:rPr>
          <w:rFonts w:ascii="Times New Roman" w:hAnsi="Times New Roman"/>
          <w:sz w:val="24"/>
        </w:rPr>
      </w:pPr>
      <w:r w:rsidRPr="00711F13">
        <w:rPr>
          <w:rFonts w:ascii="Times New Roman" w:hAnsi="Times New Roman"/>
          <w:sz w:val="24"/>
        </w:rPr>
        <w:t>Setelah dilakukan pengukuran menggunakan Mizwalla diperoleh nilai sebagai berikut :</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6"/>
        <w:gridCol w:w="4448"/>
      </w:tblGrid>
      <w:tr w:rsidR="005F5452" w:rsidRPr="00711F13" w:rsidTr="00E205B4">
        <w:tc>
          <w:tcPr>
            <w:tcW w:w="2835" w:type="dxa"/>
            <w:shd w:val="clear" w:color="auto" w:fill="auto"/>
          </w:tcPr>
          <w:p w:rsidR="005F5452" w:rsidRPr="00711F13" w:rsidRDefault="005F5452" w:rsidP="00E205B4">
            <w:pPr>
              <w:spacing w:after="0" w:line="360" w:lineRule="auto"/>
              <w:jc w:val="both"/>
              <w:rPr>
                <w:rFonts w:ascii="Times New Roman" w:hAnsi="Times New Roman"/>
                <w:sz w:val="24"/>
              </w:rPr>
            </w:pPr>
            <w:r w:rsidRPr="00711F13">
              <w:rPr>
                <w:rFonts w:ascii="Times New Roman" w:hAnsi="Times New Roman"/>
                <w:sz w:val="24"/>
              </w:rPr>
              <w:t>Waktu pengukuran</w:t>
            </w:r>
          </w:p>
        </w:tc>
        <w:tc>
          <w:tcPr>
            <w:tcW w:w="4614" w:type="dxa"/>
            <w:shd w:val="clear" w:color="auto" w:fill="auto"/>
          </w:tcPr>
          <w:p w:rsidR="005F5452" w:rsidRPr="00711F13" w:rsidRDefault="005F5452" w:rsidP="0083110D">
            <w:pPr>
              <w:spacing w:after="0" w:line="360" w:lineRule="auto"/>
              <w:jc w:val="both"/>
              <w:rPr>
                <w:rFonts w:ascii="Times New Roman" w:hAnsi="Times New Roman"/>
                <w:sz w:val="24"/>
              </w:rPr>
            </w:pPr>
            <w:r w:rsidRPr="00711F13">
              <w:rPr>
                <w:rFonts w:ascii="Times New Roman" w:hAnsi="Times New Roman"/>
                <w:sz w:val="24"/>
              </w:rPr>
              <w:t>: 25 Desember 2016 pukul 12.22 WIB</w:t>
            </w:r>
          </w:p>
        </w:tc>
      </w:tr>
      <w:tr w:rsidR="005F5452" w:rsidRPr="00711F13" w:rsidTr="00E205B4">
        <w:tc>
          <w:tcPr>
            <w:tcW w:w="2835" w:type="dxa"/>
            <w:shd w:val="clear" w:color="auto" w:fill="auto"/>
          </w:tcPr>
          <w:p w:rsidR="005F5452" w:rsidRPr="00711F13" w:rsidRDefault="005F5452" w:rsidP="00E205B4">
            <w:pPr>
              <w:spacing w:after="0" w:line="360" w:lineRule="auto"/>
              <w:jc w:val="both"/>
              <w:rPr>
                <w:rFonts w:ascii="Times New Roman" w:hAnsi="Times New Roman"/>
                <w:sz w:val="24"/>
              </w:rPr>
            </w:pPr>
            <w:r w:rsidRPr="00711F13">
              <w:rPr>
                <w:rFonts w:ascii="Times New Roman" w:hAnsi="Times New Roman"/>
                <w:sz w:val="24"/>
              </w:rPr>
              <w:t>Azimuth bayangan</w:t>
            </w:r>
          </w:p>
        </w:tc>
        <w:tc>
          <w:tcPr>
            <w:tcW w:w="4614" w:type="dxa"/>
            <w:shd w:val="clear" w:color="auto" w:fill="auto"/>
          </w:tcPr>
          <w:p w:rsidR="005F5452" w:rsidRPr="00711F13" w:rsidRDefault="005F5452" w:rsidP="00E205B4">
            <w:pPr>
              <w:spacing w:after="0" w:line="360" w:lineRule="auto"/>
              <w:jc w:val="both"/>
              <w:rPr>
                <w:rFonts w:ascii="Times New Roman" w:hAnsi="Times New Roman"/>
                <w:sz w:val="24"/>
              </w:rPr>
            </w:pPr>
            <w:r w:rsidRPr="00711F13">
              <w:rPr>
                <w:rFonts w:ascii="Times New Roman" w:hAnsi="Times New Roman"/>
                <w:sz w:val="24"/>
              </w:rPr>
              <w:t>: 32</w:t>
            </w:r>
            <w:r w:rsidRPr="00711F13">
              <w:rPr>
                <w:rFonts w:ascii="Times New Roman" w:hAnsi="Times New Roman"/>
                <w:sz w:val="24"/>
                <w:vertAlign w:val="superscript"/>
              </w:rPr>
              <w:t>o</w:t>
            </w:r>
            <w:r w:rsidRPr="00711F13">
              <w:rPr>
                <w:rFonts w:ascii="Times New Roman" w:hAnsi="Times New Roman"/>
                <w:sz w:val="24"/>
              </w:rPr>
              <w:t xml:space="preserve"> 36’ 3,61”</w:t>
            </w:r>
          </w:p>
        </w:tc>
      </w:tr>
      <w:tr w:rsidR="005F5452" w:rsidRPr="00711F13" w:rsidTr="00E205B4">
        <w:tc>
          <w:tcPr>
            <w:tcW w:w="2835" w:type="dxa"/>
            <w:shd w:val="clear" w:color="auto" w:fill="auto"/>
          </w:tcPr>
          <w:p w:rsidR="005F5452" w:rsidRPr="00711F13" w:rsidRDefault="005F5452" w:rsidP="00E205B4">
            <w:pPr>
              <w:spacing w:after="0" w:line="360" w:lineRule="auto"/>
              <w:jc w:val="both"/>
              <w:rPr>
                <w:rFonts w:ascii="Times New Roman" w:hAnsi="Times New Roman"/>
                <w:sz w:val="24"/>
              </w:rPr>
            </w:pPr>
            <w:r w:rsidRPr="00711F13">
              <w:rPr>
                <w:rFonts w:ascii="Times New Roman" w:hAnsi="Times New Roman"/>
                <w:sz w:val="24"/>
              </w:rPr>
              <w:t>Selisih penyimpangan</w:t>
            </w:r>
          </w:p>
        </w:tc>
        <w:tc>
          <w:tcPr>
            <w:tcW w:w="4614" w:type="dxa"/>
            <w:shd w:val="clear" w:color="auto" w:fill="auto"/>
          </w:tcPr>
          <w:p w:rsidR="005F5452" w:rsidRPr="00711F13" w:rsidRDefault="005F5452" w:rsidP="00E205B4">
            <w:pPr>
              <w:spacing w:after="0" w:line="360" w:lineRule="auto"/>
              <w:jc w:val="both"/>
              <w:rPr>
                <w:rFonts w:ascii="Times New Roman" w:hAnsi="Times New Roman"/>
                <w:sz w:val="24"/>
              </w:rPr>
            </w:pPr>
            <w:r w:rsidRPr="00711F13">
              <w:rPr>
                <w:rFonts w:ascii="Times New Roman" w:hAnsi="Times New Roman"/>
                <w:sz w:val="24"/>
              </w:rPr>
              <w:t>: 0</w:t>
            </w:r>
            <w:r w:rsidRPr="00711F13">
              <w:rPr>
                <w:rFonts w:ascii="Times New Roman" w:hAnsi="Times New Roman"/>
                <w:sz w:val="24"/>
                <w:vertAlign w:val="superscript"/>
              </w:rPr>
              <w:t>o</w:t>
            </w:r>
            <w:r w:rsidR="0083110D" w:rsidRPr="00711F13">
              <w:rPr>
                <w:rFonts w:ascii="Times New Roman" w:hAnsi="Times New Roman"/>
                <w:sz w:val="24"/>
              </w:rPr>
              <w:t xml:space="preserve"> 00</w:t>
            </w:r>
            <w:r w:rsidRPr="00711F13">
              <w:rPr>
                <w:rFonts w:ascii="Times New Roman" w:hAnsi="Times New Roman"/>
                <w:sz w:val="24"/>
              </w:rPr>
              <w:t xml:space="preserve">’ </w:t>
            </w:r>
            <w:r w:rsidR="0083110D" w:rsidRPr="00711F13">
              <w:rPr>
                <w:rFonts w:ascii="Times New Roman" w:hAnsi="Times New Roman"/>
                <w:sz w:val="24"/>
              </w:rPr>
              <w:t>56</w:t>
            </w:r>
            <w:r w:rsidRPr="00711F13">
              <w:rPr>
                <w:rFonts w:ascii="Times New Roman" w:hAnsi="Times New Roman"/>
                <w:sz w:val="24"/>
              </w:rPr>
              <w:t>,</w:t>
            </w:r>
            <w:r w:rsidR="0083110D" w:rsidRPr="00711F13">
              <w:rPr>
                <w:rFonts w:ascii="Times New Roman" w:hAnsi="Times New Roman"/>
                <w:sz w:val="24"/>
              </w:rPr>
              <w:t>04</w:t>
            </w:r>
            <w:r w:rsidRPr="00711F13">
              <w:rPr>
                <w:rFonts w:ascii="Times New Roman" w:hAnsi="Times New Roman"/>
                <w:sz w:val="24"/>
              </w:rPr>
              <w:t>”</w:t>
            </w:r>
            <w:r w:rsidR="00D95448" w:rsidRPr="00711F13">
              <w:rPr>
                <w:rFonts w:ascii="Times New Roman" w:hAnsi="Times New Roman"/>
                <w:sz w:val="24"/>
              </w:rPr>
              <w:t xml:space="preserve"> kurang ke selatan</w:t>
            </w:r>
          </w:p>
        </w:tc>
      </w:tr>
    </w:tbl>
    <w:p w:rsidR="00B6701C" w:rsidRPr="00711F13" w:rsidRDefault="00B6701C" w:rsidP="009A4EA7">
      <w:pPr>
        <w:spacing w:after="0" w:line="360" w:lineRule="auto"/>
        <w:ind w:left="709" w:firstLine="567"/>
        <w:jc w:val="both"/>
        <w:rPr>
          <w:rFonts w:ascii="Times New Roman" w:hAnsi="Times New Roman"/>
          <w:b/>
          <w:bCs/>
          <w:sz w:val="24"/>
          <w:lang w:val="id-ID"/>
        </w:rPr>
      </w:pPr>
    </w:p>
    <w:p w:rsidR="0083110D" w:rsidRPr="00711F13" w:rsidRDefault="0083110D" w:rsidP="009A4EA7">
      <w:pPr>
        <w:spacing w:after="0" w:line="360" w:lineRule="auto"/>
        <w:ind w:left="709" w:firstLine="567"/>
        <w:jc w:val="both"/>
        <w:rPr>
          <w:rFonts w:ascii="Times New Roman" w:hAnsi="Times New Roman"/>
          <w:sz w:val="24"/>
        </w:rPr>
      </w:pPr>
      <w:r w:rsidRPr="00711F13">
        <w:rPr>
          <w:rFonts w:ascii="Times New Roman" w:hAnsi="Times New Roman"/>
          <w:sz w:val="24"/>
        </w:rPr>
        <w:t>Pada tanggal berbeda pengukuran dilakukan kembali dan diperoleh data sebagai berikut:</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4444"/>
      </w:tblGrid>
      <w:tr w:rsidR="0083110D" w:rsidRPr="00711F13" w:rsidTr="00E205B4">
        <w:tc>
          <w:tcPr>
            <w:tcW w:w="2835" w:type="dxa"/>
            <w:shd w:val="clear" w:color="auto" w:fill="auto"/>
          </w:tcPr>
          <w:p w:rsidR="0083110D" w:rsidRPr="00711F13" w:rsidRDefault="0083110D" w:rsidP="00E205B4">
            <w:pPr>
              <w:spacing w:after="0" w:line="360" w:lineRule="auto"/>
              <w:jc w:val="both"/>
              <w:rPr>
                <w:rFonts w:ascii="Times New Roman" w:hAnsi="Times New Roman"/>
                <w:sz w:val="24"/>
              </w:rPr>
            </w:pPr>
            <w:r w:rsidRPr="00711F13">
              <w:rPr>
                <w:rFonts w:ascii="Times New Roman" w:hAnsi="Times New Roman"/>
                <w:sz w:val="24"/>
              </w:rPr>
              <w:t>Waktu pengukuran</w:t>
            </w:r>
          </w:p>
        </w:tc>
        <w:tc>
          <w:tcPr>
            <w:tcW w:w="4614" w:type="dxa"/>
            <w:shd w:val="clear" w:color="auto" w:fill="auto"/>
          </w:tcPr>
          <w:p w:rsidR="0083110D" w:rsidRPr="00711F13" w:rsidRDefault="0083110D" w:rsidP="00E205B4">
            <w:pPr>
              <w:spacing w:after="0" w:line="360" w:lineRule="auto"/>
              <w:jc w:val="both"/>
              <w:rPr>
                <w:rFonts w:ascii="Times New Roman" w:hAnsi="Times New Roman"/>
                <w:sz w:val="24"/>
              </w:rPr>
            </w:pPr>
            <w:r w:rsidRPr="00711F13">
              <w:rPr>
                <w:rFonts w:ascii="Times New Roman" w:hAnsi="Times New Roman"/>
                <w:sz w:val="24"/>
              </w:rPr>
              <w:t>: 22 Januari 2017 pukul 10.35 WIB</w:t>
            </w:r>
          </w:p>
        </w:tc>
      </w:tr>
      <w:tr w:rsidR="0083110D" w:rsidRPr="00711F13" w:rsidTr="00E205B4">
        <w:tc>
          <w:tcPr>
            <w:tcW w:w="2835" w:type="dxa"/>
            <w:shd w:val="clear" w:color="auto" w:fill="auto"/>
          </w:tcPr>
          <w:p w:rsidR="0083110D" w:rsidRPr="00711F13" w:rsidRDefault="0083110D" w:rsidP="0083110D">
            <w:pPr>
              <w:spacing w:after="0" w:line="360" w:lineRule="auto"/>
              <w:jc w:val="both"/>
              <w:rPr>
                <w:rFonts w:ascii="Times New Roman" w:hAnsi="Times New Roman"/>
                <w:sz w:val="24"/>
              </w:rPr>
            </w:pPr>
            <w:r w:rsidRPr="00711F13">
              <w:rPr>
                <w:rFonts w:ascii="Times New Roman" w:hAnsi="Times New Roman"/>
                <w:sz w:val="24"/>
              </w:rPr>
              <w:t>Azimuth bayangan</w:t>
            </w:r>
          </w:p>
        </w:tc>
        <w:tc>
          <w:tcPr>
            <w:tcW w:w="4614" w:type="dxa"/>
            <w:shd w:val="clear" w:color="auto" w:fill="auto"/>
          </w:tcPr>
          <w:p w:rsidR="0083110D" w:rsidRPr="00711F13" w:rsidRDefault="0083110D" w:rsidP="0083110D">
            <w:pPr>
              <w:spacing w:after="0" w:line="360" w:lineRule="auto"/>
              <w:jc w:val="both"/>
              <w:rPr>
                <w:rFonts w:ascii="Times New Roman" w:hAnsi="Times New Roman"/>
                <w:sz w:val="24"/>
              </w:rPr>
            </w:pPr>
            <w:r w:rsidRPr="00711F13">
              <w:rPr>
                <w:rFonts w:ascii="Times New Roman" w:hAnsi="Times New Roman"/>
                <w:sz w:val="24"/>
              </w:rPr>
              <w:t>: 305</w:t>
            </w:r>
            <w:r w:rsidRPr="00711F13">
              <w:rPr>
                <w:rFonts w:ascii="Times New Roman" w:hAnsi="Times New Roman"/>
                <w:sz w:val="24"/>
                <w:vertAlign w:val="superscript"/>
              </w:rPr>
              <w:t>o</w:t>
            </w:r>
            <w:r w:rsidRPr="00711F13">
              <w:rPr>
                <w:rFonts w:ascii="Times New Roman" w:hAnsi="Times New Roman"/>
                <w:sz w:val="24"/>
              </w:rPr>
              <w:t xml:space="preserve"> 9’ 43,47”</w:t>
            </w:r>
          </w:p>
        </w:tc>
      </w:tr>
      <w:tr w:rsidR="0083110D" w:rsidRPr="00711F13" w:rsidTr="00E205B4">
        <w:tc>
          <w:tcPr>
            <w:tcW w:w="2835" w:type="dxa"/>
            <w:shd w:val="clear" w:color="auto" w:fill="auto"/>
          </w:tcPr>
          <w:p w:rsidR="0083110D" w:rsidRPr="00711F13" w:rsidRDefault="0083110D" w:rsidP="0083110D">
            <w:pPr>
              <w:spacing w:after="0" w:line="360" w:lineRule="auto"/>
              <w:jc w:val="both"/>
              <w:rPr>
                <w:rFonts w:ascii="Times New Roman" w:hAnsi="Times New Roman"/>
                <w:sz w:val="24"/>
              </w:rPr>
            </w:pPr>
            <w:r w:rsidRPr="00711F13">
              <w:rPr>
                <w:rFonts w:ascii="Times New Roman" w:hAnsi="Times New Roman"/>
                <w:sz w:val="24"/>
              </w:rPr>
              <w:t>Selisih penyimpangan</w:t>
            </w:r>
          </w:p>
        </w:tc>
        <w:tc>
          <w:tcPr>
            <w:tcW w:w="4614" w:type="dxa"/>
            <w:shd w:val="clear" w:color="auto" w:fill="auto"/>
          </w:tcPr>
          <w:p w:rsidR="0083110D" w:rsidRPr="00711F13" w:rsidRDefault="0083110D" w:rsidP="0083110D">
            <w:pPr>
              <w:spacing w:after="0" w:line="360" w:lineRule="auto"/>
              <w:jc w:val="both"/>
              <w:rPr>
                <w:rFonts w:ascii="Times New Roman" w:hAnsi="Times New Roman"/>
                <w:sz w:val="24"/>
              </w:rPr>
            </w:pPr>
            <w:r w:rsidRPr="00711F13">
              <w:rPr>
                <w:rFonts w:ascii="Times New Roman" w:hAnsi="Times New Roman"/>
                <w:sz w:val="24"/>
              </w:rPr>
              <w:t>: 0</w:t>
            </w:r>
            <w:r w:rsidRPr="00711F13">
              <w:rPr>
                <w:rFonts w:ascii="Times New Roman" w:hAnsi="Times New Roman"/>
                <w:sz w:val="24"/>
                <w:vertAlign w:val="superscript"/>
              </w:rPr>
              <w:t>o</w:t>
            </w:r>
            <w:r w:rsidRPr="00711F13">
              <w:rPr>
                <w:rFonts w:ascii="Times New Roman" w:hAnsi="Times New Roman"/>
                <w:sz w:val="24"/>
              </w:rPr>
              <w:t xml:space="preserve"> 00’ 56,01”</w:t>
            </w:r>
            <w:r w:rsidR="00D95448" w:rsidRPr="00711F13">
              <w:rPr>
                <w:rFonts w:ascii="Times New Roman" w:hAnsi="Times New Roman"/>
                <w:sz w:val="24"/>
              </w:rPr>
              <w:t xml:space="preserve"> kurang ke selatan</w:t>
            </w:r>
          </w:p>
        </w:tc>
      </w:tr>
    </w:tbl>
    <w:p w:rsidR="003C4DF3" w:rsidRPr="00711F13" w:rsidRDefault="003C4DF3" w:rsidP="003C4DF3">
      <w:pPr>
        <w:pStyle w:val="ListParagraph"/>
        <w:spacing w:after="0" w:line="360" w:lineRule="auto"/>
        <w:jc w:val="both"/>
        <w:rPr>
          <w:rFonts w:ascii="Times New Roman" w:hAnsi="Times New Roman"/>
          <w:sz w:val="24"/>
        </w:rPr>
      </w:pPr>
    </w:p>
    <w:p w:rsidR="004F3923" w:rsidRPr="00711F13" w:rsidRDefault="004F3923" w:rsidP="00B6701C">
      <w:pPr>
        <w:pStyle w:val="ListParagraph"/>
        <w:numPr>
          <w:ilvl w:val="0"/>
          <w:numId w:val="16"/>
        </w:numPr>
        <w:spacing w:after="0" w:line="360" w:lineRule="auto"/>
        <w:jc w:val="both"/>
        <w:rPr>
          <w:rFonts w:ascii="Times New Roman" w:hAnsi="Times New Roman"/>
          <w:sz w:val="24"/>
        </w:rPr>
      </w:pPr>
      <w:r w:rsidRPr="00711F13">
        <w:rPr>
          <w:rFonts w:ascii="Times New Roman" w:hAnsi="Times New Roman"/>
          <w:sz w:val="24"/>
        </w:rPr>
        <w:t>Akurasi Kiblat Masjid di Mall</w:t>
      </w:r>
      <w:r w:rsidR="00B6701C" w:rsidRPr="00711F13">
        <w:rPr>
          <w:rFonts w:ascii="Times New Roman" w:hAnsi="Times New Roman"/>
          <w:sz w:val="24"/>
        </w:rPr>
        <w:t xml:space="preserve"> Plaza Ambarrukmo</w:t>
      </w:r>
    </w:p>
    <w:p w:rsidR="009B4993" w:rsidRPr="00711F13" w:rsidRDefault="009B4993" w:rsidP="009B4993">
      <w:pPr>
        <w:spacing w:after="0" w:line="360" w:lineRule="auto"/>
        <w:ind w:left="709" w:firstLine="567"/>
        <w:jc w:val="both"/>
        <w:rPr>
          <w:rFonts w:ascii="Times New Roman" w:hAnsi="Times New Roman"/>
          <w:sz w:val="24"/>
        </w:rPr>
      </w:pPr>
      <w:r w:rsidRPr="00711F13">
        <w:rPr>
          <w:rFonts w:ascii="Times New Roman" w:hAnsi="Times New Roman"/>
          <w:sz w:val="24"/>
        </w:rPr>
        <w:t>Masjid Plaza Ambarrukmo merupakan bangunan publik yang terletak di atap bagian utara Mall Ambarrukmo Plaza. Masjid Plaza Ambarrukmo terletak pada posisi 7° 46' 53.21" LS dan 110° 24' 4.18" BT.</w:t>
      </w:r>
    </w:p>
    <w:p w:rsidR="009B4993" w:rsidRPr="00711F13" w:rsidRDefault="009B4993" w:rsidP="009B4993">
      <w:pPr>
        <w:spacing w:after="0" w:line="360" w:lineRule="auto"/>
        <w:ind w:left="360" w:firstLine="720"/>
        <w:jc w:val="both"/>
        <w:rPr>
          <w:rFonts w:ascii="Times New Roman" w:hAnsi="Times New Roman"/>
          <w:sz w:val="24"/>
        </w:rPr>
      </w:pPr>
    </w:p>
    <w:p w:rsidR="009B4993" w:rsidRPr="00711F13" w:rsidRDefault="009B4993" w:rsidP="00E85BBB">
      <w:pPr>
        <w:keepNext/>
        <w:spacing w:after="0" w:line="360" w:lineRule="auto"/>
        <w:ind w:firstLine="709"/>
        <w:jc w:val="center"/>
      </w:pPr>
      <w:r w:rsidRPr="00711F13">
        <w:rPr>
          <w:rFonts w:ascii="Times New Roman" w:hAnsi="Times New Roman"/>
          <w:noProof/>
          <w:sz w:val="24"/>
          <w:highlight w:val="green"/>
        </w:rPr>
        <w:drawing>
          <wp:inline distT="0" distB="0" distL="0" distR="0" wp14:anchorId="3C1E27EC" wp14:editId="6BEE5802">
            <wp:extent cx="3609975" cy="2124959"/>
            <wp:effectExtent l="0" t="0" r="0" b="8890"/>
            <wp:docPr id="31" name="Picture 31" descr="Masjid Plaza Ambarru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sjid Plaza Ambarruk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26243" cy="2134535"/>
                    </a:xfrm>
                    <a:prstGeom prst="rect">
                      <a:avLst/>
                    </a:prstGeom>
                    <a:noFill/>
                    <a:ln>
                      <a:noFill/>
                    </a:ln>
                  </pic:spPr>
                </pic:pic>
              </a:graphicData>
            </a:graphic>
          </wp:inline>
        </w:drawing>
      </w:r>
    </w:p>
    <w:p w:rsidR="009B4993" w:rsidRPr="00711F13" w:rsidRDefault="00F6722E" w:rsidP="00B6701C">
      <w:pPr>
        <w:pStyle w:val="Caption"/>
        <w:spacing w:after="0" w:line="240" w:lineRule="auto"/>
        <w:ind w:firstLine="567"/>
        <w:jc w:val="center"/>
        <w:rPr>
          <w:rFonts w:asciiTheme="majorBidi" w:hAnsiTheme="majorBidi" w:cstheme="majorBidi"/>
          <w:b w:val="0"/>
          <w:bCs w:val="0"/>
          <w:sz w:val="24"/>
          <w:szCs w:val="24"/>
          <w:lang w:val="en-US"/>
        </w:rPr>
      </w:pPr>
      <w:bookmarkStart w:id="39" w:name="_Toc478532726"/>
      <w:bookmarkStart w:id="40" w:name="_Toc478533993"/>
      <w:bookmarkStart w:id="41" w:name="_Toc503157001"/>
      <w:r w:rsidRPr="00711F13">
        <w:rPr>
          <w:rFonts w:asciiTheme="majorBidi" w:hAnsiTheme="majorBidi" w:cstheme="majorBidi"/>
          <w:b w:val="0"/>
          <w:bCs w:val="0"/>
          <w:sz w:val="24"/>
          <w:szCs w:val="24"/>
        </w:rPr>
        <w:t xml:space="preserve">Gambar </w:t>
      </w:r>
      <w:r w:rsidRPr="00711F13">
        <w:rPr>
          <w:rFonts w:asciiTheme="majorBidi" w:hAnsiTheme="majorBidi" w:cstheme="majorBidi"/>
          <w:b w:val="0"/>
          <w:bCs w:val="0"/>
          <w:sz w:val="24"/>
          <w:szCs w:val="24"/>
          <w:lang w:val="en-US"/>
        </w:rPr>
        <w:t>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Gambar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8</w:t>
      </w:r>
      <w:r w:rsidRPr="00711F13">
        <w:rPr>
          <w:rFonts w:asciiTheme="majorBidi" w:hAnsiTheme="majorBidi" w:cstheme="majorBidi"/>
          <w:b w:val="0"/>
          <w:bCs w:val="0"/>
          <w:sz w:val="24"/>
          <w:szCs w:val="24"/>
        </w:rPr>
        <w:fldChar w:fldCharType="end"/>
      </w:r>
      <w:r w:rsidRPr="00711F13">
        <w:rPr>
          <w:rFonts w:asciiTheme="majorBidi" w:hAnsiTheme="majorBidi" w:cstheme="majorBidi"/>
          <w:b w:val="0"/>
          <w:bCs w:val="0"/>
          <w:sz w:val="24"/>
          <w:szCs w:val="24"/>
          <w:lang w:val="en-US"/>
        </w:rPr>
        <w:t xml:space="preserve">. </w:t>
      </w:r>
      <w:r w:rsidR="009B4993" w:rsidRPr="00711F13">
        <w:rPr>
          <w:rFonts w:asciiTheme="majorBidi" w:hAnsiTheme="majorBidi" w:cstheme="majorBidi"/>
          <w:b w:val="0"/>
          <w:bCs w:val="0"/>
          <w:sz w:val="24"/>
          <w:szCs w:val="24"/>
        </w:rPr>
        <w:t xml:space="preserve">Bangunan </w:t>
      </w:r>
      <w:r w:rsidR="009B4993" w:rsidRPr="00711F13">
        <w:rPr>
          <w:rFonts w:asciiTheme="majorBidi" w:hAnsiTheme="majorBidi" w:cstheme="majorBidi"/>
          <w:b w:val="0"/>
          <w:bCs w:val="0"/>
          <w:sz w:val="24"/>
          <w:szCs w:val="24"/>
          <w:lang w:val="en-US"/>
        </w:rPr>
        <w:t xml:space="preserve">Masjid </w:t>
      </w:r>
      <w:r w:rsidR="009B4993" w:rsidRPr="00711F13">
        <w:rPr>
          <w:rFonts w:asciiTheme="majorBidi" w:hAnsiTheme="majorBidi" w:cstheme="majorBidi"/>
          <w:b w:val="0"/>
          <w:bCs w:val="0"/>
          <w:sz w:val="24"/>
          <w:szCs w:val="24"/>
        </w:rPr>
        <w:t>Plaza Ambarrukmo</w:t>
      </w:r>
      <w:r w:rsidR="00B6701C" w:rsidRPr="00711F13">
        <w:rPr>
          <w:rFonts w:asciiTheme="majorBidi" w:hAnsiTheme="majorBidi" w:cstheme="majorBidi"/>
          <w:b w:val="0"/>
          <w:bCs w:val="0"/>
          <w:sz w:val="24"/>
          <w:szCs w:val="24"/>
          <w:lang w:val="en-US"/>
        </w:rPr>
        <w:t xml:space="preserve"> </w:t>
      </w:r>
      <w:r w:rsidR="009B4993" w:rsidRPr="00711F13">
        <w:rPr>
          <w:rFonts w:ascii="Times New Roman" w:hAnsi="Times New Roman"/>
          <w:b w:val="0"/>
          <w:bCs w:val="0"/>
          <w:sz w:val="24"/>
          <w:szCs w:val="24"/>
          <w:lang w:val="en-US"/>
        </w:rPr>
        <w:t>(</w:t>
      </w:r>
      <w:r w:rsidR="00B6701C" w:rsidRPr="00711F13">
        <w:rPr>
          <w:rFonts w:ascii="Times New Roman" w:hAnsi="Times New Roman"/>
          <w:b w:val="0"/>
          <w:bCs w:val="0"/>
          <w:sz w:val="24"/>
          <w:szCs w:val="24"/>
          <w:lang w:val="en-US"/>
        </w:rPr>
        <w:t>s</w:t>
      </w:r>
      <w:r w:rsidR="009B4993" w:rsidRPr="00711F13">
        <w:rPr>
          <w:rFonts w:ascii="Times New Roman" w:hAnsi="Times New Roman"/>
          <w:b w:val="0"/>
          <w:bCs w:val="0"/>
          <w:sz w:val="24"/>
          <w:szCs w:val="24"/>
          <w:lang w:val="en-US"/>
        </w:rPr>
        <w:t xml:space="preserve">umber: </w:t>
      </w:r>
      <w:r w:rsidR="009B4993" w:rsidRPr="00711F13">
        <w:rPr>
          <w:rFonts w:ascii="Times New Roman" w:hAnsi="Times New Roman"/>
          <w:b w:val="0"/>
          <w:bCs w:val="0"/>
          <w:i/>
          <w:iCs/>
          <w:sz w:val="24"/>
          <w:szCs w:val="24"/>
        </w:rPr>
        <w:t>Google Earth</w:t>
      </w:r>
      <w:r w:rsidR="009B4993" w:rsidRPr="00711F13">
        <w:rPr>
          <w:rFonts w:ascii="Times New Roman" w:hAnsi="Times New Roman"/>
          <w:b w:val="0"/>
          <w:bCs w:val="0"/>
          <w:sz w:val="24"/>
          <w:szCs w:val="24"/>
          <w:lang w:val="en-US"/>
        </w:rPr>
        <w:t>)</w:t>
      </w:r>
      <w:bookmarkEnd w:id="39"/>
      <w:bookmarkEnd w:id="40"/>
      <w:bookmarkEnd w:id="41"/>
    </w:p>
    <w:p w:rsidR="00326ACA" w:rsidRPr="00711F13" w:rsidRDefault="00326ACA" w:rsidP="009B4993">
      <w:pPr>
        <w:spacing w:after="0" w:line="360" w:lineRule="auto"/>
        <w:ind w:left="709" w:firstLine="567"/>
        <w:jc w:val="both"/>
        <w:rPr>
          <w:rFonts w:ascii="Times New Roman" w:hAnsi="Times New Roman"/>
          <w:sz w:val="24"/>
          <w:lang w:val="id-ID"/>
        </w:rPr>
      </w:pPr>
    </w:p>
    <w:p w:rsidR="009B4993" w:rsidRPr="00711F13" w:rsidRDefault="005A06F3" w:rsidP="009B4993">
      <w:pPr>
        <w:spacing w:after="0" w:line="360" w:lineRule="auto"/>
        <w:ind w:left="709" w:firstLine="567"/>
        <w:jc w:val="both"/>
        <w:rPr>
          <w:rFonts w:ascii="Times New Roman" w:hAnsi="Times New Roman"/>
          <w:sz w:val="24"/>
        </w:rPr>
      </w:pPr>
      <w:r w:rsidRPr="00711F13">
        <w:rPr>
          <w:rFonts w:ascii="Times New Roman" w:hAnsi="Times New Roman"/>
          <w:sz w:val="24"/>
          <w:lang w:val="id-ID"/>
        </w:rPr>
        <w:t xml:space="preserve">Arah atau Azimuth kiblat untuk posisi Masjid Baitul Hidayah Bandara </w:t>
      </w:r>
      <w:r w:rsidR="0033130A" w:rsidRPr="00711F13">
        <w:rPr>
          <w:rFonts w:ascii="Times New Roman" w:hAnsi="Times New Roman"/>
          <w:sz w:val="24"/>
          <w:lang w:val="id-ID"/>
        </w:rPr>
        <w:t>Adisutjipto</w:t>
      </w:r>
      <w:r w:rsidRPr="00711F13">
        <w:rPr>
          <w:rFonts w:ascii="Times New Roman" w:hAnsi="Times New Roman"/>
          <w:sz w:val="24"/>
          <w:lang w:val="id-ID"/>
        </w:rPr>
        <w:t xml:space="preserve"> yakni 24</w:t>
      </w:r>
      <w:r w:rsidRPr="00711F13">
        <w:rPr>
          <w:rFonts w:ascii="Times New Roman" w:hAnsi="Times New Roman"/>
          <w:sz w:val="24"/>
          <w:vertAlign w:val="superscript"/>
          <w:lang w:val="id-ID"/>
        </w:rPr>
        <w:t>o</w:t>
      </w:r>
      <w:r w:rsidRPr="00711F13">
        <w:rPr>
          <w:rFonts w:ascii="Times New Roman" w:hAnsi="Times New Roman"/>
          <w:sz w:val="24"/>
          <w:lang w:val="id-ID"/>
        </w:rPr>
        <w:t xml:space="preserve"> 41’ 59,55” (B-U), 65</w:t>
      </w:r>
      <w:r w:rsidRPr="00711F13">
        <w:rPr>
          <w:rFonts w:ascii="Times New Roman" w:hAnsi="Times New Roman"/>
          <w:sz w:val="24"/>
          <w:vertAlign w:val="superscript"/>
          <w:lang w:val="id-ID"/>
        </w:rPr>
        <w:t>o</w:t>
      </w:r>
      <w:r w:rsidRPr="00711F13">
        <w:rPr>
          <w:rFonts w:ascii="Times New Roman" w:hAnsi="Times New Roman"/>
          <w:sz w:val="24"/>
          <w:lang w:val="id-ID"/>
        </w:rPr>
        <w:t xml:space="preserve"> 18’ 0,45” (U-B) dan 294</w:t>
      </w:r>
      <w:r w:rsidRPr="00711F13">
        <w:rPr>
          <w:rFonts w:ascii="Times New Roman" w:hAnsi="Times New Roman"/>
          <w:sz w:val="24"/>
          <w:vertAlign w:val="superscript"/>
          <w:lang w:val="id-ID"/>
        </w:rPr>
        <w:t>o</w:t>
      </w:r>
      <w:r w:rsidRPr="00711F13">
        <w:rPr>
          <w:rFonts w:ascii="Times New Roman" w:hAnsi="Times New Roman"/>
          <w:sz w:val="24"/>
          <w:lang w:val="id-ID"/>
        </w:rPr>
        <w:t xml:space="preserve"> 41’ 59,55” (UTSB). </w:t>
      </w:r>
      <w:r w:rsidR="009B4993" w:rsidRPr="00711F13">
        <w:rPr>
          <w:rFonts w:ascii="Times New Roman" w:hAnsi="Times New Roman"/>
          <w:sz w:val="24"/>
        </w:rPr>
        <w:t>Untuk mengetahui akurasi arah kiblat Masjid Plaza Ambarrukmo, peneliti melakukan pengukuran menggunakan Mizwalla. Mizwalla dipasang pada tempat datar di sekitar Masjid dengan syarat tersinari cahaya matahari. Dalam posisi tertentu, diperhitungkan arah kiblat berdasarkan input data berupa lintang dan bujur.</w:t>
      </w:r>
    </w:p>
    <w:p w:rsidR="005A06F3" w:rsidRPr="00711F13" w:rsidRDefault="005A06F3" w:rsidP="005A06F3">
      <w:pPr>
        <w:spacing w:after="0" w:line="360" w:lineRule="auto"/>
        <w:ind w:left="709" w:firstLine="567"/>
        <w:jc w:val="both"/>
        <w:rPr>
          <w:rFonts w:ascii="Times New Roman" w:hAnsi="Times New Roman"/>
          <w:sz w:val="24"/>
        </w:rPr>
      </w:pPr>
      <w:r w:rsidRPr="00711F13">
        <w:rPr>
          <w:rFonts w:ascii="Times New Roman" w:hAnsi="Times New Roman"/>
          <w:sz w:val="24"/>
        </w:rPr>
        <w:t>Setelah dilakukan pengukuran menggunakan Mizwalla diperoleh nilai sebagai berikut :</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4444"/>
      </w:tblGrid>
      <w:tr w:rsidR="005A06F3" w:rsidRPr="00711F13" w:rsidTr="00E205B4">
        <w:tc>
          <w:tcPr>
            <w:tcW w:w="2835"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Waktu pengukuran</w:t>
            </w:r>
          </w:p>
        </w:tc>
        <w:tc>
          <w:tcPr>
            <w:tcW w:w="4614"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 22 Januari 2017 pukul 12.21 WIB</w:t>
            </w:r>
          </w:p>
        </w:tc>
      </w:tr>
      <w:tr w:rsidR="005A06F3" w:rsidRPr="00711F13" w:rsidTr="00E205B4">
        <w:tc>
          <w:tcPr>
            <w:tcW w:w="2835"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Azimuth bayangan</w:t>
            </w:r>
          </w:p>
        </w:tc>
        <w:tc>
          <w:tcPr>
            <w:tcW w:w="4614"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 31</w:t>
            </w:r>
            <w:r w:rsidRPr="00711F13">
              <w:rPr>
                <w:rFonts w:ascii="Times New Roman" w:hAnsi="Times New Roman"/>
                <w:sz w:val="24"/>
                <w:vertAlign w:val="superscript"/>
              </w:rPr>
              <w:t>o</w:t>
            </w:r>
            <w:r w:rsidRPr="00711F13">
              <w:rPr>
                <w:rFonts w:ascii="Times New Roman" w:hAnsi="Times New Roman"/>
                <w:sz w:val="24"/>
              </w:rPr>
              <w:t xml:space="preserve"> 58’ 30,21”</w:t>
            </w:r>
          </w:p>
        </w:tc>
      </w:tr>
      <w:tr w:rsidR="005A06F3" w:rsidRPr="00711F13" w:rsidTr="00E205B4">
        <w:tc>
          <w:tcPr>
            <w:tcW w:w="2835"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Selisih penyimpangan</w:t>
            </w:r>
          </w:p>
        </w:tc>
        <w:tc>
          <w:tcPr>
            <w:tcW w:w="4614"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 0</w:t>
            </w:r>
            <w:r w:rsidRPr="00711F13">
              <w:rPr>
                <w:rFonts w:ascii="Times New Roman" w:hAnsi="Times New Roman"/>
                <w:sz w:val="24"/>
                <w:vertAlign w:val="superscript"/>
              </w:rPr>
              <w:t>o</w:t>
            </w:r>
            <w:r w:rsidRPr="00711F13">
              <w:rPr>
                <w:rFonts w:ascii="Times New Roman" w:hAnsi="Times New Roman"/>
                <w:sz w:val="24"/>
              </w:rPr>
              <w:t xml:space="preserve"> 00’ 59,68”</w:t>
            </w:r>
            <w:r w:rsidR="00D95448" w:rsidRPr="00711F13">
              <w:rPr>
                <w:rFonts w:ascii="Times New Roman" w:hAnsi="Times New Roman"/>
                <w:sz w:val="24"/>
              </w:rPr>
              <w:t xml:space="preserve"> kurang ke selatan</w:t>
            </w:r>
          </w:p>
        </w:tc>
      </w:tr>
    </w:tbl>
    <w:p w:rsidR="00B6701C" w:rsidRPr="00711F13" w:rsidRDefault="00B6701C" w:rsidP="005A06F3">
      <w:pPr>
        <w:spacing w:after="0" w:line="360" w:lineRule="auto"/>
        <w:ind w:left="709" w:firstLine="567"/>
        <w:jc w:val="both"/>
        <w:rPr>
          <w:rFonts w:ascii="Times New Roman" w:hAnsi="Times New Roman"/>
          <w:sz w:val="24"/>
        </w:rPr>
      </w:pPr>
    </w:p>
    <w:p w:rsidR="005A06F3" w:rsidRPr="00711F13" w:rsidRDefault="005A06F3" w:rsidP="005A06F3">
      <w:pPr>
        <w:spacing w:after="0" w:line="360" w:lineRule="auto"/>
        <w:ind w:left="709" w:firstLine="567"/>
        <w:jc w:val="both"/>
        <w:rPr>
          <w:rFonts w:ascii="Times New Roman" w:hAnsi="Times New Roman"/>
          <w:sz w:val="24"/>
        </w:rPr>
      </w:pPr>
      <w:r w:rsidRPr="00711F13">
        <w:rPr>
          <w:rFonts w:ascii="Times New Roman" w:hAnsi="Times New Roman"/>
          <w:sz w:val="24"/>
        </w:rPr>
        <w:t>Pada tanggal berbeda pengukuran dilakukan kembali dan diperoleh data sebagai berikut:</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4444"/>
      </w:tblGrid>
      <w:tr w:rsidR="005A06F3" w:rsidRPr="00711F13" w:rsidTr="00E205B4">
        <w:tc>
          <w:tcPr>
            <w:tcW w:w="2835"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Waktu pengukuran</w:t>
            </w:r>
          </w:p>
        </w:tc>
        <w:tc>
          <w:tcPr>
            <w:tcW w:w="4614"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 5 Maret 2017 pukul 13.50 WIB</w:t>
            </w:r>
          </w:p>
        </w:tc>
      </w:tr>
      <w:tr w:rsidR="005A06F3" w:rsidRPr="00711F13" w:rsidTr="00E205B4">
        <w:tc>
          <w:tcPr>
            <w:tcW w:w="2835"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Azimuth bayangan</w:t>
            </w:r>
          </w:p>
        </w:tc>
        <w:tc>
          <w:tcPr>
            <w:tcW w:w="4614"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 91</w:t>
            </w:r>
            <w:r w:rsidRPr="00711F13">
              <w:rPr>
                <w:rFonts w:ascii="Times New Roman" w:hAnsi="Times New Roman"/>
                <w:sz w:val="24"/>
                <w:vertAlign w:val="superscript"/>
              </w:rPr>
              <w:t>o</w:t>
            </w:r>
            <w:r w:rsidRPr="00711F13">
              <w:rPr>
                <w:rFonts w:ascii="Times New Roman" w:hAnsi="Times New Roman"/>
                <w:sz w:val="24"/>
              </w:rPr>
              <w:t xml:space="preserve"> 45’ 38,39”</w:t>
            </w:r>
          </w:p>
        </w:tc>
      </w:tr>
      <w:tr w:rsidR="005A06F3" w:rsidRPr="00711F13" w:rsidTr="00E205B4">
        <w:tc>
          <w:tcPr>
            <w:tcW w:w="2835"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Selisih penyimpangan</w:t>
            </w:r>
          </w:p>
        </w:tc>
        <w:tc>
          <w:tcPr>
            <w:tcW w:w="4614" w:type="dxa"/>
            <w:shd w:val="clear" w:color="auto" w:fill="auto"/>
          </w:tcPr>
          <w:p w:rsidR="005A06F3" w:rsidRPr="00711F13" w:rsidRDefault="005A06F3" w:rsidP="00E205B4">
            <w:pPr>
              <w:spacing w:after="0" w:line="360" w:lineRule="auto"/>
              <w:jc w:val="both"/>
              <w:rPr>
                <w:rFonts w:ascii="Times New Roman" w:hAnsi="Times New Roman"/>
                <w:sz w:val="24"/>
              </w:rPr>
            </w:pPr>
            <w:r w:rsidRPr="00711F13">
              <w:rPr>
                <w:rFonts w:ascii="Times New Roman" w:hAnsi="Times New Roman"/>
                <w:sz w:val="24"/>
              </w:rPr>
              <w:t>: 0</w:t>
            </w:r>
            <w:r w:rsidRPr="00711F13">
              <w:rPr>
                <w:rFonts w:ascii="Times New Roman" w:hAnsi="Times New Roman"/>
                <w:sz w:val="24"/>
                <w:vertAlign w:val="superscript"/>
              </w:rPr>
              <w:t>o</w:t>
            </w:r>
            <w:r w:rsidRPr="00711F13">
              <w:rPr>
                <w:rFonts w:ascii="Times New Roman" w:hAnsi="Times New Roman"/>
                <w:sz w:val="24"/>
              </w:rPr>
              <w:t xml:space="preserve"> 01’ 6,54”</w:t>
            </w:r>
            <w:r w:rsidR="00D95448" w:rsidRPr="00711F13">
              <w:rPr>
                <w:rFonts w:ascii="Times New Roman" w:hAnsi="Times New Roman"/>
                <w:sz w:val="24"/>
              </w:rPr>
              <w:t xml:space="preserve"> kurang ke selatan</w:t>
            </w:r>
          </w:p>
        </w:tc>
      </w:tr>
    </w:tbl>
    <w:p w:rsidR="009B4993" w:rsidRPr="00711F13" w:rsidRDefault="009B4993" w:rsidP="009B4993">
      <w:pPr>
        <w:spacing w:after="0" w:line="360" w:lineRule="auto"/>
      </w:pPr>
    </w:p>
    <w:p w:rsidR="00A500AD" w:rsidRPr="00711F13" w:rsidRDefault="00A500AD" w:rsidP="00020884">
      <w:pPr>
        <w:spacing w:after="0" w:line="360" w:lineRule="auto"/>
        <w:ind w:firstLine="567"/>
        <w:jc w:val="both"/>
        <w:rPr>
          <w:rFonts w:ascii="Times New Roman" w:hAnsi="Times New Roman"/>
          <w:sz w:val="24"/>
        </w:rPr>
      </w:pPr>
      <w:r w:rsidRPr="00711F13">
        <w:rPr>
          <w:rFonts w:ascii="Times New Roman" w:hAnsi="Times New Roman"/>
          <w:sz w:val="24"/>
        </w:rPr>
        <w:t>Berdasarkan pada pengukuran arah kiblat Masjid pada tiga tempat</w:t>
      </w:r>
      <w:r w:rsidR="00614C7D" w:rsidRPr="00711F13">
        <w:rPr>
          <w:rFonts w:ascii="Times New Roman" w:hAnsi="Times New Roman"/>
          <w:sz w:val="24"/>
        </w:rPr>
        <w:t xml:space="preserve"> di atas, diketahui </w:t>
      </w:r>
      <w:r w:rsidR="00020884" w:rsidRPr="00711F13">
        <w:rPr>
          <w:rFonts w:ascii="Times New Roman" w:hAnsi="Times New Roman"/>
          <w:sz w:val="24"/>
        </w:rPr>
        <w:t xml:space="preserve">akurasi kiblat menggunakan Mizwalla </w:t>
      </w:r>
      <w:r w:rsidR="00614C7D" w:rsidRPr="00711F13">
        <w:rPr>
          <w:rFonts w:ascii="Times New Roman" w:hAnsi="Times New Roman"/>
          <w:sz w:val="24"/>
        </w:rPr>
        <w:t xml:space="preserve">setelah dilakukan dua kali pengukuran pada masing-masing tempat yakni </w:t>
      </w:r>
      <w:r w:rsidR="00020884" w:rsidRPr="00711F13">
        <w:rPr>
          <w:rFonts w:ascii="Times New Roman" w:hAnsi="Times New Roman"/>
          <w:sz w:val="24"/>
        </w:rPr>
        <w:t>sebagaimana berikut.</w:t>
      </w:r>
    </w:p>
    <w:p w:rsidR="00614C7D" w:rsidRPr="00711F13" w:rsidRDefault="00614C7D" w:rsidP="00020884">
      <w:pPr>
        <w:pStyle w:val="Caption"/>
        <w:jc w:val="center"/>
        <w:rPr>
          <w:rFonts w:asciiTheme="majorBidi" w:hAnsiTheme="majorBidi" w:cstheme="majorBidi"/>
          <w:b w:val="0"/>
          <w:bCs w:val="0"/>
          <w:sz w:val="24"/>
          <w:szCs w:val="24"/>
          <w:lang w:val="en-US"/>
        </w:rPr>
      </w:pPr>
      <w:bookmarkStart w:id="42" w:name="_Toc503118030"/>
      <w:r w:rsidRPr="00711F13">
        <w:rPr>
          <w:rFonts w:asciiTheme="majorBidi" w:hAnsiTheme="majorBidi" w:cstheme="majorBidi"/>
          <w:b w:val="0"/>
          <w:bCs w:val="0"/>
          <w:sz w:val="24"/>
          <w:szCs w:val="24"/>
        </w:rPr>
        <w:t xml:space="preserve">Tabel </w:t>
      </w:r>
      <w:r w:rsidR="00DC672A" w:rsidRPr="00711F13">
        <w:rPr>
          <w:rFonts w:asciiTheme="majorBidi" w:hAnsiTheme="majorBidi" w:cstheme="majorBidi"/>
          <w:b w:val="0"/>
          <w:bCs w:val="0"/>
          <w:sz w:val="24"/>
          <w:szCs w:val="24"/>
          <w:lang w:val="en-US"/>
        </w:rPr>
        <w:t>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Tabel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1</w:t>
      </w:r>
      <w:r w:rsidRPr="00711F13">
        <w:rPr>
          <w:rFonts w:asciiTheme="majorBidi" w:hAnsiTheme="majorBidi" w:cstheme="majorBidi"/>
          <w:b w:val="0"/>
          <w:bCs w:val="0"/>
          <w:sz w:val="24"/>
          <w:szCs w:val="24"/>
        </w:rPr>
        <w:fldChar w:fldCharType="end"/>
      </w:r>
      <w:r w:rsidRPr="00711F13">
        <w:rPr>
          <w:rFonts w:asciiTheme="majorBidi" w:hAnsiTheme="majorBidi" w:cstheme="majorBidi"/>
          <w:b w:val="0"/>
          <w:bCs w:val="0"/>
          <w:sz w:val="24"/>
          <w:szCs w:val="24"/>
          <w:lang w:val="en-US"/>
        </w:rPr>
        <w:t>. Hasil pengukuran Masjid di Ruang Publik</w:t>
      </w:r>
      <w:bookmarkEnd w:id="42"/>
    </w:p>
    <w:tbl>
      <w:tblPr>
        <w:tblStyle w:val="TableGrid"/>
        <w:tblW w:w="0" w:type="auto"/>
        <w:tblLook w:val="04A0" w:firstRow="1" w:lastRow="0" w:firstColumn="1" w:lastColumn="0" w:noHBand="0" w:noVBand="1"/>
      </w:tblPr>
      <w:tblGrid>
        <w:gridCol w:w="2578"/>
        <w:gridCol w:w="2065"/>
        <w:gridCol w:w="3285"/>
      </w:tblGrid>
      <w:tr w:rsidR="000C6FE8" w:rsidRPr="00711F13" w:rsidTr="00B6701C">
        <w:tc>
          <w:tcPr>
            <w:tcW w:w="2689" w:type="dxa"/>
          </w:tcPr>
          <w:p w:rsidR="000C6FE8" w:rsidRPr="00711F13" w:rsidRDefault="000C6FE8" w:rsidP="0060115B">
            <w:pPr>
              <w:spacing w:line="360" w:lineRule="auto"/>
              <w:jc w:val="center"/>
              <w:rPr>
                <w:rFonts w:asciiTheme="majorBidi" w:hAnsiTheme="majorBidi" w:cstheme="majorBidi"/>
                <w:b/>
                <w:bCs/>
                <w:sz w:val="24"/>
                <w:szCs w:val="24"/>
              </w:rPr>
            </w:pPr>
            <w:r w:rsidRPr="00711F13">
              <w:rPr>
                <w:rFonts w:asciiTheme="majorBidi" w:hAnsiTheme="majorBidi" w:cstheme="majorBidi"/>
                <w:b/>
                <w:bCs/>
                <w:sz w:val="24"/>
                <w:szCs w:val="24"/>
              </w:rPr>
              <w:t>Lokasi</w:t>
            </w:r>
          </w:p>
        </w:tc>
        <w:tc>
          <w:tcPr>
            <w:tcW w:w="2126" w:type="dxa"/>
          </w:tcPr>
          <w:p w:rsidR="000C6FE8" w:rsidRPr="00711F13" w:rsidRDefault="000C6FE8" w:rsidP="0060115B">
            <w:pPr>
              <w:spacing w:line="360" w:lineRule="auto"/>
              <w:jc w:val="center"/>
              <w:rPr>
                <w:rFonts w:asciiTheme="majorBidi" w:hAnsiTheme="majorBidi" w:cstheme="majorBidi"/>
                <w:b/>
                <w:bCs/>
                <w:sz w:val="24"/>
                <w:szCs w:val="24"/>
              </w:rPr>
            </w:pPr>
            <w:r w:rsidRPr="00711F13">
              <w:rPr>
                <w:rFonts w:asciiTheme="majorBidi" w:hAnsiTheme="majorBidi" w:cstheme="majorBidi"/>
                <w:b/>
                <w:bCs/>
                <w:sz w:val="24"/>
                <w:szCs w:val="24"/>
              </w:rPr>
              <w:t>Pengukuran</w:t>
            </w:r>
          </w:p>
        </w:tc>
        <w:tc>
          <w:tcPr>
            <w:tcW w:w="3446" w:type="dxa"/>
          </w:tcPr>
          <w:p w:rsidR="000C6FE8" w:rsidRPr="00711F13" w:rsidRDefault="000C6FE8" w:rsidP="0060115B">
            <w:pPr>
              <w:spacing w:line="360" w:lineRule="auto"/>
              <w:jc w:val="center"/>
              <w:rPr>
                <w:rFonts w:asciiTheme="majorBidi" w:hAnsiTheme="majorBidi" w:cstheme="majorBidi"/>
                <w:b/>
                <w:bCs/>
                <w:sz w:val="24"/>
                <w:szCs w:val="24"/>
                <w:lang w:val="id-ID"/>
              </w:rPr>
            </w:pPr>
            <w:r w:rsidRPr="00711F13">
              <w:rPr>
                <w:rFonts w:asciiTheme="majorBidi" w:hAnsiTheme="majorBidi" w:cstheme="majorBidi"/>
                <w:b/>
                <w:bCs/>
                <w:sz w:val="24"/>
                <w:szCs w:val="24"/>
              </w:rPr>
              <w:t xml:space="preserve">Penyimpangan </w:t>
            </w:r>
            <w:r w:rsidRPr="00711F13">
              <w:rPr>
                <w:rFonts w:asciiTheme="majorBidi" w:hAnsiTheme="majorBidi" w:cstheme="majorBidi"/>
                <w:b/>
                <w:bCs/>
                <w:sz w:val="24"/>
                <w:szCs w:val="24"/>
                <w:lang w:val="id-ID"/>
              </w:rPr>
              <w:t>kiblat</w:t>
            </w:r>
          </w:p>
        </w:tc>
      </w:tr>
      <w:tr w:rsidR="000C6FE8" w:rsidRPr="00711F13" w:rsidTr="00B6701C">
        <w:tc>
          <w:tcPr>
            <w:tcW w:w="2689" w:type="dxa"/>
            <w:vMerge w:val="restart"/>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 xml:space="preserve">Rumah Sakit JIH </w:t>
            </w:r>
          </w:p>
          <w:p w:rsidR="000C6FE8" w:rsidRPr="00711F13" w:rsidRDefault="000C6FE8" w:rsidP="0060115B">
            <w:pPr>
              <w:spacing w:line="360" w:lineRule="auto"/>
              <w:rPr>
                <w:rFonts w:asciiTheme="majorBidi" w:hAnsiTheme="majorBidi" w:cstheme="majorBidi"/>
                <w:sz w:val="24"/>
                <w:szCs w:val="24"/>
              </w:rPr>
            </w:pPr>
          </w:p>
        </w:tc>
        <w:tc>
          <w:tcPr>
            <w:tcW w:w="212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2 Oktober 2016</w:t>
            </w:r>
          </w:p>
        </w:tc>
        <w:tc>
          <w:tcPr>
            <w:tcW w:w="344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01’ 20,8” kurang ke selatan</w:t>
            </w:r>
          </w:p>
        </w:tc>
      </w:tr>
      <w:tr w:rsidR="000C6FE8" w:rsidRPr="00711F13" w:rsidTr="00B6701C">
        <w:tc>
          <w:tcPr>
            <w:tcW w:w="2689" w:type="dxa"/>
            <w:vMerge/>
          </w:tcPr>
          <w:p w:rsidR="000C6FE8" w:rsidRPr="00711F13" w:rsidRDefault="000C6FE8" w:rsidP="0060115B">
            <w:pPr>
              <w:spacing w:line="360" w:lineRule="auto"/>
              <w:jc w:val="both"/>
              <w:rPr>
                <w:rFonts w:asciiTheme="majorBidi" w:hAnsiTheme="majorBidi" w:cstheme="majorBidi"/>
                <w:sz w:val="24"/>
                <w:szCs w:val="24"/>
              </w:rPr>
            </w:pPr>
          </w:p>
        </w:tc>
        <w:tc>
          <w:tcPr>
            <w:tcW w:w="212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25 Desember 2016</w:t>
            </w:r>
          </w:p>
        </w:tc>
        <w:tc>
          <w:tcPr>
            <w:tcW w:w="344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01’ 3,42” kurang ke selatan</w:t>
            </w:r>
          </w:p>
        </w:tc>
      </w:tr>
      <w:tr w:rsidR="000C6FE8" w:rsidRPr="00711F13" w:rsidTr="00B6701C">
        <w:tc>
          <w:tcPr>
            <w:tcW w:w="2689" w:type="dxa"/>
            <w:vMerge w:val="restart"/>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Bandara Adisutjipto</w:t>
            </w:r>
          </w:p>
        </w:tc>
        <w:tc>
          <w:tcPr>
            <w:tcW w:w="212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25 Desember 2016</w:t>
            </w:r>
          </w:p>
        </w:tc>
        <w:tc>
          <w:tcPr>
            <w:tcW w:w="344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00’ 56,04” kurang ke selatan</w:t>
            </w:r>
          </w:p>
        </w:tc>
      </w:tr>
      <w:tr w:rsidR="000C6FE8" w:rsidRPr="00711F13" w:rsidTr="00B6701C">
        <w:tc>
          <w:tcPr>
            <w:tcW w:w="2689" w:type="dxa"/>
            <w:vMerge/>
          </w:tcPr>
          <w:p w:rsidR="000C6FE8" w:rsidRPr="00711F13" w:rsidRDefault="000C6FE8" w:rsidP="0060115B">
            <w:pPr>
              <w:spacing w:line="360" w:lineRule="auto"/>
              <w:jc w:val="both"/>
              <w:rPr>
                <w:rFonts w:asciiTheme="majorBidi" w:hAnsiTheme="majorBidi" w:cstheme="majorBidi"/>
                <w:sz w:val="24"/>
                <w:szCs w:val="24"/>
              </w:rPr>
            </w:pPr>
          </w:p>
        </w:tc>
        <w:tc>
          <w:tcPr>
            <w:tcW w:w="212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22 Januari 2017</w:t>
            </w:r>
          </w:p>
        </w:tc>
        <w:tc>
          <w:tcPr>
            <w:tcW w:w="344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00’ 56,01” kurang ke selatan</w:t>
            </w:r>
          </w:p>
        </w:tc>
      </w:tr>
      <w:tr w:rsidR="000C6FE8" w:rsidRPr="00711F13" w:rsidTr="00B6701C">
        <w:tc>
          <w:tcPr>
            <w:tcW w:w="2689" w:type="dxa"/>
            <w:vMerge w:val="restart"/>
          </w:tcPr>
          <w:p w:rsidR="000C6FE8" w:rsidRPr="00711F13" w:rsidRDefault="000C6FE8" w:rsidP="00B6701C">
            <w:pPr>
              <w:spacing w:line="360" w:lineRule="auto"/>
              <w:rPr>
                <w:rFonts w:asciiTheme="majorBidi" w:hAnsiTheme="majorBidi" w:cstheme="majorBidi"/>
                <w:sz w:val="24"/>
                <w:szCs w:val="24"/>
              </w:rPr>
            </w:pPr>
            <w:r w:rsidRPr="00711F13">
              <w:rPr>
                <w:rFonts w:asciiTheme="majorBidi" w:hAnsiTheme="majorBidi" w:cstheme="majorBidi"/>
                <w:sz w:val="24"/>
                <w:szCs w:val="24"/>
              </w:rPr>
              <w:t>Mall Plaza Ambarrukmo</w:t>
            </w:r>
          </w:p>
        </w:tc>
        <w:tc>
          <w:tcPr>
            <w:tcW w:w="212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22 Januari 2017</w:t>
            </w:r>
          </w:p>
        </w:tc>
        <w:tc>
          <w:tcPr>
            <w:tcW w:w="344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00’ 59,68” kurang ke selatan</w:t>
            </w:r>
          </w:p>
        </w:tc>
      </w:tr>
      <w:tr w:rsidR="000C6FE8" w:rsidRPr="00711F13" w:rsidTr="00B6701C">
        <w:tc>
          <w:tcPr>
            <w:tcW w:w="2689" w:type="dxa"/>
            <w:vMerge/>
          </w:tcPr>
          <w:p w:rsidR="000C6FE8" w:rsidRPr="00711F13" w:rsidRDefault="000C6FE8" w:rsidP="0060115B">
            <w:pPr>
              <w:spacing w:line="360" w:lineRule="auto"/>
              <w:jc w:val="both"/>
              <w:rPr>
                <w:rFonts w:asciiTheme="majorBidi" w:hAnsiTheme="majorBidi" w:cstheme="majorBidi"/>
                <w:sz w:val="24"/>
                <w:szCs w:val="24"/>
              </w:rPr>
            </w:pPr>
          </w:p>
        </w:tc>
        <w:tc>
          <w:tcPr>
            <w:tcW w:w="212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5 Maret 2017</w:t>
            </w:r>
          </w:p>
        </w:tc>
        <w:tc>
          <w:tcPr>
            <w:tcW w:w="3446" w:type="dxa"/>
          </w:tcPr>
          <w:p w:rsidR="000C6FE8" w:rsidRPr="00711F13" w:rsidRDefault="000C6FE8" w:rsidP="0060115B">
            <w:pPr>
              <w:spacing w:line="360" w:lineRule="auto"/>
              <w:jc w:val="both"/>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01’ 6,54” kurang ke selatan</w:t>
            </w:r>
          </w:p>
        </w:tc>
      </w:tr>
    </w:tbl>
    <w:p w:rsidR="000C6FE8" w:rsidRPr="00711F13" w:rsidRDefault="000C6FE8" w:rsidP="000C6FE8">
      <w:pPr>
        <w:rPr>
          <w:rFonts w:asciiTheme="majorBidi" w:hAnsiTheme="majorBidi" w:cstheme="majorBidi"/>
          <w:sz w:val="24"/>
          <w:szCs w:val="24"/>
        </w:rPr>
      </w:pPr>
      <w:r w:rsidRPr="00711F13">
        <w:rPr>
          <w:rFonts w:asciiTheme="majorBidi" w:hAnsiTheme="majorBidi" w:cstheme="majorBidi"/>
          <w:sz w:val="24"/>
          <w:szCs w:val="24"/>
        </w:rPr>
        <w:t>Sumber : hasil data pengukuran penulis</w:t>
      </w:r>
    </w:p>
    <w:p w:rsidR="00DC672A" w:rsidRPr="00711F13" w:rsidRDefault="00DC672A" w:rsidP="00690920">
      <w:pPr>
        <w:spacing w:after="0" w:line="360" w:lineRule="auto"/>
        <w:ind w:firstLine="567"/>
        <w:jc w:val="both"/>
        <w:rPr>
          <w:rFonts w:asciiTheme="majorBidi" w:hAnsiTheme="majorBidi" w:cstheme="majorBidi"/>
          <w:sz w:val="24"/>
          <w:szCs w:val="24"/>
        </w:rPr>
      </w:pPr>
      <w:r w:rsidRPr="00711F13">
        <w:rPr>
          <w:rFonts w:asciiTheme="majorBidi" w:hAnsiTheme="majorBidi" w:cstheme="majorBidi"/>
          <w:sz w:val="24"/>
          <w:szCs w:val="24"/>
        </w:rPr>
        <w:t xml:space="preserve">Dari pendataan perhitungan di lapangan diperoleh kesimpulan bahwa sekalipun memiliki penyimpangan yang lebih kecil dari 1 derajat, maka penyimpangan </w:t>
      </w:r>
      <w:r w:rsidR="00690920" w:rsidRPr="00711F13">
        <w:rPr>
          <w:rFonts w:asciiTheme="majorBidi" w:hAnsiTheme="majorBidi" w:cstheme="majorBidi"/>
          <w:sz w:val="24"/>
          <w:szCs w:val="24"/>
        </w:rPr>
        <w:t xml:space="preserve">1 menit busur mencapai 2 km dari Kakbah. Perhitungan detail dapat dilihat pada </w:t>
      </w:r>
      <w:r w:rsidRPr="00711F13">
        <w:rPr>
          <w:rFonts w:asciiTheme="majorBidi" w:hAnsiTheme="majorBidi" w:cstheme="majorBidi"/>
          <w:sz w:val="24"/>
          <w:szCs w:val="24"/>
        </w:rPr>
        <w:t>tabel berikut ini.</w:t>
      </w:r>
    </w:p>
    <w:p w:rsidR="00DC672A" w:rsidRPr="00711F13" w:rsidRDefault="00DC672A" w:rsidP="00B6701C">
      <w:pPr>
        <w:pStyle w:val="Caption"/>
        <w:rPr>
          <w:rFonts w:asciiTheme="majorBidi" w:hAnsiTheme="majorBidi" w:cstheme="majorBidi"/>
          <w:b w:val="0"/>
          <w:bCs w:val="0"/>
          <w:sz w:val="24"/>
          <w:szCs w:val="24"/>
          <w:lang w:val="en-US"/>
        </w:rPr>
      </w:pPr>
      <w:bookmarkStart w:id="43" w:name="_Toc503118031"/>
      <w:r w:rsidRPr="00711F13">
        <w:rPr>
          <w:rFonts w:asciiTheme="majorBidi" w:hAnsiTheme="majorBidi" w:cstheme="majorBidi"/>
          <w:b w:val="0"/>
          <w:bCs w:val="0"/>
          <w:sz w:val="24"/>
          <w:szCs w:val="24"/>
        </w:rPr>
        <w:t xml:space="preserve">Tabel </w:t>
      </w:r>
      <w:r w:rsidRPr="00711F13">
        <w:rPr>
          <w:rFonts w:asciiTheme="majorBidi" w:hAnsiTheme="majorBidi" w:cstheme="majorBidi"/>
          <w:b w:val="0"/>
          <w:bCs w:val="0"/>
          <w:sz w:val="24"/>
          <w:szCs w:val="24"/>
          <w:lang w:val="en-US"/>
        </w:rPr>
        <w:t>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Tabel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2</w:t>
      </w:r>
      <w:r w:rsidRPr="00711F13">
        <w:rPr>
          <w:rFonts w:asciiTheme="majorBidi" w:hAnsiTheme="majorBidi" w:cstheme="majorBidi"/>
          <w:b w:val="0"/>
          <w:bCs w:val="0"/>
          <w:sz w:val="24"/>
          <w:szCs w:val="24"/>
        </w:rPr>
        <w:fldChar w:fldCharType="end"/>
      </w:r>
      <w:r w:rsidRPr="00711F13">
        <w:rPr>
          <w:rFonts w:asciiTheme="majorBidi" w:hAnsiTheme="majorBidi" w:cstheme="majorBidi"/>
          <w:b w:val="0"/>
          <w:bCs w:val="0"/>
          <w:sz w:val="24"/>
          <w:szCs w:val="24"/>
          <w:lang w:val="en-US"/>
        </w:rPr>
        <w:t>. Penyimpangan sudut kiblat Masjid di Ruang Publik</w:t>
      </w:r>
      <w:bookmarkEnd w:id="43"/>
    </w:p>
    <w:tbl>
      <w:tblPr>
        <w:tblStyle w:val="TableGrid"/>
        <w:tblW w:w="8266" w:type="dxa"/>
        <w:tblInd w:w="-5" w:type="dxa"/>
        <w:tblLook w:val="04A0" w:firstRow="1" w:lastRow="0" w:firstColumn="1" w:lastColumn="0" w:noHBand="0" w:noVBand="1"/>
      </w:tblPr>
      <w:tblGrid>
        <w:gridCol w:w="993"/>
        <w:gridCol w:w="3402"/>
        <w:gridCol w:w="2121"/>
        <w:gridCol w:w="1750"/>
      </w:tblGrid>
      <w:tr w:rsidR="000C6FE8" w:rsidRPr="00711F13" w:rsidTr="006A5896">
        <w:tc>
          <w:tcPr>
            <w:tcW w:w="993" w:type="dxa"/>
          </w:tcPr>
          <w:p w:rsidR="000C6FE8" w:rsidRPr="00711F13" w:rsidRDefault="000C6FE8" w:rsidP="0060115B">
            <w:pPr>
              <w:spacing w:line="360" w:lineRule="auto"/>
              <w:jc w:val="center"/>
              <w:rPr>
                <w:rFonts w:asciiTheme="majorBidi" w:hAnsiTheme="majorBidi" w:cstheme="majorBidi"/>
                <w:b/>
                <w:bCs/>
                <w:sz w:val="24"/>
                <w:szCs w:val="24"/>
              </w:rPr>
            </w:pPr>
            <w:r w:rsidRPr="00711F13">
              <w:rPr>
                <w:rFonts w:asciiTheme="majorBidi" w:hAnsiTheme="majorBidi" w:cstheme="majorBidi"/>
                <w:b/>
                <w:bCs/>
                <w:sz w:val="24"/>
                <w:szCs w:val="24"/>
              </w:rPr>
              <w:t>Lokasi</w:t>
            </w:r>
          </w:p>
        </w:tc>
        <w:tc>
          <w:tcPr>
            <w:tcW w:w="3402" w:type="dxa"/>
          </w:tcPr>
          <w:p w:rsidR="000C6FE8" w:rsidRPr="00711F13" w:rsidRDefault="000C6FE8" w:rsidP="0060115B">
            <w:pPr>
              <w:spacing w:line="360" w:lineRule="auto"/>
              <w:jc w:val="center"/>
              <w:rPr>
                <w:rFonts w:asciiTheme="majorBidi" w:hAnsiTheme="majorBidi" w:cstheme="majorBidi"/>
                <w:b/>
                <w:bCs/>
                <w:sz w:val="24"/>
                <w:szCs w:val="24"/>
              </w:rPr>
            </w:pPr>
            <w:r w:rsidRPr="00711F13">
              <w:rPr>
                <w:rFonts w:asciiTheme="majorBidi" w:hAnsiTheme="majorBidi" w:cstheme="majorBidi"/>
                <w:b/>
                <w:bCs/>
                <w:sz w:val="24"/>
                <w:szCs w:val="24"/>
              </w:rPr>
              <w:t>Sudut penyimpangan</w:t>
            </w:r>
          </w:p>
        </w:tc>
        <w:tc>
          <w:tcPr>
            <w:tcW w:w="2121" w:type="dxa"/>
          </w:tcPr>
          <w:p w:rsidR="000C6FE8" w:rsidRPr="00711F13" w:rsidRDefault="000C6FE8" w:rsidP="0060115B">
            <w:pPr>
              <w:spacing w:line="360" w:lineRule="auto"/>
              <w:jc w:val="center"/>
              <w:rPr>
                <w:rFonts w:asciiTheme="majorBidi" w:hAnsiTheme="majorBidi" w:cstheme="majorBidi"/>
                <w:b/>
                <w:bCs/>
                <w:sz w:val="24"/>
                <w:szCs w:val="24"/>
              </w:rPr>
            </w:pPr>
            <w:r w:rsidRPr="00711F13">
              <w:rPr>
                <w:rFonts w:asciiTheme="majorBidi" w:hAnsiTheme="majorBidi" w:cstheme="majorBidi"/>
                <w:b/>
                <w:bCs/>
                <w:sz w:val="24"/>
                <w:szCs w:val="24"/>
              </w:rPr>
              <w:t>Jarak bujur (km)</w:t>
            </w:r>
          </w:p>
        </w:tc>
        <w:tc>
          <w:tcPr>
            <w:tcW w:w="1750" w:type="dxa"/>
          </w:tcPr>
          <w:p w:rsidR="000C6FE8" w:rsidRPr="00711F13" w:rsidRDefault="000C6FE8" w:rsidP="0060115B">
            <w:pPr>
              <w:spacing w:line="360" w:lineRule="auto"/>
              <w:jc w:val="center"/>
              <w:rPr>
                <w:rFonts w:asciiTheme="majorBidi" w:hAnsiTheme="majorBidi" w:cstheme="majorBidi"/>
                <w:b/>
                <w:bCs/>
                <w:sz w:val="24"/>
                <w:szCs w:val="24"/>
              </w:rPr>
            </w:pPr>
            <w:r w:rsidRPr="00711F13">
              <w:rPr>
                <w:rFonts w:asciiTheme="majorBidi" w:hAnsiTheme="majorBidi" w:cstheme="majorBidi"/>
                <w:b/>
                <w:bCs/>
                <w:sz w:val="24"/>
                <w:szCs w:val="24"/>
              </w:rPr>
              <w:t>Penyimpangan</w:t>
            </w:r>
          </w:p>
        </w:tc>
      </w:tr>
      <w:tr w:rsidR="000C6FE8" w:rsidRPr="00711F13" w:rsidTr="006A5896">
        <w:tc>
          <w:tcPr>
            <w:tcW w:w="993" w:type="dxa"/>
            <w:vMerge w:val="restart"/>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1</w:t>
            </w:r>
          </w:p>
        </w:tc>
        <w:tc>
          <w:tcPr>
            <w:tcW w:w="3402"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01’ 20,8”</w:t>
            </w:r>
            <w:r w:rsidR="006A5896">
              <w:rPr>
                <w:rFonts w:asciiTheme="majorBidi" w:hAnsiTheme="majorBidi" w:cstheme="majorBidi"/>
                <w:sz w:val="24"/>
                <w:szCs w:val="24"/>
              </w:rPr>
              <w:t xml:space="preserve"> kurang ke selatan</w:t>
            </w:r>
          </w:p>
        </w:tc>
        <w:tc>
          <w:tcPr>
            <w:tcW w:w="2121" w:type="dxa"/>
            <w:vMerge w:val="restart"/>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7.849,757 km</w:t>
            </w:r>
          </w:p>
        </w:tc>
        <w:tc>
          <w:tcPr>
            <w:tcW w:w="1750"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3,074 km</w:t>
            </w:r>
          </w:p>
        </w:tc>
      </w:tr>
      <w:tr w:rsidR="000C6FE8" w:rsidRPr="00711F13" w:rsidTr="006A5896">
        <w:tc>
          <w:tcPr>
            <w:tcW w:w="993" w:type="dxa"/>
            <w:vMerge/>
          </w:tcPr>
          <w:p w:rsidR="000C6FE8" w:rsidRPr="00711F13" w:rsidRDefault="000C6FE8" w:rsidP="0060115B">
            <w:pPr>
              <w:spacing w:line="360" w:lineRule="auto"/>
              <w:jc w:val="center"/>
              <w:rPr>
                <w:rFonts w:asciiTheme="majorBidi" w:hAnsiTheme="majorBidi" w:cstheme="majorBidi"/>
                <w:sz w:val="24"/>
                <w:szCs w:val="24"/>
              </w:rPr>
            </w:pPr>
          </w:p>
        </w:tc>
        <w:tc>
          <w:tcPr>
            <w:tcW w:w="3402"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01’ 3,42”</w:t>
            </w:r>
            <w:r w:rsidR="006A5896">
              <w:rPr>
                <w:rFonts w:asciiTheme="majorBidi" w:hAnsiTheme="majorBidi" w:cstheme="majorBidi"/>
                <w:sz w:val="24"/>
                <w:szCs w:val="24"/>
              </w:rPr>
              <w:t xml:space="preserve"> </w:t>
            </w:r>
            <w:r w:rsidR="006A5896">
              <w:rPr>
                <w:rFonts w:asciiTheme="majorBidi" w:hAnsiTheme="majorBidi" w:cstheme="majorBidi"/>
                <w:sz w:val="24"/>
                <w:szCs w:val="24"/>
              </w:rPr>
              <w:t>kurang ke selatan</w:t>
            </w:r>
          </w:p>
        </w:tc>
        <w:tc>
          <w:tcPr>
            <w:tcW w:w="2121" w:type="dxa"/>
            <w:vMerge/>
          </w:tcPr>
          <w:p w:rsidR="000C6FE8" w:rsidRPr="00711F13" w:rsidRDefault="000C6FE8" w:rsidP="0060115B">
            <w:pPr>
              <w:spacing w:line="360" w:lineRule="auto"/>
              <w:jc w:val="center"/>
              <w:rPr>
                <w:rFonts w:asciiTheme="majorBidi" w:hAnsiTheme="majorBidi" w:cstheme="majorBidi"/>
                <w:sz w:val="24"/>
                <w:szCs w:val="24"/>
              </w:rPr>
            </w:pPr>
          </w:p>
        </w:tc>
        <w:tc>
          <w:tcPr>
            <w:tcW w:w="1750"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2,413 km</w:t>
            </w:r>
          </w:p>
        </w:tc>
      </w:tr>
      <w:tr w:rsidR="000C6FE8" w:rsidRPr="00711F13" w:rsidTr="006A5896">
        <w:tc>
          <w:tcPr>
            <w:tcW w:w="993" w:type="dxa"/>
            <w:vMerge w:val="restart"/>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2</w:t>
            </w:r>
          </w:p>
        </w:tc>
        <w:tc>
          <w:tcPr>
            <w:tcW w:w="3402"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00’ 56,04”</w:t>
            </w:r>
            <w:r w:rsidR="006A5896">
              <w:rPr>
                <w:rFonts w:asciiTheme="majorBidi" w:hAnsiTheme="majorBidi" w:cstheme="majorBidi"/>
                <w:sz w:val="24"/>
                <w:szCs w:val="24"/>
              </w:rPr>
              <w:t xml:space="preserve"> </w:t>
            </w:r>
            <w:r w:rsidR="006A5896">
              <w:rPr>
                <w:rFonts w:asciiTheme="majorBidi" w:hAnsiTheme="majorBidi" w:cstheme="majorBidi"/>
                <w:sz w:val="24"/>
                <w:szCs w:val="24"/>
              </w:rPr>
              <w:t>kurang ke selatan</w:t>
            </w:r>
          </w:p>
        </w:tc>
        <w:tc>
          <w:tcPr>
            <w:tcW w:w="2121" w:type="dxa"/>
            <w:vMerge w:val="restart"/>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7.853,406 km</w:t>
            </w:r>
          </w:p>
        </w:tc>
        <w:tc>
          <w:tcPr>
            <w:tcW w:w="1750"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2,133 km</w:t>
            </w:r>
          </w:p>
        </w:tc>
      </w:tr>
      <w:tr w:rsidR="000C6FE8" w:rsidRPr="00711F13" w:rsidTr="006A5896">
        <w:tc>
          <w:tcPr>
            <w:tcW w:w="993" w:type="dxa"/>
            <w:vMerge/>
          </w:tcPr>
          <w:p w:rsidR="000C6FE8" w:rsidRPr="00711F13" w:rsidRDefault="000C6FE8" w:rsidP="0060115B">
            <w:pPr>
              <w:spacing w:line="360" w:lineRule="auto"/>
              <w:jc w:val="center"/>
              <w:rPr>
                <w:rFonts w:asciiTheme="majorBidi" w:hAnsiTheme="majorBidi" w:cstheme="majorBidi"/>
                <w:sz w:val="24"/>
                <w:szCs w:val="24"/>
              </w:rPr>
            </w:pPr>
          </w:p>
        </w:tc>
        <w:tc>
          <w:tcPr>
            <w:tcW w:w="3402"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00’ 56,01”</w:t>
            </w:r>
            <w:r w:rsidR="006A5896">
              <w:rPr>
                <w:rFonts w:asciiTheme="majorBidi" w:hAnsiTheme="majorBidi" w:cstheme="majorBidi"/>
                <w:sz w:val="24"/>
                <w:szCs w:val="24"/>
              </w:rPr>
              <w:t xml:space="preserve"> </w:t>
            </w:r>
            <w:r w:rsidR="006A5896">
              <w:rPr>
                <w:rFonts w:asciiTheme="majorBidi" w:hAnsiTheme="majorBidi" w:cstheme="majorBidi"/>
                <w:sz w:val="24"/>
                <w:szCs w:val="24"/>
              </w:rPr>
              <w:t>kurang ke selatan</w:t>
            </w:r>
          </w:p>
        </w:tc>
        <w:tc>
          <w:tcPr>
            <w:tcW w:w="2121" w:type="dxa"/>
            <w:vMerge/>
          </w:tcPr>
          <w:p w:rsidR="000C6FE8" w:rsidRPr="00711F13" w:rsidRDefault="000C6FE8" w:rsidP="0060115B">
            <w:pPr>
              <w:spacing w:line="360" w:lineRule="auto"/>
              <w:jc w:val="center"/>
              <w:rPr>
                <w:rFonts w:asciiTheme="majorBidi" w:hAnsiTheme="majorBidi" w:cstheme="majorBidi"/>
                <w:sz w:val="24"/>
                <w:szCs w:val="24"/>
              </w:rPr>
            </w:pPr>
          </w:p>
        </w:tc>
        <w:tc>
          <w:tcPr>
            <w:tcW w:w="1750"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2,132 km</w:t>
            </w:r>
          </w:p>
        </w:tc>
      </w:tr>
      <w:tr w:rsidR="000C6FE8" w:rsidRPr="00711F13" w:rsidTr="006A5896">
        <w:tc>
          <w:tcPr>
            <w:tcW w:w="993" w:type="dxa"/>
            <w:vMerge w:val="restart"/>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3</w:t>
            </w:r>
          </w:p>
        </w:tc>
        <w:tc>
          <w:tcPr>
            <w:tcW w:w="3402"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00’ 59,68”</w:t>
            </w:r>
            <w:r w:rsidR="006A5896">
              <w:rPr>
                <w:rFonts w:asciiTheme="majorBidi" w:hAnsiTheme="majorBidi" w:cstheme="majorBidi"/>
                <w:sz w:val="24"/>
                <w:szCs w:val="24"/>
              </w:rPr>
              <w:t xml:space="preserve"> </w:t>
            </w:r>
            <w:r w:rsidR="006A5896">
              <w:rPr>
                <w:rFonts w:asciiTheme="majorBidi" w:hAnsiTheme="majorBidi" w:cstheme="majorBidi"/>
                <w:sz w:val="24"/>
                <w:szCs w:val="24"/>
              </w:rPr>
              <w:t>kurang ke selatan</w:t>
            </w:r>
          </w:p>
        </w:tc>
        <w:tc>
          <w:tcPr>
            <w:tcW w:w="2121" w:type="dxa"/>
            <w:vMerge w:val="restart"/>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7.849,612 km</w:t>
            </w:r>
          </w:p>
        </w:tc>
        <w:tc>
          <w:tcPr>
            <w:tcW w:w="1750"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2,271 km</w:t>
            </w:r>
          </w:p>
        </w:tc>
      </w:tr>
      <w:tr w:rsidR="000C6FE8" w:rsidRPr="00711F13" w:rsidTr="006A5896">
        <w:tc>
          <w:tcPr>
            <w:tcW w:w="993" w:type="dxa"/>
            <w:vMerge/>
          </w:tcPr>
          <w:p w:rsidR="000C6FE8" w:rsidRPr="00711F13" w:rsidRDefault="000C6FE8" w:rsidP="0060115B">
            <w:pPr>
              <w:spacing w:line="360" w:lineRule="auto"/>
              <w:jc w:val="both"/>
              <w:rPr>
                <w:rFonts w:asciiTheme="majorBidi" w:hAnsiTheme="majorBidi" w:cstheme="majorBidi"/>
                <w:sz w:val="24"/>
                <w:szCs w:val="24"/>
              </w:rPr>
            </w:pPr>
          </w:p>
        </w:tc>
        <w:tc>
          <w:tcPr>
            <w:tcW w:w="3402"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0</w:t>
            </w:r>
            <w:r w:rsidRPr="00711F13">
              <w:rPr>
                <w:rFonts w:asciiTheme="majorBidi" w:hAnsiTheme="majorBidi" w:cstheme="majorBidi"/>
                <w:sz w:val="24"/>
                <w:szCs w:val="24"/>
                <w:vertAlign w:val="superscript"/>
              </w:rPr>
              <w:t>o</w:t>
            </w:r>
            <w:r w:rsidRPr="00711F13">
              <w:rPr>
                <w:rFonts w:asciiTheme="majorBidi" w:hAnsiTheme="majorBidi" w:cstheme="majorBidi"/>
                <w:sz w:val="24"/>
                <w:szCs w:val="24"/>
              </w:rPr>
              <w:t xml:space="preserve"> 01’ 6,54”</w:t>
            </w:r>
            <w:r w:rsidR="006A5896">
              <w:rPr>
                <w:rFonts w:asciiTheme="majorBidi" w:hAnsiTheme="majorBidi" w:cstheme="majorBidi"/>
                <w:sz w:val="24"/>
                <w:szCs w:val="24"/>
              </w:rPr>
              <w:t xml:space="preserve"> </w:t>
            </w:r>
            <w:r w:rsidR="006A5896">
              <w:rPr>
                <w:rFonts w:asciiTheme="majorBidi" w:hAnsiTheme="majorBidi" w:cstheme="majorBidi"/>
                <w:sz w:val="24"/>
                <w:szCs w:val="24"/>
              </w:rPr>
              <w:t>kurang ke selatan</w:t>
            </w:r>
            <w:bookmarkStart w:id="44" w:name="_GoBack"/>
            <w:bookmarkEnd w:id="44"/>
          </w:p>
        </w:tc>
        <w:tc>
          <w:tcPr>
            <w:tcW w:w="2121" w:type="dxa"/>
            <w:vMerge/>
          </w:tcPr>
          <w:p w:rsidR="000C6FE8" w:rsidRPr="00711F13" w:rsidRDefault="000C6FE8" w:rsidP="0060115B">
            <w:pPr>
              <w:spacing w:line="360" w:lineRule="auto"/>
              <w:jc w:val="both"/>
              <w:rPr>
                <w:rFonts w:asciiTheme="majorBidi" w:hAnsiTheme="majorBidi" w:cstheme="majorBidi"/>
                <w:sz w:val="24"/>
                <w:szCs w:val="24"/>
              </w:rPr>
            </w:pPr>
          </w:p>
        </w:tc>
        <w:tc>
          <w:tcPr>
            <w:tcW w:w="1750" w:type="dxa"/>
          </w:tcPr>
          <w:p w:rsidR="000C6FE8" w:rsidRPr="00711F13" w:rsidRDefault="000C6FE8" w:rsidP="0060115B">
            <w:pPr>
              <w:spacing w:line="360" w:lineRule="auto"/>
              <w:jc w:val="center"/>
              <w:rPr>
                <w:rFonts w:asciiTheme="majorBidi" w:hAnsiTheme="majorBidi" w:cstheme="majorBidi"/>
                <w:sz w:val="24"/>
                <w:szCs w:val="24"/>
              </w:rPr>
            </w:pPr>
            <w:r w:rsidRPr="00711F13">
              <w:rPr>
                <w:rFonts w:asciiTheme="majorBidi" w:hAnsiTheme="majorBidi" w:cstheme="majorBidi"/>
                <w:sz w:val="24"/>
                <w:szCs w:val="24"/>
              </w:rPr>
              <w:t>2,532 km</w:t>
            </w:r>
          </w:p>
        </w:tc>
      </w:tr>
    </w:tbl>
    <w:p w:rsidR="000C6FE8" w:rsidRPr="00711F13" w:rsidRDefault="000C6FE8" w:rsidP="00D05096">
      <w:pPr>
        <w:rPr>
          <w:rFonts w:asciiTheme="majorBidi" w:hAnsiTheme="majorBidi" w:cstheme="majorBidi"/>
          <w:sz w:val="24"/>
          <w:szCs w:val="24"/>
        </w:rPr>
      </w:pPr>
      <w:r w:rsidRPr="00711F13">
        <w:rPr>
          <w:rFonts w:asciiTheme="majorBidi" w:hAnsiTheme="majorBidi" w:cstheme="majorBidi"/>
          <w:sz w:val="24"/>
          <w:szCs w:val="24"/>
        </w:rPr>
        <w:t xml:space="preserve">Sumber : </w:t>
      </w:r>
      <w:r w:rsidR="00D05096" w:rsidRPr="00711F13">
        <w:rPr>
          <w:rFonts w:asciiTheme="majorBidi" w:hAnsiTheme="majorBidi" w:cstheme="majorBidi"/>
          <w:sz w:val="24"/>
          <w:szCs w:val="24"/>
        </w:rPr>
        <w:t>hasil perhitungan penulis</w:t>
      </w:r>
      <w:r w:rsidR="00D05096">
        <w:rPr>
          <w:rFonts w:asciiTheme="majorBidi" w:hAnsiTheme="majorBidi" w:cstheme="majorBidi"/>
          <w:sz w:val="24"/>
          <w:szCs w:val="24"/>
        </w:rPr>
        <w:t>, Ket. 1 = Masjid di RS JIH, 2 = Masjid di Bandara Adi</w:t>
      </w:r>
      <w:r w:rsidR="00D05096" w:rsidRPr="00D05096">
        <w:rPr>
          <w:rFonts w:ascii="Times New Roman" w:hAnsi="Times New Roman"/>
          <w:sz w:val="24"/>
          <w:lang w:val="id-ID"/>
        </w:rPr>
        <w:t xml:space="preserve"> </w:t>
      </w:r>
      <w:r w:rsidR="00D05096" w:rsidRPr="00711F13">
        <w:rPr>
          <w:rFonts w:ascii="Times New Roman" w:hAnsi="Times New Roman"/>
          <w:sz w:val="24"/>
          <w:lang w:val="id-ID"/>
        </w:rPr>
        <w:t>Adisutjipto</w:t>
      </w:r>
      <w:r w:rsidR="00D05096" w:rsidRPr="00711F13">
        <w:rPr>
          <w:rFonts w:asciiTheme="majorBidi" w:hAnsiTheme="majorBidi" w:cstheme="majorBidi"/>
          <w:sz w:val="24"/>
          <w:szCs w:val="24"/>
        </w:rPr>
        <w:t xml:space="preserve"> </w:t>
      </w:r>
      <w:r w:rsidR="00D05096">
        <w:rPr>
          <w:rFonts w:asciiTheme="majorBidi" w:hAnsiTheme="majorBidi" w:cstheme="majorBidi"/>
          <w:sz w:val="24"/>
          <w:szCs w:val="24"/>
        </w:rPr>
        <w:t>dan 3 = Masjid di Mall Plaza Ambarrukmo</w:t>
      </w:r>
    </w:p>
    <w:p w:rsidR="00DC672A" w:rsidRPr="00711F13" w:rsidRDefault="00DC672A" w:rsidP="00DC672A"/>
    <w:p w:rsidR="00F82363" w:rsidRPr="00711F13" w:rsidRDefault="00F82363" w:rsidP="00E67D45">
      <w:pPr>
        <w:pStyle w:val="Heading2"/>
        <w:spacing w:before="0" w:after="0" w:line="360" w:lineRule="auto"/>
      </w:pPr>
      <w:bookmarkStart w:id="45" w:name="_Toc503183688"/>
      <w:r w:rsidRPr="00711F13">
        <w:t>4.2. Pembahasan</w:t>
      </w:r>
      <w:bookmarkEnd w:id="45"/>
    </w:p>
    <w:p w:rsidR="0076789C" w:rsidRPr="00711F13" w:rsidRDefault="0076789C" w:rsidP="00F81DB8">
      <w:pPr>
        <w:pStyle w:val="Heading3"/>
      </w:pPr>
      <w:bookmarkStart w:id="46" w:name="_Toc503183689"/>
      <w:r w:rsidRPr="00711F13">
        <w:t>4.2.</w:t>
      </w:r>
      <w:r w:rsidR="00E205B4" w:rsidRPr="00711F13">
        <w:t>1. Konsep P</w:t>
      </w:r>
      <w:r w:rsidRPr="00711F13">
        <w:t xml:space="preserve">emahaman tentang </w:t>
      </w:r>
      <w:r w:rsidR="00E205B4" w:rsidRPr="00711F13">
        <w:t>Pengetahuan Arah K</w:t>
      </w:r>
      <w:r w:rsidRPr="00711F13">
        <w:t>iblat</w:t>
      </w:r>
      <w:bookmarkEnd w:id="46"/>
    </w:p>
    <w:p w:rsidR="00243C39" w:rsidRPr="00711F13" w:rsidRDefault="003A5A0C" w:rsidP="001C795D">
      <w:pPr>
        <w:spacing w:after="0" w:line="360" w:lineRule="auto"/>
        <w:ind w:left="426" w:firstLine="567"/>
        <w:jc w:val="both"/>
        <w:rPr>
          <w:rFonts w:ascii="Times New Roman" w:hAnsi="Times New Roman"/>
          <w:sz w:val="24"/>
        </w:rPr>
      </w:pPr>
      <w:r w:rsidRPr="00711F13">
        <w:rPr>
          <w:rFonts w:ascii="Times New Roman" w:hAnsi="Times New Roman"/>
          <w:sz w:val="24"/>
        </w:rPr>
        <w:t xml:space="preserve">Penelitian ini bertujuan mengetahui </w:t>
      </w:r>
      <w:r w:rsidR="00E67D45" w:rsidRPr="00711F13">
        <w:rPr>
          <w:rFonts w:ascii="Times New Roman" w:hAnsi="Times New Roman"/>
          <w:sz w:val="24"/>
        </w:rPr>
        <w:t xml:space="preserve">sejauh mana proses transformasi warga terhadap nilai-nilai religi yakni tempat ibadah. </w:t>
      </w:r>
      <w:r w:rsidRPr="00711F13">
        <w:rPr>
          <w:rFonts w:ascii="Times New Roman" w:hAnsi="Times New Roman"/>
          <w:sz w:val="24"/>
        </w:rPr>
        <w:t xml:space="preserve">Berdasarkan pada hasil wawancara diketahui </w:t>
      </w:r>
      <w:r w:rsidR="00E67D45" w:rsidRPr="00711F13">
        <w:rPr>
          <w:rFonts w:ascii="Times New Roman" w:hAnsi="Times New Roman"/>
          <w:sz w:val="24"/>
        </w:rPr>
        <w:t xml:space="preserve">kecenderungan pola pikir masyarakat </w:t>
      </w:r>
      <w:r w:rsidRPr="00711F13">
        <w:rPr>
          <w:rFonts w:ascii="Times New Roman" w:hAnsi="Times New Roman"/>
          <w:sz w:val="24"/>
        </w:rPr>
        <w:t xml:space="preserve">dalam hal ini pengelola </w:t>
      </w:r>
      <w:r w:rsidR="00E67D45" w:rsidRPr="00711F13">
        <w:rPr>
          <w:rFonts w:ascii="Times New Roman" w:hAnsi="Times New Roman"/>
          <w:sz w:val="24"/>
        </w:rPr>
        <w:t xml:space="preserve">terhadap arah kiblat </w:t>
      </w:r>
      <w:r w:rsidRPr="00711F13">
        <w:rPr>
          <w:rFonts w:ascii="Times New Roman" w:hAnsi="Times New Roman"/>
          <w:sz w:val="24"/>
        </w:rPr>
        <w:t xml:space="preserve">Masjid </w:t>
      </w:r>
      <w:r w:rsidR="00E67D45" w:rsidRPr="00711F13">
        <w:rPr>
          <w:rFonts w:ascii="Times New Roman" w:hAnsi="Times New Roman"/>
          <w:sz w:val="24"/>
        </w:rPr>
        <w:t xml:space="preserve">di ruang-ruang publik. </w:t>
      </w:r>
      <w:r w:rsidR="001C795D" w:rsidRPr="00711F13">
        <w:rPr>
          <w:rFonts w:ascii="Times New Roman" w:hAnsi="Times New Roman"/>
          <w:sz w:val="24"/>
        </w:rPr>
        <w:t>Kecenderungan pemahaman para pengelola dalam hal ini takmir Masjid terhadap kepentingan dalam menghadap kiblat termasuk pada kategori baik, terlihat pada kepedulian mereka dalam mengecek dan memperbaiki arah kiblat yang disesuaikan dengan perkembangan ilmu pengetahuan dan teknologi yang sedang berkembang.</w:t>
      </w:r>
    </w:p>
    <w:p w:rsidR="001C795D" w:rsidRPr="00711F13" w:rsidRDefault="001C795D" w:rsidP="00250539">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A</w:t>
      </w:r>
      <w:r w:rsidR="00243C39" w:rsidRPr="00711F13">
        <w:rPr>
          <w:rFonts w:ascii="Times New Roman" w:hAnsi="Times New Roman"/>
          <w:sz w:val="24"/>
          <w:szCs w:val="24"/>
        </w:rPr>
        <w:t xml:space="preserve">nalisis </w:t>
      </w:r>
      <w:r w:rsidR="00DE4CEF" w:rsidRPr="00711F13">
        <w:rPr>
          <w:rFonts w:ascii="Times New Roman" w:hAnsi="Times New Roman"/>
          <w:sz w:val="24"/>
          <w:szCs w:val="24"/>
        </w:rPr>
        <w:t xml:space="preserve">tentang </w:t>
      </w:r>
      <w:r w:rsidR="00243C39" w:rsidRPr="00711F13">
        <w:rPr>
          <w:rFonts w:ascii="Times New Roman" w:hAnsi="Times New Roman"/>
          <w:sz w:val="24"/>
          <w:szCs w:val="24"/>
        </w:rPr>
        <w:t xml:space="preserve">pemahaman pengelola </w:t>
      </w:r>
      <w:r w:rsidR="00F81DB8" w:rsidRPr="00711F13">
        <w:rPr>
          <w:rFonts w:ascii="Times New Roman" w:hAnsi="Times New Roman"/>
          <w:sz w:val="24"/>
          <w:szCs w:val="24"/>
        </w:rPr>
        <w:t>Masjid</w:t>
      </w:r>
      <w:r w:rsidR="00243C39" w:rsidRPr="00711F13">
        <w:rPr>
          <w:rFonts w:ascii="Times New Roman" w:hAnsi="Times New Roman"/>
          <w:sz w:val="24"/>
          <w:szCs w:val="24"/>
        </w:rPr>
        <w:t xml:space="preserve"> terkait arah kiblat di ruang-ruang publik </w:t>
      </w:r>
      <w:r w:rsidRPr="00711F13">
        <w:rPr>
          <w:rFonts w:ascii="Times New Roman" w:hAnsi="Times New Roman"/>
          <w:sz w:val="24"/>
          <w:szCs w:val="24"/>
        </w:rPr>
        <w:t xml:space="preserve">ini dapat dikategorikan pada unsur kebudayaan yang meliputi masyarakat </w:t>
      </w:r>
      <w:r w:rsidR="00E205B4" w:rsidRPr="00711F13">
        <w:rPr>
          <w:rFonts w:ascii="Times New Roman" w:hAnsi="Times New Roman"/>
          <w:sz w:val="24"/>
          <w:szCs w:val="24"/>
        </w:rPr>
        <w:t>M</w:t>
      </w:r>
      <w:r w:rsidRPr="00711F13">
        <w:rPr>
          <w:rFonts w:ascii="Times New Roman" w:hAnsi="Times New Roman"/>
          <w:sz w:val="24"/>
          <w:szCs w:val="24"/>
        </w:rPr>
        <w:t xml:space="preserve">uslim Yogya pada khusunya. </w:t>
      </w:r>
      <w:r w:rsidR="00DE4CEF" w:rsidRPr="00711F13">
        <w:rPr>
          <w:rFonts w:ascii="Times New Roman" w:hAnsi="Times New Roman"/>
          <w:sz w:val="24"/>
          <w:szCs w:val="24"/>
        </w:rPr>
        <w:t xml:space="preserve">Unsur kebudayaan yang dibahas ini adalah </w:t>
      </w:r>
      <w:r w:rsidR="006B3AB1" w:rsidRPr="00711F13">
        <w:rPr>
          <w:rFonts w:ascii="Times New Roman" w:hAnsi="Times New Roman"/>
          <w:sz w:val="24"/>
          <w:szCs w:val="24"/>
        </w:rPr>
        <w:t xml:space="preserve">interaksi antara 3 unsur </w:t>
      </w:r>
      <w:r w:rsidR="00995D4B" w:rsidRPr="00711F13">
        <w:rPr>
          <w:rFonts w:ascii="Times New Roman" w:hAnsi="Times New Roman"/>
          <w:sz w:val="24"/>
          <w:szCs w:val="24"/>
        </w:rPr>
        <w:t xml:space="preserve">(Sulasman dan Gumilar, 2013) </w:t>
      </w:r>
      <w:r w:rsidR="006B3AB1" w:rsidRPr="00711F13">
        <w:rPr>
          <w:rFonts w:ascii="Times New Roman" w:hAnsi="Times New Roman"/>
          <w:sz w:val="24"/>
          <w:szCs w:val="24"/>
        </w:rPr>
        <w:t>yaitu peralatan dan perlengkapan hidup (teknologi), sistem ilmu dan pengetahuan, dan sistem kepercayaan (religi).</w:t>
      </w:r>
      <w:r w:rsidR="00CE4894" w:rsidRPr="00711F13">
        <w:rPr>
          <w:rFonts w:ascii="Times New Roman" w:hAnsi="Times New Roman"/>
          <w:sz w:val="24"/>
          <w:szCs w:val="24"/>
        </w:rPr>
        <w:t xml:space="preserve"> Unsur </w:t>
      </w:r>
      <w:r w:rsidR="00CE4894" w:rsidRPr="00711F13">
        <w:rPr>
          <w:rFonts w:ascii="Times New Roman" w:hAnsi="Times New Roman"/>
          <w:i/>
          <w:iCs/>
          <w:sz w:val="24"/>
          <w:szCs w:val="24"/>
        </w:rPr>
        <w:t>pertama</w:t>
      </w:r>
      <w:r w:rsidR="00CE4894" w:rsidRPr="00711F13">
        <w:rPr>
          <w:rFonts w:ascii="Times New Roman" w:hAnsi="Times New Roman"/>
          <w:sz w:val="24"/>
          <w:szCs w:val="24"/>
        </w:rPr>
        <w:t xml:space="preserve"> yakni peralatan dan perlengkapan hidup (teknologi) di mana teknologi menjadi salah satu komponen kebudayaan. Teknologi ini mencakup cara-cara atau teknik memproduksi, memakai serta memelihara segara peralatan dan perlengkapan. Teknologi ini muncul dalam cara bagaimana manusia mengorganisasikan masyarakat dan mengekspresikan rasa keindahan, atau dalam memproduksi hasil-hasil kesenian. Dalam </w:t>
      </w:r>
      <w:r w:rsidR="00250539" w:rsidRPr="00711F13">
        <w:rPr>
          <w:rFonts w:ascii="Times New Roman" w:hAnsi="Times New Roman"/>
          <w:sz w:val="24"/>
          <w:szCs w:val="24"/>
        </w:rPr>
        <w:t xml:space="preserve">konteks penelitian </w:t>
      </w:r>
      <w:r w:rsidR="00CE4894" w:rsidRPr="00711F13">
        <w:rPr>
          <w:rFonts w:ascii="Times New Roman" w:hAnsi="Times New Roman"/>
          <w:sz w:val="24"/>
          <w:szCs w:val="24"/>
        </w:rPr>
        <w:t xml:space="preserve">ini manusia memelihara keindahan pada fungsi tempat ibadah supaya terlihat indah dan nyaman yakni memelihara fungsi Masjid sebagai tempat beribadah ketika menghadap Tuhan. </w:t>
      </w:r>
    </w:p>
    <w:p w:rsidR="00271395" w:rsidRPr="00711F13" w:rsidRDefault="00CE4894" w:rsidP="00B6701C">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Unsur </w:t>
      </w:r>
      <w:r w:rsidRPr="00711F13">
        <w:rPr>
          <w:rFonts w:ascii="Times New Roman" w:hAnsi="Times New Roman"/>
          <w:i/>
          <w:iCs/>
          <w:sz w:val="24"/>
          <w:szCs w:val="24"/>
        </w:rPr>
        <w:t xml:space="preserve">kedua, </w:t>
      </w:r>
      <w:r w:rsidRPr="00711F13">
        <w:rPr>
          <w:rFonts w:ascii="Times New Roman" w:hAnsi="Times New Roman"/>
          <w:sz w:val="24"/>
          <w:szCs w:val="24"/>
        </w:rPr>
        <w:t>yakni sistem ilmu dan pengetahuan</w:t>
      </w:r>
      <w:r w:rsidR="00AB051C" w:rsidRPr="00711F13">
        <w:rPr>
          <w:rFonts w:ascii="Times New Roman" w:hAnsi="Times New Roman"/>
          <w:sz w:val="24"/>
          <w:szCs w:val="24"/>
        </w:rPr>
        <w:t>, di mana secara sederhana pengetahuan merupakan segala sesuatu yang diketahui manusia tentang benda, sifat, keadaan, dan harapan-harapan. Pengetahuan yang diperoleh berasal melal</w:t>
      </w:r>
      <w:r w:rsidR="00250539" w:rsidRPr="00711F13">
        <w:rPr>
          <w:rFonts w:ascii="Times New Roman" w:hAnsi="Times New Roman"/>
          <w:sz w:val="24"/>
          <w:szCs w:val="24"/>
        </w:rPr>
        <w:t>ui pengalaman, intuisi, wa</w:t>
      </w:r>
      <w:r w:rsidR="00AB051C" w:rsidRPr="00711F13">
        <w:rPr>
          <w:rFonts w:ascii="Times New Roman" w:hAnsi="Times New Roman"/>
          <w:sz w:val="24"/>
          <w:szCs w:val="24"/>
        </w:rPr>
        <w:t xml:space="preserve">hyu dan berpikir baik menurut logika atau percobaan yang bersifat empiris. </w:t>
      </w:r>
      <w:r w:rsidR="00250539" w:rsidRPr="00711F13">
        <w:rPr>
          <w:rFonts w:ascii="Times New Roman" w:hAnsi="Times New Roman"/>
          <w:sz w:val="24"/>
          <w:szCs w:val="24"/>
        </w:rPr>
        <w:t>Dalam konteks penelitian in</w:t>
      </w:r>
      <w:r w:rsidR="0044326D" w:rsidRPr="00711F13">
        <w:rPr>
          <w:rFonts w:ascii="Times New Roman" w:hAnsi="Times New Roman"/>
          <w:sz w:val="24"/>
          <w:szCs w:val="24"/>
        </w:rPr>
        <w:t>i</w:t>
      </w:r>
      <w:r w:rsidR="00250539" w:rsidRPr="00711F13">
        <w:rPr>
          <w:rFonts w:ascii="Times New Roman" w:hAnsi="Times New Roman"/>
          <w:sz w:val="24"/>
          <w:szCs w:val="24"/>
        </w:rPr>
        <w:t xml:space="preserve">, manusia memperoleh sistem ilmu dan pengetahuan terkait </w:t>
      </w:r>
      <w:r w:rsidR="0029491B" w:rsidRPr="00711F13">
        <w:rPr>
          <w:rFonts w:ascii="Times New Roman" w:hAnsi="Times New Roman"/>
          <w:sz w:val="24"/>
          <w:szCs w:val="24"/>
        </w:rPr>
        <w:t xml:space="preserve">ruang dan waktu, yakni pengetahuan </w:t>
      </w:r>
      <w:r w:rsidR="00250539" w:rsidRPr="00711F13">
        <w:rPr>
          <w:rFonts w:ascii="Times New Roman" w:hAnsi="Times New Roman"/>
          <w:sz w:val="24"/>
          <w:szCs w:val="24"/>
        </w:rPr>
        <w:t xml:space="preserve">geografi dan astronomi yakni dalam konteks kewilayahan dan posisi bagaimana menghadap Kakbah </w:t>
      </w:r>
      <w:r w:rsidR="00B6701C" w:rsidRPr="00711F13">
        <w:rPr>
          <w:rFonts w:ascii="Times New Roman" w:hAnsi="Times New Roman"/>
          <w:sz w:val="24"/>
          <w:szCs w:val="24"/>
          <w:lang w:val="id-ID"/>
        </w:rPr>
        <w:t>di kota</w:t>
      </w:r>
      <w:r w:rsidR="00B6701C" w:rsidRPr="00711F13">
        <w:rPr>
          <w:rFonts w:ascii="Times New Roman" w:hAnsi="Times New Roman"/>
          <w:sz w:val="24"/>
          <w:szCs w:val="24"/>
        </w:rPr>
        <w:t xml:space="preserve"> </w:t>
      </w:r>
      <w:r w:rsidR="00250539" w:rsidRPr="00711F13">
        <w:rPr>
          <w:rFonts w:ascii="Times New Roman" w:hAnsi="Times New Roman"/>
          <w:sz w:val="24"/>
          <w:szCs w:val="24"/>
        </w:rPr>
        <w:t>Mekah sebagai arah yang dituju</w:t>
      </w:r>
      <w:r w:rsidR="00E205B4" w:rsidRPr="00711F13">
        <w:rPr>
          <w:rFonts w:ascii="Times New Roman" w:hAnsi="Times New Roman"/>
          <w:sz w:val="24"/>
          <w:szCs w:val="24"/>
        </w:rPr>
        <w:t xml:space="preserve"> umat M</w:t>
      </w:r>
      <w:r w:rsidR="00250539" w:rsidRPr="00711F13">
        <w:rPr>
          <w:rFonts w:ascii="Times New Roman" w:hAnsi="Times New Roman"/>
          <w:sz w:val="24"/>
          <w:szCs w:val="24"/>
        </w:rPr>
        <w:t xml:space="preserve">uslim ketika beribadah. </w:t>
      </w:r>
      <w:r w:rsidR="0044326D" w:rsidRPr="00711F13">
        <w:rPr>
          <w:rFonts w:ascii="Times New Roman" w:hAnsi="Times New Roman"/>
          <w:sz w:val="24"/>
          <w:szCs w:val="24"/>
        </w:rPr>
        <w:t>Manusia mendapatkan ilmu pengetahuan berupa kesadaran posisi di In</w:t>
      </w:r>
      <w:r w:rsidR="00E205B4" w:rsidRPr="00711F13">
        <w:rPr>
          <w:rFonts w:ascii="Times New Roman" w:hAnsi="Times New Roman"/>
          <w:sz w:val="24"/>
          <w:szCs w:val="24"/>
        </w:rPr>
        <w:t>donesia yang mengharuskan umat M</w:t>
      </w:r>
      <w:r w:rsidR="0044326D" w:rsidRPr="00711F13">
        <w:rPr>
          <w:rFonts w:ascii="Times New Roman" w:hAnsi="Times New Roman"/>
          <w:sz w:val="24"/>
          <w:szCs w:val="24"/>
        </w:rPr>
        <w:t>uslim menghadap sesuai dengan posisi geografis</w:t>
      </w:r>
      <w:r w:rsidR="0029491B" w:rsidRPr="00711F13">
        <w:rPr>
          <w:rFonts w:ascii="Times New Roman" w:hAnsi="Times New Roman"/>
          <w:sz w:val="24"/>
          <w:szCs w:val="24"/>
        </w:rPr>
        <w:t xml:space="preserve">nya masing-masing. </w:t>
      </w:r>
    </w:p>
    <w:p w:rsidR="00CE4894" w:rsidRPr="00711F13" w:rsidRDefault="00271395" w:rsidP="00245A1D">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Unsur </w:t>
      </w:r>
      <w:r w:rsidRPr="00711F13">
        <w:rPr>
          <w:rFonts w:ascii="Times New Roman" w:hAnsi="Times New Roman"/>
          <w:i/>
          <w:iCs/>
          <w:sz w:val="24"/>
          <w:szCs w:val="24"/>
        </w:rPr>
        <w:t xml:space="preserve">ketiga, </w:t>
      </w:r>
      <w:r w:rsidRPr="00711F13">
        <w:rPr>
          <w:rFonts w:ascii="Times New Roman" w:hAnsi="Times New Roman"/>
          <w:sz w:val="24"/>
          <w:szCs w:val="24"/>
        </w:rPr>
        <w:t>sistem kepercayaan (religi) dalam hal ini agama Islam. Sistem ini merupakan keyakinan adanya penguasa tertinggi dari sistem jagat raya ini yang mengendalikan manusia sebagai salah satu bagian dari jagat raya, sehingga baik secara individual maupun hidup bermasyarakat, manusia tidak dapat dilepaskan dari religi atau sistem kepercayaan kepada penguasa alam semesta.</w:t>
      </w:r>
      <w:r w:rsidR="006E04E2" w:rsidRPr="00711F13">
        <w:rPr>
          <w:rFonts w:ascii="Times New Roman" w:hAnsi="Times New Roman"/>
          <w:sz w:val="24"/>
          <w:szCs w:val="24"/>
        </w:rPr>
        <w:t xml:space="preserve"> Sistem religi ini merupakan salah satu unsur universal dari kebudayaan sehingga karakteristik utama religi ini adalah kepercayaan pada kekuatan di luar manusia atau supranatural.</w:t>
      </w:r>
      <w:r w:rsidRPr="00711F13">
        <w:rPr>
          <w:rFonts w:ascii="Times New Roman" w:hAnsi="Times New Roman"/>
          <w:sz w:val="24"/>
          <w:szCs w:val="24"/>
        </w:rPr>
        <w:t xml:space="preserve"> </w:t>
      </w:r>
      <w:r w:rsidR="000B2AB8" w:rsidRPr="00711F13">
        <w:rPr>
          <w:rFonts w:ascii="Times New Roman" w:hAnsi="Times New Roman"/>
          <w:sz w:val="24"/>
          <w:szCs w:val="24"/>
        </w:rPr>
        <w:t xml:space="preserve">Dalam konteks penelitian ini, manusia tidak terlepas </w:t>
      </w:r>
      <w:r w:rsidR="00245A1D" w:rsidRPr="00711F13">
        <w:rPr>
          <w:rFonts w:ascii="Times New Roman" w:hAnsi="Times New Roman"/>
          <w:sz w:val="24"/>
          <w:szCs w:val="24"/>
        </w:rPr>
        <w:t xml:space="preserve">dari </w:t>
      </w:r>
      <w:r w:rsidR="000B2AB8" w:rsidRPr="00711F13">
        <w:rPr>
          <w:rFonts w:ascii="Times New Roman" w:hAnsi="Times New Roman"/>
          <w:sz w:val="24"/>
          <w:szCs w:val="24"/>
        </w:rPr>
        <w:t xml:space="preserve">perintah Agama yakni </w:t>
      </w:r>
      <w:r w:rsidR="00245A1D" w:rsidRPr="00711F13">
        <w:rPr>
          <w:rFonts w:ascii="Times New Roman" w:hAnsi="Times New Roman"/>
          <w:sz w:val="24"/>
          <w:szCs w:val="24"/>
        </w:rPr>
        <w:t>adanya ke</w:t>
      </w:r>
      <w:r w:rsidR="000B2AB8" w:rsidRPr="00711F13">
        <w:rPr>
          <w:rFonts w:ascii="Times New Roman" w:hAnsi="Times New Roman"/>
          <w:sz w:val="24"/>
          <w:szCs w:val="24"/>
        </w:rPr>
        <w:t>wajib</w:t>
      </w:r>
      <w:r w:rsidR="00245A1D" w:rsidRPr="00711F13">
        <w:rPr>
          <w:rFonts w:ascii="Times New Roman" w:hAnsi="Times New Roman"/>
          <w:sz w:val="24"/>
          <w:szCs w:val="24"/>
        </w:rPr>
        <w:t>an</w:t>
      </w:r>
      <w:r w:rsidR="000B2AB8" w:rsidRPr="00711F13">
        <w:rPr>
          <w:rFonts w:ascii="Times New Roman" w:hAnsi="Times New Roman"/>
          <w:sz w:val="24"/>
          <w:szCs w:val="24"/>
        </w:rPr>
        <w:t xml:space="preserve"> menghadap kiblat ke</w:t>
      </w:r>
      <w:r w:rsidR="00245A1D" w:rsidRPr="00711F13">
        <w:rPr>
          <w:rFonts w:ascii="Times New Roman" w:hAnsi="Times New Roman"/>
          <w:sz w:val="24"/>
          <w:szCs w:val="24"/>
        </w:rPr>
        <w:t xml:space="preserve">tika beribadah khususnya shalat. </w:t>
      </w:r>
    </w:p>
    <w:p w:rsidR="00F05A7F" w:rsidRPr="00711F13" w:rsidRDefault="00F05A7F" w:rsidP="00F05A7F">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Hubungan dari ketiga unsur ini terlihat jelas pada bagaimana respon pengelola terhadap pentingnya menghadap arah kiblat ketika Masjid dibangun untuk pertama kalinya, maupun ketika Masjid dilakukan perubahan dan perluasan. Pola pemahaman para pengelola ini tidak lain disebabkan adanya integrasi tuntunan agama, pengetahuan ilmu geografi dan astronomi, serta tuntutan perawatan maupun perubahan pada desain Masjid sebagai tempat ibadah yang akan sering sekali dikunjungi </w:t>
      </w:r>
      <w:r w:rsidR="0046595A" w:rsidRPr="00711F13">
        <w:rPr>
          <w:rFonts w:ascii="Times New Roman" w:hAnsi="Times New Roman"/>
          <w:sz w:val="24"/>
          <w:szCs w:val="24"/>
        </w:rPr>
        <w:t>publik</w:t>
      </w:r>
      <w:r w:rsidRPr="00711F13">
        <w:rPr>
          <w:rFonts w:ascii="Times New Roman" w:hAnsi="Times New Roman"/>
          <w:sz w:val="24"/>
          <w:szCs w:val="24"/>
        </w:rPr>
        <w:t xml:space="preserve"> umumnya. </w:t>
      </w:r>
    </w:p>
    <w:p w:rsidR="00887414" w:rsidRPr="00711F13" w:rsidRDefault="00887414" w:rsidP="00C66246">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Dari ketiga unsur di atas dan dihubungkan dengan hasil wawancara pada sub bab sebelumnya, dapat diketahui interaksi tiga unsur kebudayaan yang membentuk pola pemahaman pengelola </w:t>
      </w:r>
      <w:r w:rsidR="00F81DB8" w:rsidRPr="00711F13">
        <w:rPr>
          <w:rFonts w:ascii="Times New Roman" w:hAnsi="Times New Roman"/>
          <w:sz w:val="24"/>
          <w:szCs w:val="24"/>
        </w:rPr>
        <w:t>Masjid</w:t>
      </w:r>
      <w:r w:rsidRPr="00711F13">
        <w:rPr>
          <w:rFonts w:ascii="Times New Roman" w:hAnsi="Times New Roman"/>
          <w:sz w:val="24"/>
          <w:szCs w:val="24"/>
        </w:rPr>
        <w:t xml:space="preserve"> di ruang </w:t>
      </w:r>
      <w:r w:rsidR="00D95448" w:rsidRPr="00711F13">
        <w:rPr>
          <w:rFonts w:ascii="Times New Roman" w:hAnsi="Times New Roman"/>
          <w:sz w:val="24"/>
          <w:szCs w:val="24"/>
        </w:rPr>
        <w:t>publik</w:t>
      </w:r>
      <w:r w:rsidRPr="00711F13">
        <w:rPr>
          <w:rFonts w:ascii="Times New Roman" w:hAnsi="Times New Roman"/>
          <w:sz w:val="24"/>
          <w:szCs w:val="24"/>
        </w:rPr>
        <w:t xml:space="preserve">, khususnya di Rumah Sakit, Bandara dan Mall. </w:t>
      </w:r>
      <w:r w:rsidR="008A562A" w:rsidRPr="00711F13">
        <w:rPr>
          <w:rFonts w:ascii="Times New Roman" w:hAnsi="Times New Roman"/>
          <w:sz w:val="24"/>
          <w:szCs w:val="24"/>
        </w:rPr>
        <w:t>Pola pemahaman tentang menghadap kiblat di Yogyakarta, Kabupaten Sleman khususnya ini tidak la</w:t>
      </w:r>
      <w:r w:rsidR="00C66246" w:rsidRPr="00711F13">
        <w:rPr>
          <w:rFonts w:ascii="Times New Roman" w:hAnsi="Times New Roman"/>
          <w:sz w:val="24"/>
          <w:szCs w:val="24"/>
        </w:rPr>
        <w:t>in dipengaruhi oleh berbagai fak</w:t>
      </w:r>
      <w:r w:rsidR="008A562A" w:rsidRPr="00711F13">
        <w:rPr>
          <w:rFonts w:ascii="Times New Roman" w:hAnsi="Times New Roman"/>
          <w:sz w:val="24"/>
          <w:szCs w:val="24"/>
        </w:rPr>
        <w:t xml:space="preserve">tor, di </w:t>
      </w:r>
      <w:r w:rsidR="00C66246" w:rsidRPr="00711F13">
        <w:rPr>
          <w:rFonts w:ascii="Times New Roman" w:hAnsi="Times New Roman"/>
          <w:sz w:val="24"/>
          <w:szCs w:val="24"/>
        </w:rPr>
        <w:t>antaranya geografis, di mana s</w:t>
      </w:r>
      <w:r w:rsidR="008A562A" w:rsidRPr="00711F13">
        <w:rPr>
          <w:rFonts w:ascii="Times New Roman" w:hAnsi="Times New Roman"/>
          <w:sz w:val="24"/>
          <w:szCs w:val="24"/>
        </w:rPr>
        <w:t>etiap unsur kebudayaan yang telah</w:t>
      </w:r>
      <w:r w:rsidR="00C66246" w:rsidRPr="00711F13">
        <w:rPr>
          <w:rFonts w:ascii="Times New Roman" w:hAnsi="Times New Roman"/>
          <w:sz w:val="24"/>
          <w:szCs w:val="24"/>
        </w:rPr>
        <w:t xml:space="preserve"> penulisjelaskan </w:t>
      </w:r>
      <w:r w:rsidR="008A562A" w:rsidRPr="00711F13">
        <w:rPr>
          <w:rFonts w:ascii="Times New Roman" w:hAnsi="Times New Roman"/>
          <w:sz w:val="24"/>
          <w:szCs w:val="24"/>
        </w:rPr>
        <w:t xml:space="preserve"> sebelumnya akan selalu berubah sesuai dengan tingkat kebutuhan </w:t>
      </w:r>
      <w:r w:rsidR="00C66246" w:rsidRPr="00711F13">
        <w:rPr>
          <w:rFonts w:ascii="Times New Roman" w:hAnsi="Times New Roman"/>
          <w:sz w:val="24"/>
          <w:szCs w:val="24"/>
        </w:rPr>
        <w:t xml:space="preserve">masyarakat </w:t>
      </w:r>
      <w:r w:rsidR="008A562A" w:rsidRPr="00711F13">
        <w:rPr>
          <w:rFonts w:ascii="Times New Roman" w:hAnsi="Times New Roman"/>
          <w:sz w:val="24"/>
          <w:szCs w:val="24"/>
        </w:rPr>
        <w:t xml:space="preserve">dan proses adatif yang diperlukan. </w:t>
      </w:r>
    </w:p>
    <w:p w:rsidR="003A5A0C" w:rsidRPr="00711F13" w:rsidRDefault="003A5A0C" w:rsidP="009B4993">
      <w:pPr>
        <w:spacing w:after="0" w:line="360" w:lineRule="auto"/>
        <w:ind w:left="426" w:firstLine="567"/>
        <w:jc w:val="both"/>
        <w:rPr>
          <w:sz w:val="24"/>
          <w:szCs w:val="24"/>
        </w:rPr>
      </w:pPr>
    </w:p>
    <w:p w:rsidR="0076789C" w:rsidRPr="00711F13" w:rsidRDefault="00E205B4" w:rsidP="00B6701C">
      <w:pPr>
        <w:pStyle w:val="Heading3"/>
      </w:pPr>
      <w:bookmarkStart w:id="47" w:name="_Toc503183690"/>
      <w:r w:rsidRPr="00711F13">
        <w:t>4.2.2. Akurasi Arah K</w:t>
      </w:r>
      <w:r w:rsidR="0076789C" w:rsidRPr="00711F13">
        <w:t>iblat</w:t>
      </w:r>
      <w:r w:rsidR="00B6701C" w:rsidRPr="00711F13">
        <w:t xml:space="preserve"> Tempat Ibadah di</w:t>
      </w:r>
      <w:r w:rsidRPr="00711F13">
        <w:t xml:space="preserve"> Ruang Publik</w:t>
      </w:r>
      <w:bookmarkEnd w:id="47"/>
    </w:p>
    <w:p w:rsidR="00521820" w:rsidRPr="00711F13" w:rsidRDefault="00DA55C9" w:rsidP="00521820">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Persoalan menghadap kiblat tidak lain adalah persoalan penentuan azimuth yaitu jarak dari titik utara ke lingkaran vertikal melalui ben</w:t>
      </w:r>
      <w:r w:rsidR="00D75219" w:rsidRPr="00711F13">
        <w:rPr>
          <w:rFonts w:ascii="Times New Roman" w:hAnsi="Times New Roman"/>
          <w:sz w:val="24"/>
          <w:szCs w:val="24"/>
        </w:rPr>
        <w:t>da langit atau melalui suatu tempat</w:t>
      </w:r>
      <w:r w:rsidRPr="00711F13">
        <w:rPr>
          <w:rFonts w:ascii="Times New Roman" w:hAnsi="Times New Roman"/>
          <w:sz w:val="24"/>
          <w:szCs w:val="24"/>
        </w:rPr>
        <w:t xml:space="preserve"> diukur sepanjang lingkaran horizon menurut arah perputaran jarum jam (Jamil, 2009). </w:t>
      </w:r>
      <w:r w:rsidR="00D75219" w:rsidRPr="00711F13">
        <w:rPr>
          <w:rFonts w:ascii="Times New Roman" w:hAnsi="Times New Roman"/>
          <w:sz w:val="24"/>
          <w:szCs w:val="24"/>
        </w:rPr>
        <w:t>Menghadap arah kiblat yakni menghadap Kakbah di kota Mekah</w:t>
      </w:r>
      <w:r w:rsidR="00521820" w:rsidRPr="00711F13">
        <w:rPr>
          <w:rFonts w:ascii="Times New Roman" w:hAnsi="Times New Roman"/>
          <w:sz w:val="24"/>
          <w:szCs w:val="24"/>
        </w:rPr>
        <w:t xml:space="preserve"> telah disepakati wajib karena merupakan salah satu syarat sahnya shalat, sebagaimana yang terdapat dalam dalil-dalil syara’.</w:t>
      </w:r>
      <w:r w:rsidR="00D75219" w:rsidRPr="00711F13">
        <w:rPr>
          <w:rFonts w:ascii="Times New Roman" w:hAnsi="Times New Roman"/>
          <w:sz w:val="24"/>
          <w:szCs w:val="24"/>
        </w:rPr>
        <w:t xml:space="preserve"> </w:t>
      </w:r>
    </w:p>
    <w:p w:rsidR="00975AE0" w:rsidRPr="00711F13" w:rsidRDefault="00521820" w:rsidP="00511A5A">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Mengetahui arah kiblat ini pada dasarnya </w:t>
      </w:r>
      <w:r w:rsidR="00975AE0" w:rsidRPr="00711F13">
        <w:rPr>
          <w:rFonts w:ascii="Times New Roman" w:hAnsi="Times New Roman"/>
          <w:sz w:val="24"/>
          <w:szCs w:val="24"/>
        </w:rPr>
        <w:t>dapat ditentukan dari setiap titik di permukaan bumi dan cara untuk mendapatkannya adalah dengan melakukan perhitunga</w:t>
      </w:r>
      <w:r w:rsidR="006D6631">
        <w:rPr>
          <w:rFonts w:ascii="Times New Roman" w:hAnsi="Times New Roman"/>
          <w:sz w:val="24"/>
          <w:szCs w:val="24"/>
        </w:rPr>
        <w:t>n dan pengukuran (Izzuddin, 2012</w:t>
      </w:r>
      <w:r w:rsidR="00975AE0" w:rsidRPr="00711F13">
        <w:rPr>
          <w:rFonts w:ascii="Times New Roman" w:hAnsi="Times New Roman"/>
          <w:sz w:val="24"/>
          <w:szCs w:val="24"/>
        </w:rPr>
        <w:t>).</w:t>
      </w:r>
      <w:r w:rsidRPr="00711F13">
        <w:rPr>
          <w:rFonts w:ascii="Times New Roman" w:hAnsi="Times New Roman"/>
          <w:sz w:val="24"/>
          <w:szCs w:val="24"/>
        </w:rPr>
        <w:t xml:space="preserve"> Perhitungan yang dimaksud adalah dengan </w:t>
      </w:r>
      <w:r w:rsidR="009233A0" w:rsidRPr="00711F13">
        <w:rPr>
          <w:rFonts w:ascii="Times New Roman" w:hAnsi="Times New Roman"/>
          <w:sz w:val="24"/>
          <w:szCs w:val="24"/>
        </w:rPr>
        <w:t xml:space="preserve">menggunakan teori trigonometri bola untuk mengetahui sudut kiblat dari suatu tempat ke Kakbah. </w:t>
      </w:r>
      <w:r w:rsidR="00511A5A" w:rsidRPr="00711F13">
        <w:rPr>
          <w:rFonts w:ascii="Times New Roman" w:hAnsi="Times New Roman"/>
          <w:sz w:val="24"/>
          <w:szCs w:val="24"/>
        </w:rPr>
        <w:t xml:space="preserve">Dari rumus perhitungan dapat diketahui kiblat suatu tempat jika dihitung dari dua titik arah mata angin yakni barat dan utara. </w:t>
      </w:r>
      <w:r w:rsidR="00A53870" w:rsidRPr="00711F13">
        <w:rPr>
          <w:rFonts w:ascii="Times New Roman" w:hAnsi="Times New Roman"/>
          <w:sz w:val="24"/>
          <w:szCs w:val="24"/>
        </w:rPr>
        <w:t>Adapun rumus perhitungan kiblat yang digunakan yaitu:</w:t>
      </w:r>
    </w:p>
    <w:p w:rsidR="00A53870" w:rsidRPr="00711F13" w:rsidRDefault="00A53870" w:rsidP="00A53870">
      <w:pPr>
        <w:spacing w:after="0" w:line="240" w:lineRule="auto"/>
        <w:ind w:left="426"/>
        <w:contextualSpacing/>
        <w:rPr>
          <w:rFonts w:asciiTheme="majorBidi" w:hAnsiTheme="majorBidi" w:cstheme="majorBidi"/>
          <w:sz w:val="24"/>
          <w:szCs w:val="24"/>
        </w:rPr>
      </w:pPr>
      <w:r w:rsidRPr="00711F13">
        <w:rPr>
          <w:rFonts w:asciiTheme="majorBidi" w:hAnsiTheme="majorBidi" w:cstheme="majorBidi"/>
          <w:sz w:val="24"/>
          <w:szCs w:val="24"/>
        </w:rPr>
        <w:t>Rumus arah kiblat :</w:t>
      </w:r>
    </w:p>
    <w:p w:rsidR="00A53870" w:rsidRPr="00711F13" w:rsidRDefault="00A53870" w:rsidP="00A53870">
      <w:pPr>
        <w:spacing w:after="0" w:line="240" w:lineRule="auto"/>
        <w:ind w:left="426"/>
        <w:contextualSpacing/>
        <w:rPr>
          <w:rFonts w:asciiTheme="majorBidi" w:hAnsiTheme="majorBidi" w:cstheme="majorBidi"/>
          <w:sz w:val="24"/>
          <w:szCs w:val="24"/>
        </w:rPr>
      </w:pPr>
    </w:p>
    <w:p w:rsidR="00A53870" w:rsidRPr="00711F13" w:rsidRDefault="00A53870" w:rsidP="00A53870">
      <w:pPr>
        <w:ind w:left="426"/>
        <w:jc w:val="both"/>
        <w:rPr>
          <w:rFonts w:asciiTheme="majorBidi" w:hAnsiTheme="majorBidi" w:cstheme="majorBidi"/>
        </w:rPr>
      </w:pPr>
      <m:oMathPara>
        <m:oMathParaPr>
          <m:jc m:val="left"/>
        </m:oMathParaPr>
        <m:oMath>
          <m:r>
            <w:rPr>
              <w:rFonts w:ascii="Cambria Math" w:hAnsi="Cambria Math" w:cstheme="majorBidi"/>
            </w:rPr>
            <m:t>Cotan Q=</m:t>
          </m:r>
          <m:f>
            <m:fPr>
              <m:ctrlPr>
                <w:rPr>
                  <w:rFonts w:ascii="Cambria Math" w:hAnsi="Cambria Math" w:cstheme="majorBidi"/>
                  <w:i/>
                </w:rPr>
              </m:ctrlPr>
            </m:fPr>
            <m:num>
              <m:func>
                <m:funcPr>
                  <m:ctrlPr>
                    <w:rPr>
                      <w:rFonts w:ascii="Cambria Math" w:hAnsi="Cambria Math" w:cstheme="majorBidi"/>
                      <w:i/>
                    </w:rPr>
                  </m:ctrlPr>
                </m:funcPr>
                <m:fName>
                  <m:r>
                    <m:rPr>
                      <m:sty m:val="p"/>
                    </m:rPr>
                    <w:rPr>
                      <w:rFonts w:ascii="Cambria Math" w:hAnsi="Cambria Math" w:cstheme="majorBidi"/>
                    </w:rPr>
                    <m:t>tan</m:t>
                  </m:r>
                </m:fName>
                <m:e>
                  <m:r>
                    <w:rPr>
                      <w:rFonts w:ascii="Cambria Math" w:hAnsi="Cambria Math" w:cstheme="majorBidi"/>
                    </w:rPr>
                    <m:t>b .</m:t>
                  </m:r>
                  <m:func>
                    <m:funcPr>
                      <m:ctrlPr>
                        <w:rPr>
                          <w:rFonts w:ascii="Cambria Math" w:hAnsi="Cambria Math" w:cstheme="majorBidi"/>
                          <w:i/>
                        </w:rPr>
                      </m:ctrlPr>
                    </m:funcPr>
                    <m:fName>
                      <m:r>
                        <m:rPr>
                          <m:sty m:val="p"/>
                        </m:rPr>
                        <w:rPr>
                          <w:rFonts w:ascii="Cambria Math" w:hAnsi="Cambria Math" w:cstheme="majorBidi"/>
                        </w:rPr>
                        <m:t>cos</m:t>
                      </m:r>
                    </m:fName>
                    <m:e>
                      <m:r>
                        <w:rPr>
                          <w:rFonts w:ascii="Cambria Math" w:hAnsi="Cambria Math" w:cstheme="majorBidi"/>
                        </w:rPr>
                        <m:t>a</m:t>
                      </m:r>
                    </m:e>
                  </m:func>
                </m:e>
              </m:func>
            </m:num>
            <m:den>
              <m:func>
                <m:funcPr>
                  <m:ctrlPr>
                    <w:rPr>
                      <w:rFonts w:ascii="Cambria Math" w:hAnsi="Cambria Math" w:cstheme="majorBidi"/>
                      <w:i/>
                    </w:rPr>
                  </m:ctrlPr>
                </m:funcPr>
                <m:fName>
                  <m:r>
                    <m:rPr>
                      <m:sty m:val="p"/>
                    </m:rPr>
                    <w:rPr>
                      <w:rFonts w:ascii="Cambria Math" w:hAnsi="Cambria Math" w:cstheme="majorBidi"/>
                    </w:rPr>
                    <m:t>sin</m:t>
                  </m:r>
                </m:fName>
                <m:e>
                  <m:r>
                    <w:rPr>
                      <w:rFonts w:ascii="Cambria Math" w:hAnsi="Cambria Math" w:cstheme="majorBidi"/>
                    </w:rPr>
                    <m:t>C</m:t>
                  </m:r>
                </m:e>
              </m:func>
            </m:den>
          </m:f>
          <m:r>
            <w:rPr>
              <w:rFonts w:ascii="Cambria Math" w:hAnsi="Cambria Math" w:cstheme="majorBidi"/>
            </w:rPr>
            <m:t>-</m:t>
          </m:r>
          <m:func>
            <m:funcPr>
              <m:ctrlPr>
                <w:rPr>
                  <w:rFonts w:ascii="Cambria Math" w:hAnsi="Cambria Math" w:cstheme="majorBidi"/>
                  <w:i/>
                </w:rPr>
              </m:ctrlPr>
            </m:funcPr>
            <m:fName>
              <m:r>
                <m:rPr>
                  <m:sty m:val="p"/>
                </m:rPr>
                <w:rPr>
                  <w:rFonts w:ascii="Cambria Math" w:hAnsi="Cambria Math" w:cstheme="majorBidi"/>
                </w:rPr>
                <m:t>sin</m:t>
              </m:r>
            </m:fName>
            <m:e>
              <m:r>
                <w:rPr>
                  <w:rFonts w:ascii="Cambria Math" w:hAnsi="Cambria Math" w:cstheme="majorBidi"/>
                </w:rPr>
                <m:t>a . cotan C</m:t>
              </m:r>
            </m:e>
          </m:func>
        </m:oMath>
      </m:oMathPara>
    </w:p>
    <w:p w:rsidR="00A53870" w:rsidRPr="00711F13" w:rsidRDefault="00A53870" w:rsidP="00A53870">
      <w:pPr>
        <w:spacing w:after="0" w:line="240" w:lineRule="auto"/>
        <w:ind w:left="426"/>
        <w:jc w:val="both"/>
        <w:rPr>
          <w:rFonts w:asciiTheme="majorBidi" w:hAnsiTheme="majorBidi" w:cstheme="majorBidi"/>
          <w:sz w:val="24"/>
          <w:szCs w:val="24"/>
        </w:rPr>
      </w:pPr>
      <w:r w:rsidRPr="00711F13">
        <w:rPr>
          <w:rFonts w:asciiTheme="majorBidi" w:hAnsiTheme="majorBidi" w:cstheme="majorBidi"/>
          <w:sz w:val="24"/>
          <w:szCs w:val="24"/>
        </w:rPr>
        <w:t>Keterangan :</w:t>
      </w:r>
    </w:p>
    <w:p w:rsidR="00A53870" w:rsidRPr="00711F13" w:rsidRDefault="00A53870" w:rsidP="00A53870">
      <w:pPr>
        <w:spacing w:after="0" w:line="240" w:lineRule="auto"/>
        <w:ind w:left="426"/>
        <w:jc w:val="both"/>
        <w:rPr>
          <w:rFonts w:asciiTheme="majorBidi" w:hAnsiTheme="majorBidi" w:cstheme="majorBidi"/>
          <w:sz w:val="24"/>
          <w:szCs w:val="24"/>
        </w:rPr>
      </w:pPr>
      <w:r w:rsidRPr="00711F13">
        <w:rPr>
          <w:rFonts w:asciiTheme="majorBidi" w:hAnsiTheme="majorBidi" w:cstheme="majorBidi"/>
          <w:i/>
          <w:sz w:val="24"/>
          <w:szCs w:val="24"/>
        </w:rPr>
        <w:t>Q</w:t>
      </w:r>
      <w:r w:rsidRPr="00711F13">
        <w:rPr>
          <w:rFonts w:asciiTheme="majorBidi" w:hAnsiTheme="majorBidi" w:cstheme="majorBidi"/>
          <w:sz w:val="24"/>
          <w:szCs w:val="24"/>
        </w:rPr>
        <w:t xml:space="preserve"> </w:t>
      </w:r>
      <w:r w:rsidRPr="00711F13">
        <w:rPr>
          <w:rFonts w:asciiTheme="majorBidi" w:hAnsiTheme="majorBidi" w:cstheme="majorBidi"/>
          <w:sz w:val="24"/>
          <w:szCs w:val="24"/>
        </w:rPr>
        <w:tab/>
        <w:t xml:space="preserve">= arah kiblat. </w:t>
      </w:r>
    </w:p>
    <w:p w:rsidR="00A53870" w:rsidRPr="00711F13" w:rsidRDefault="00A53870" w:rsidP="00A53870">
      <w:pPr>
        <w:spacing w:after="0" w:line="240" w:lineRule="auto"/>
        <w:ind w:left="426"/>
        <w:jc w:val="both"/>
        <w:rPr>
          <w:rFonts w:asciiTheme="majorBidi" w:hAnsiTheme="majorBidi" w:cstheme="majorBidi"/>
          <w:sz w:val="24"/>
          <w:szCs w:val="24"/>
          <w:lang w:val="fi-FI"/>
        </w:rPr>
      </w:pPr>
      <w:r w:rsidRPr="00711F13">
        <w:rPr>
          <w:rFonts w:asciiTheme="majorBidi" w:hAnsiTheme="majorBidi" w:cstheme="majorBidi"/>
          <w:i/>
          <w:sz w:val="24"/>
          <w:szCs w:val="24"/>
          <w:lang w:val="fi-FI"/>
        </w:rPr>
        <w:t>b</w:t>
      </w:r>
      <w:r w:rsidRPr="00711F13">
        <w:rPr>
          <w:rFonts w:asciiTheme="majorBidi" w:hAnsiTheme="majorBidi" w:cstheme="majorBidi"/>
          <w:sz w:val="24"/>
          <w:szCs w:val="24"/>
          <w:lang w:val="fi-FI"/>
        </w:rPr>
        <w:t xml:space="preserve"> </w:t>
      </w:r>
      <w:r w:rsidRPr="00711F13">
        <w:rPr>
          <w:rFonts w:asciiTheme="majorBidi" w:hAnsiTheme="majorBidi" w:cstheme="majorBidi"/>
          <w:sz w:val="24"/>
          <w:szCs w:val="24"/>
          <w:lang w:val="fi-FI"/>
        </w:rPr>
        <w:tab/>
        <w:t xml:space="preserve">= lintang </w:t>
      </w:r>
      <w:r w:rsidR="00406C14" w:rsidRPr="00711F13">
        <w:rPr>
          <w:rFonts w:asciiTheme="majorBidi" w:hAnsiTheme="majorBidi" w:cstheme="majorBidi"/>
          <w:sz w:val="24"/>
          <w:szCs w:val="24"/>
          <w:lang w:val="fi-FI"/>
        </w:rPr>
        <w:t>Kakbah</w:t>
      </w:r>
      <w:r w:rsidRPr="00711F13">
        <w:rPr>
          <w:rFonts w:asciiTheme="majorBidi" w:hAnsiTheme="majorBidi" w:cstheme="majorBidi"/>
          <w:sz w:val="24"/>
          <w:szCs w:val="24"/>
          <w:lang w:val="fi-FI"/>
        </w:rPr>
        <w:t xml:space="preserve"> (</w:t>
      </w:r>
      <w:r w:rsidRPr="00711F13">
        <w:rPr>
          <w:rFonts w:asciiTheme="majorBidi" w:hAnsiTheme="majorBidi" w:cstheme="majorBidi"/>
          <w:sz w:val="24"/>
          <w:szCs w:val="24"/>
        </w:rPr>
        <w:sym w:font="Symbol" w:char="F066"/>
      </w:r>
      <w:r w:rsidRPr="00711F13">
        <w:rPr>
          <w:rFonts w:asciiTheme="majorBidi" w:hAnsiTheme="majorBidi" w:cstheme="majorBidi"/>
          <w:iCs/>
          <w:sz w:val="24"/>
          <w:szCs w:val="24"/>
          <w:vertAlign w:val="superscript"/>
          <w:lang w:val="fi-FI"/>
        </w:rPr>
        <w:t>k</w:t>
      </w:r>
      <w:r w:rsidRPr="00711F13">
        <w:rPr>
          <w:rFonts w:asciiTheme="majorBidi" w:hAnsiTheme="majorBidi" w:cstheme="majorBidi"/>
          <w:iCs/>
          <w:sz w:val="24"/>
          <w:szCs w:val="24"/>
          <w:lang w:val="fi-FI"/>
        </w:rPr>
        <w:t>)</w:t>
      </w:r>
    </w:p>
    <w:p w:rsidR="00A53870" w:rsidRPr="00711F13" w:rsidRDefault="00A53870" w:rsidP="00A53870">
      <w:pPr>
        <w:spacing w:after="0" w:line="240" w:lineRule="auto"/>
        <w:ind w:left="426"/>
        <w:jc w:val="both"/>
        <w:rPr>
          <w:rFonts w:asciiTheme="majorBidi" w:hAnsiTheme="majorBidi" w:cstheme="majorBidi"/>
          <w:sz w:val="24"/>
          <w:szCs w:val="24"/>
        </w:rPr>
      </w:pPr>
      <w:r w:rsidRPr="00711F13">
        <w:rPr>
          <w:rFonts w:asciiTheme="majorBidi" w:hAnsiTheme="majorBidi" w:cstheme="majorBidi"/>
          <w:i/>
          <w:sz w:val="24"/>
          <w:szCs w:val="24"/>
        </w:rPr>
        <w:t>a</w:t>
      </w:r>
      <w:r w:rsidRPr="00711F13">
        <w:rPr>
          <w:rFonts w:asciiTheme="majorBidi" w:hAnsiTheme="majorBidi" w:cstheme="majorBidi"/>
          <w:sz w:val="24"/>
          <w:szCs w:val="24"/>
          <w:vertAlign w:val="superscript"/>
        </w:rPr>
        <w:t xml:space="preserve"> </w:t>
      </w:r>
      <w:r w:rsidRPr="00711F13">
        <w:rPr>
          <w:rFonts w:asciiTheme="majorBidi" w:hAnsiTheme="majorBidi" w:cstheme="majorBidi"/>
          <w:sz w:val="24"/>
          <w:szCs w:val="24"/>
          <w:vertAlign w:val="superscript"/>
        </w:rPr>
        <w:tab/>
      </w:r>
      <w:r w:rsidRPr="00711F13">
        <w:rPr>
          <w:rFonts w:asciiTheme="majorBidi" w:hAnsiTheme="majorBidi" w:cstheme="majorBidi"/>
          <w:sz w:val="24"/>
          <w:szCs w:val="24"/>
        </w:rPr>
        <w:t>= lintang tempat (</w:t>
      </w:r>
      <w:r w:rsidRPr="00711F13">
        <w:rPr>
          <w:rFonts w:asciiTheme="majorBidi" w:hAnsiTheme="majorBidi" w:cstheme="majorBidi"/>
          <w:sz w:val="24"/>
          <w:szCs w:val="24"/>
        </w:rPr>
        <w:sym w:font="Symbol" w:char="F066"/>
      </w:r>
      <w:r w:rsidRPr="00711F13">
        <w:rPr>
          <w:rFonts w:asciiTheme="majorBidi" w:hAnsiTheme="majorBidi" w:cstheme="majorBidi"/>
          <w:sz w:val="24"/>
          <w:szCs w:val="24"/>
          <w:vertAlign w:val="superscript"/>
        </w:rPr>
        <w:t>x</w:t>
      </w:r>
      <w:r w:rsidRPr="00711F13">
        <w:rPr>
          <w:rFonts w:asciiTheme="majorBidi" w:hAnsiTheme="majorBidi" w:cstheme="majorBidi"/>
          <w:sz w:val="24"/>
          <w:szCs w:val="24"/>
        </w:rPr>
        <w:t xml:space="preserve"> )</w:t>
      </w:r>
    </w:p>
    <w:p w:rsidR="00A53870" w:rsidRPr="00711F13" w:rsidRDefault="00A53870" w:rsidP="00A53870">
      <w:pPr>
        <w:spacing w:after="0" w:line="240" w:lineRule="auto"/>
        <w:ind w:left="426"/>
        <w:jc w:val="both"/>
        <w:rPr>
          <w:rFonts w:asciiTheme="majorBidi" w:hAnsiTheme="majorBidi" w:cstheme="majorBidi"/>
          <w:sz w:val="24"/>
          <w:szCs w:val="24"/>
        </w:rPr>
      </w:pPr>
      <w:r w:rsidRPr="00711F13">
        <w:rPr>
          <w:rFonts w:asciiTheme="majorBidi" w:hAnsiTheme="majorBidi" w:cstheme="majorBidi"/>
          <w:i/>
          <w:sz w:val="24"/>
          <w:szCs w:val="24"/>
        </w:rPr>
        <w:t>C</w:t>
      </w:r>
      <w:r w:rsidRPr="00711F13">
        <w:rPr>
          <w:rFonts w:asciiTheme="majorBidi" w:hAnsiTheme="majorBidi" w:cstheme="majorBidi"/>
          <w:sz w:val="24"/>
          <w:szCs w:val="24"/>
        </w:rPr>
        <w:tab/>
        <w:t xml:space="preserve">= jarak bujur tempat ke bujur </w:t>
      </w:r>
      <w:r w:rsidR="00406C14" w:rsidRPr="00711F13">
        <w:rPr>
          <w:rFonts w:asciiTheme="majorBidi" w:hAnsiTheme="majorBidi" w:cstheme="majorBidi"/>
          <w:sz w:val="24"/>
          <w:szCs w:val="24"/>
        </w:rPr>
        <w:t>Kakbah</w:t>
      </w:r>
    </w:p>
    <w:p w:rsidR="00A53870" w:rsidRPr="00711F13" w:rsidRDefault="00A53870" w:rsidP="00521820">
      <w:pPr>
        <w:spacing w:after="0" w:line="360" w:lineRule="auto"/>
        <w:ind w:left="426" w:firstLine="567"/>
        <w:jc w:val="both"/>
        <w:rPr>
          <w:rFonts w:asciiTheme="majorBidi" w:hAnsiTheme="majorBidi" w:cstheme="majorBidi"/>
          <w:sz w:val="24"/>
          <w:szCs w:val="24"/>
        </w:rPr>
      </w:pPr>
    </w:p>
    <w:p w:rsidR="00563405" w:rsidRPr="00711F13" w:rsidRDefault="00563405" w:rsidP="002E2D7A">
      <w:pPr>
        <w:spacing w:after="0" w:line="360" w:lineRule="auto"/>
        <w:ind w:left="426" w:firstLine="567"/>
        <w:jc w:val="both"/>
        <w:rPr>
          <w:rFonts w:asciiTheme="majorBidi" w:hAnsiTheme="majorBidi" w:cstheme="majorBidi"/>
          <w:sz w:val="24"/>
          <w:szCs w:val="24"/>
        </w:rPr>
      </w:pPr>
      <w:r w:rsidRPr="00711F13">
        <w:rPr>
          <w:rFonts w:asciiTheme="majorBidi" w:hAnsiTheme="majorBidi" w:cstheme="majorBidi"/>
          <w:sz w:val="24"/>
          <w:szCs w:val="24"/>
        </w:rPr>
        <w:t xml:space="preserve">Sedangkan untuk mengetahui penyimpangan dari kiblat ketiga </w:t>
      </w:r>
      <w:r w:rsidR="002E2D7A" w:rsidRPr="00711F13">
        <w:rPr>
          <w:rFonts w:asciiTheme="majorBidi" w:hAnsiTheme="majorBidi" w:cstheme="majorBidi"/>
          <w:sz w:val="24"/>
          <w:szCs w:val="24"/>
        </w:rPr>
        <w:t xml:space="preserve">bangunan </w:t>
      </w:r>
      <w:r w:rsidRPr="00711F13">
        <w:rPr>
          <w:rFonts w:asciiTheme="majorBidi" w:hAnsiTheme="majorBidi" w:cstheme="majorBidi"/>
          <w:sz w:val="24"/>
          <w:szCs w:val="24"/>
        </w:rPr>
        <w:t xml:space="preserve">Masjid </w:t>
      </w:r>
      <w:r w:rsidR="00DC672A" w:rsidRPr="00711F13">
        <w:rPr>
          <w:rFonts w:asciiTheme="majorBidi" w:hAnsiTheme="majorBidi" w:cstheme="majorBidi"/>
          <w:sz w:val="24"/>
          <w:szCs w:val="24"/>
        </w:rPr>
        <w:t>di ruang publik</w:t>
      </w:r>
      <w:r w:rsidR="002E2D7A" w:rsidRPr="00711F13">
        <w:rPr>
          <w:rFonts w:asciiTheme="majorBidi" w:hAnsiTheme="majorBidi" w:cstheme="majorBidi"/>
          <w:sz w:val="24"/>
          <w:szCs w:val="24"/>
        </w:rPr>
        <w:t xml:space="preserve"> </w:t>
      </w:r>
      <w:r w:rsidRPr="00711F13">
        <w:rPr>
          <w:rFonts w:asciiTheme="majorBidi" w:hAnsiTheme="majorBidi" w:cstheme="majorBidi"/>
          <w:sz w:val="24"/>
          <w:szCs w:val="24"/>
        </w:rPr>
        <w:t xml:space="preserve">tersebut dapat </w:t>
      </w:r>
      <w:r w:rsidR="00B6701C" w:rsidRPr="00711F13">
        <w:rPr>
          <w:rFonts w:asciiTheme="majorBidi" w:hAnsiTheme="majorBidi" w:cstheme="majorBidi"/>
          <w:sz w:val="24"/>
          <w:szCs w:val="24"/>
        </w:rPr>
        <w:t>digunakan rumus sebagai berikut:</w:t>
      </w:r>
    </w:p>
    <w:p w:rsidR="00563405" w:rsidRPr="00711F13" w:rsidRDefault="00563405" w:rsidP="002E2D7A">
      <w:pPr>
        <w:ind w:left="426"/>
        <w:jc w:val="both"/>
        <w:rPr>
          <w:rFonts w:asciiTheme="majorBidi" w:hAnsiTheme="majorBidi" w:cstheme="majorBidi"/>
          <w:sz w:val="24"/>
          <w:szCs w:val="24"/>
        </w:rPr>
      </w:pPr>
      <m:oMathPara>
        <m:oMathParaPr>
          <m:jc m:val="left"/>
        </m:oMathParaPr>
        <m:oMath>
          <m:r>
            <w:rPr>
              <w:rFonts w:ascii="Cambria Math" w:hAnsi="Cambria Math" w:cstheme="majorBidi"/>
              <w:sz w:val="24"/>
              <w:szCs w:val="24"/>
            </w:rPr>
            <m:t>Jarak=</m:t>
          </m:r>
          <m:f>
            <m:fPr>
              <m:ctrlPr>
                <w:rPr>
                  <w:rFonts w:ascii="Cambria Math" w:hAnsi="Cambria Math" w:cstheme="majorBidi"/>
                  <w:i/>
                  <w:sz w:val="24"/>
                  <w:szCs w:val="24"/>
                </w:rPr>
              </m:ctrlPr>
            </m:fPr>
            <m:num>
              <m:r>
                <w:rPr>
                  <w:rFonts w:ascii="Cambria Math" w:hAnsi="Cambria Math" w:cstheme="majorBidi"/>
                  <w:sz w:val="24"/>
                  <w:szCs w:val="24"/>
                </w:rPr>
                <m:t xml:space="preserve">r. M. </m:t>
              </m:r>
              <m:r>
                <w:rPr>
                  <w:rFonts w:ascii="Cambria Math" w:hAnsi="Cambria Math" w:cstheme="majorBidi"/>
                  <w:i/>
                  <w:sz w:val="24"/>
                  <w:szCs w:val="24"/>
                </w:rPr>
                <w:sym w:font="Symbol" w:char="F070"/>
              </m:r>
            </m:num>
            <m:den>
              <m:sSup>
                <m:sSupPr>
                  <m:ctrlPr>
                    <w:rPr>
                      <w:rFonts w:ascii="Cambria Math" w:hAnsi="Cambria Math" w:cstheme="majorBidi"/>
                      <w:i/>
                      <w:sz w:val="24"/>
                      <w:szCs w:val="24"/>
                    </w:rPr>
                  </m:ctrlPr>
                </m:sSupPr>
                <m:e>
                  <m:r>
                    <w:rPr>
                      <w:rFonts w:ascii="Cambria Math" w:hAnsi="Cambria Math" w:cstheme="majorBidi"/>
                      <w:sz w:val="24"/>
                      <w:szCs w:val="24"/>
                    </w:rPr>
                    <m:t>180</m:t>
                  </m:r>
                </m:e>
                <m:sup>
                  <m:r>
                    <w:rPr>
                      <w:rFonts w:ascii="Cambria Math" w:hAnsi="Cambria Math" w:cstheme="majorBidi"/>
                      <w:sz w:val="24"/>
                      <w:szCs w:val="24"/>
                    </w:rPr>
                    <m:t>o</m:t>
                  </m:r>
                </m:sup>
              </m:sSup>
            </m:den>
          </m:f>
        </m:oMath>
      </m:oMathPara>
    </w:p>
    <w:p w:rsidR="00563405" w:rsidRPr="00711F13" w:rsidRDefault="00563405" w:rsidP="00563405">
      <w:pPr>
        <w:spacing w:after="0" w:line="240" w:lineRule="auto"/>
        <w:ind w:left="426"/>
        <w:jc w:val="both"/>
        <w:rPr>
          <w:rFonts w:asciiTheme="majorBidi" w:hAnsiTheme="majorBidi" w:cstheme="majorBidi"/>
          <w:sz w:val="24"/>
          <w:szCs w:val="24"/>
        </w:rPr>
      </w:pPr>
      <w:r w:rsidRPr="00711F13">
        <w:rPr>
          <w:rFonts w:asciiTheme="majorBidi" w:hAnsiTheme="majorBidi" w:cstheme="majorBidi"/>
          <w:sz w:val="24"/>
          <w:szCs w:val="24"/>
        </w:rPr>
        <w:t>Keterangan :</w:t>
      </w:r>
    </w:p>
    <w:p w:rsidR="00563405" w:rsidRPr="00711F13" w:rsidRDefault="00563405" w:rsidP="00563405">
      <w:pPr>
        <w:spacing w:after="0" w:line="240" w:lineRule="auto"/>
        <w:ind w:left="426"/>
        <w:jc w:val="both"/>
        <w:rPr>
          <w:rFonts w:asciiTheme="majorBidi" w:hAnsiTheme="majorBidi" w:cstheme="majorBidi"/>
          <w:sz w:val="24"/>
          <w:szCs w:val="24"/>
        </w:rPr>
      </w:pPr>
      <w:r w:rsidRPr="00711F13">
        <w:rPr>
          <w:rFonts w:asciiTheme="majorBidi" w:hAnsiTheme="majorBidi" w:cstheme="majorBidi"/>
          <w:i/>
          <w:sz w:val="24"/>
          <w:szCs w:val="24"/>
        </w:rPr>
        <w:t>r</w:t>
      </w:r>
      <w:r w:rsidRPr="00711F13">
        <w:rPr>
          <w:rFonts w:asciiTheme="majorBidi" w:hAnsiTheme="majorBidi" w:cstheme="majorBidi"/>
          <w:sz w:val="24"/>
          <w:szCs w:val="24"/>
        </w:rPr>
        <w:t xml:space="preserve"> </w:t>
      </w:r>
      <w:r w:rsidRPr="00711F13">
        <w:rPr>
          <w:rFonts w:asciiTheme="majorBidi" w:hAnsiTheme="majorBidi" w:cstheme="majorBidi"/>
          <w:sz w:val="24"/>
          <w:szCs w:val="24"/>
        </w:rPr>
        <w:tab/>
        <w:t xml:space="preserve">= jari-jari </w:t>
      </w:r>
      <w:r w:rsidR="006C6C5C" w:rsidRPr="00711F13">
        <w:rPr>
          <w:rFonts w:asciiTheme="majorBidi" w:hAnsiTheme="majorBidi" w:cstheme="majorBidi"/>
          <w:sz w:val="24"/>
          <w:szCs w:val="24"/>
        </w:rPr>
        <w:t>Bumi</w:t>
      </w:r>
      <w:r w:rsidRPr="00711F13">
        <w:rPr>
          <w:rFonts w:asciiTheme="majorBidi" w:hAnsiTheme="majorBidi" w:cstheme="majorBidi"/>
          <w:sz w:val="24"/>
          <w:szCs w:val="24"/>
        </w:rPr>
        <w:t xml:space="preserve"> </w:t>
      </w:r>
      <w:r w:rsidR="006C6C5C" w:rsidRPr="00711F13">
        <w:rPr>
          <w:rFonts w:asciiTheme="majorBidi" w:hAnsiTheme="majorBidi" w:cstheme="majorBidi"/>
          <w:sz w:val="24"/>
          <w:szCs w:val="24"/>
        </w:rPr>
        <w:t>(</w:t>
      </w:r>
      <w:r w:rsidR="00DC672A" w:rsidRPr="00711F13">
        <w:rPr>
          <w:rFonts w:asciiTheme="majorBidi" w:hAnsiTheme="majorBidi" w:cstheme="majorBidi"/>
          <w:sz w:val="24"/>
          <w:szCs w:val="24"/>
        </w:rPr>
        <w:t>6372,65 km</w:t>
      </w:r>
      <w:r w:rsidR="006C6C5C" w:rsidRPr="00711F13">
        <w:rPr>
          <w:rFonts w:asciiTheme="majorBidi" w:hAnsiTheme="majorBidi" w:cstheme="majorBidi"/>
          <w:sz w:val="24"/>
          <w:szCs w:val="24"/>
        </w:rPr>
        <w:t>)</w:t>
      </w:r>
    </w:p>
    <w:p w:rsidR="00563405" w:rsidRPr="00711F13" w:rsidRDefault="00563405" w:rsidP="00563405">
      <w:pPr>
        <w:spacing w:after="0" w:line="240" w:lineRule="auto"/>
        <w:ind w:left="426"/>
        <w:jc w:val="both"/>
        <w:rPr>
          <w:rFonts w:asciiTheme="majorBidi" w:hAnsiTheme="majorBidi" w:cstheme="majorBidi"/>
          <w:sz w:val="24"/>
          <w:szCs w:val="24"/>
          <w:lang w:val="fi-FI"/>
        </w:rPr>
      </w:pPr>
      <w:r w:rsidRPr="00711F13">
        <w:rPr>
          <w:rFonts w:asciiTheme="majorBidi" w:hAnsiTheme="majorBidi" w:cstheme="majorBidi"/>
          <w:sz w:val="24"/>
          <w:szCs w:val="24"/>
          <w:lang w:val="fi-FI"/>
        </w:rPr>
        <w:t xml:space="preserve">M </w:t>
      </w:r>
      <w:r w:rsidRPr="00711F13">
        <w:rPr>
          <w:rFonts w:asciiTheme="majorBidi" w:hAnsiTheme="majorBidi" w:cstheme="majorBidi"/>
          <w:sz w:val="24"/>
          <w:szCs w:val="24"/>
          <w:lang w:val="fi-FI"/>
        </w:rPr>
        <w:tab/>
        <w:t>= selisih bujur tempat dan Kakbah</w:t>
      </w:r>
    </w:p>
    <w:p w:rsidR="00563405" w:rsidRPr="00711F13" w:rsidRDefault="00563405" w:rsidP="00563405">
      <w:pPr>
        <w:spacing w:after="0" w:line="240" w:lineRule="auto"/>
        <w:ind w:left="426"/>
        <w:jc w:val="both"/>
        <w:rPr>
          <w:rFonts w:asciiTheme="majorBidi" w:hAnsiTheme="majorBidi" w:cstheme="majorBidi"/>
          <w:sz w:val="24"/>
          <w:szCs w:val="24"/>
        </w:rPr>
      </w:pPr>
      <w:r w:rsidRPr="00711F13">
        <w:rPr>
          <w:rFonts w:asciiTheme="majorBidi" w:hAnsiTheme="majorBidi" w:cstheme="majorBidi"/>
          <w:i/>
          <w:sz w:val="24"/>
          <w:szCs w:val="24"/>
        </w:rPr>
        <w:sym w:font="Symbol" w:char="F070"/>
      </w:r>
      <w:r w:rsidRPr="00711F13">
        <w:rPr>
          <w:rFonts w:asciiTheme="majorBidi" w:hAnsiTheme="majorBidi" w:cstheme="majorBidi"/>
          <w:sz w:val="24"/>
          <w:szCs w:val="24"/>
          <w:vertAlign w:val="superscript"/>
        </w:rPr>
        <w:t xml:space="preserve"> </w:t>
      </w:r>
      <w:r w:rsidRPr="00711F13">
        <w:rPr>
          <w:rFonts w:asciiTheme="majorBidi" w:hAnsiTheme="majorBidi" w:cstheme="majorBidi"/>
          <w:sz w:val="24"/>
          <w:szCs w:val="24"/>
          <w:vertAlign w:val="superscript"/>
        </w:rPr>
        <w:tab/>
      </w:r>
      <w:r w:rsidRPr="00711F13">
        <w:rPr>
          <w:rFonts w:asciiTheme="majorBidi" w:hAnsiTheme="majorBidi" w:cstheme="majorBidi"/>
          <w:sz w:val="24"/>
          <w:szCs w:val="24"/>
        </w:rPr>
        <w:t>= nilai phi sebesar 3,141592654</w:t>
      </w:r>
    </w:p>
    <w:p w:rsidR="002E2D7A" w:rsidRPr="00711F13" w:rsidRDefault="002E2D7A" w:rsidP="00563405">
      <w:pPr>
        <w:spacing w:after="0" w:line="240" w:lineRule="auto"/>
        <w:ind w:left="426"/>
        <w:jc w:val="both"/>
        <w:rPr>
          <w:rFonts w:asciiTheme="majorBidi" w:hAnsiTheme="majorBidi" w:cstheme="majorBidi"/>
          <w:sz w:val="24"/>
          <w:szCs w:val="24"/>
        </w:rPr>
      </w:pPr>
    </w:p>
    <w:p w:rsidR="002E2D7A" w:rsidRPr="00711F13" w:rsidRDefault="002E2D7A" w:rsidP="00563405">
      <w:pPr>
        <w:spacing w:after="0" w:line="240" w:lineRule="auto"/>
        <w:ind w:left="426"/>
        <w:jc w:val="both"/>
        <w:rPr>
          <w:rFonts w:asciiTheme="majorBidi" w:hAnsiTheme="majorBidi" w:cstheme="majorBidi"/>
          <w:sz w:val="24"/>
          <w:szCs w:val="24"/>
        </w:rPr>
      </w:pPr>
      <w:r w:rsidRPr="00711F13">
        <w:rPr>
          <w:rFonts w:asciiTheme="majorBidi" w:hAnsiTheme="majorBidi" w:cstheme="majorBidi"/>
          <w:sz w:val="24"/>
          <w:szCs w:val="24"/>
        </w:rPr>
        <w:t>Kemudian dicari penyimpangan dari bangunan tersebut dengan cara sebagai berikut.</w:t>
      </w:r>
    </w:p>
    <w:p w:rsidR="002E2D7A" w:rsidRPr="00711F13" w:rsidRDefault="002E2D7A" w:rsidP="002E2D7A">
      <w:pPr>
        <w:spacing w:after="0" w:line="240" w:lineRule="auto"/>
        <w:ind w:left="426"/>
        <w:jc w:val="both"/>
        <w:rPr>
          <w:rFonts w:asciiTheme="majorBidi" w:hAnsiTheme="majorBidi" w:cstheme="majorBidi"/>
          <w:sz w:val="24"/>
          <w:szCs w:val="24"/>
        </w:rPr>
      </w:pPr>
    </w:p>
    <w:p w:rsidR="002E2D7A" w:rsidRPr="00711F13" w:rsidRDefault="002E2D7A" w:rsidP="002E2D7A">
      <w:pPr>
        <w:spacing w:after="0" w:line="240" w:lineRule="auto"/>
        <w:ind w:left="426"/>
        <w:jc w:val="both"/>
        <w:rPr>
          <w:rFonts w:asciiTheme="majorBidi" w:hAnsiTheme="majorBidi" w:cstheme="majorBidi"/>
          <w:sz w:val="24"/>
          <w:szCs w:val="24"/>
        </w:rPr>
      </w:pPr>
      <w:r w:rsidRPr="00711F13">
        <w:rPr>
          <w:rFonts w:asciiTheme="majorBidi" w:hAnsiTheme="majorBidi" w:cstheme="majorBidi"/>
          <w:sz w:val="24"/>
          <w:szCs w:val="24"/>
        </w:rPr>
        <w:t>Penyimpangan = tan (derajat penyimpangan) x jarak</w:t>
      </w:r>
    </w:p>
    <w:p w:rsidR="00563405" w:rsidRPr="00711F13" w:rsidRDefault="002E2D7A" w:rsidP="00563405">
      <w:pPr>
        <w:spacing w:after="0" w:line="360" w:lineRule="auto"/>
        <w:jc w:val="both"/>
        <w:rPr>
          <w:rFonts w:asciiTheme="majorBidi" w:hAnsiTheme="majorBidi" w:cstheme="majorBidi"/>
          <w:sz w:val="24"/>
          <w:szCs w:val="24"/>
        </w:rPr>
      </w:pPr>
      <w:r w:rsidRPr="00711F13">
        <w:rPr>
          <w:rFonts w:asciiTheme="majorBidi" w:hAnsiTheme="majorBidi" w:cstheme="majorBidi"/>
          <w:sz w:val="24"/>
          <w:szCs w:val="24"/>
        </w:rPr>
        <w:tab/>
      </w:r>
    </w:p>
    <w:p w:rsidR="002E2D7A" w:rsidRPr="00711F13" w:rsidRDefault="00511A5A" w:rsidP="00A36BB5">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Sedangkan pada sisi pengukuran yakni menggunakan Mizwalla, tidak terlepas dari beberapa rumus perhitungan. Rumus perhitungan memerlukam data lokasi tempat dan Kakbah, azimuth kiblat, jam atau waktu pengukuran juga nilai dari azimuth bayangan tongkat yang dibentuk. Dari dua langkah di atas yakni perhitungan dan pengukuran akan diperoleh akurasi sekaligus penyimpangannya. </w:t>
      </w:r>
      <w:r w:rsidR="00DC672A" w:rsidRPr="00711F13">
        <w:rPr>
          <w:rFonts w:ascii="Times New Roman" w:hAnsi="Times New Roman"/>
          <w:sz w:val="24"/>
          <w:szCs w:val="24"/>
        </w:rPr>
        <w:t xml:space="preserve">Dengan demikian dapat diperoleh kesimpulan </w:t>
      </w:r>
      <w:r w:rsidR="00A52D41" w:rsidRPr="00711F13">
        <w:rPr>
          <w:rFonts w:ascii="Times New Roman" w:hAnsi="Times New Roman"/>
          <w:sz w:val="24"/>
          <w:szCs w:val="24"/>
        </w:rPr>
        <w:t xml:space="preserve">bahwa tiga Masjid yang berada di ruang publik seperti Rumah Sakit, Bandara dan Mall termasuk pada </w:t>
      </w:r>
      <w:r w:rsidR="00A36BB5" w:rsidRPr="00711F13">
        <w:rPr>
          <w:rFonts w:ascii="Times New Roman" w:hAnsi="Times New Roman"/>
          <w:sz w:val="24"/>
          <w:szCs w:val="24"/>
        </w:rPr>
        <w:t>kategori akurat dengan alasan tidak mencapai selisih penyimpangan 1 derajat. Satu derajat menjadi minimal akurasi dari penelitian ini dikarenakan penyimpangan yang disebabkan tidak mengakibatkan arah ke arah Kakbah keluar dari Mekah.</w:t>
      </w:r>
    </w:p>
    <w:p w:rsidR="00196DFE" w:rsidRPr="00711F13" w:rsidRDefault="00E627CC" w:rsidP="00E627CC">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Untuk menjelaskan akurasi satu derajat ini, penulis membuat batas-batas pada kota Mekah dengan </w:t>
      </w:r>
      <w:r w:rsidR="002E0998" w:rsidRPr="00711F13">
        <w:rPr>
          <w:rFonts w:ascii="Times New Roman" w:hAnsi="Times New Roman"/>
          <w:sz w:val="24"/>
          <w:szCs w:val="24"/>
        </w:rPr>
        <w:t xml:space="preserve">tanda </w:t>
      </w:r>
      <w:r w:rsidRPr="00711F13">
        <w:rPr>
          <w:rFonts w:ascii="Times New Roman" w:hAnsi="Times New Roman"/>
          <w:sz w:val="24"/>
          <w:szCs w:val="24"/>
        </w:rPr>
        <w:t xml:space="preserve">nomor 1 sampai dengan 6 untuk dapat diketahui batasan azimuth kiblat jika dihitung dari salah satu Masjid di Ruang Publik di Kabupaten Sleman Yogyakarta misalnya Masjid Baitul Hidayah Bandara </w:t>
      </w:r>
      <w:r w:rsidR="0033130A" w:rsidRPr="00711F13">
        <w:rPr>
          <w:rFonts w:ascii="Times New Roman" w:hAnsi="Times New Roman"/>
          <w:sz w:val="24"/>
          <w:szCs w:val="24"/>
        </w:rPr>
        <w:t>Adisutjipto</w:t>
      </w:r>
      <w:r w:rsidRPr="00711F13">
        <w:rPr>
          <w:rFonts w:ascii="Times New Roman" w:hAnsi="Times New Roman"/>
          <w:sz w:val="24"/>
          <w:szCs w:val="24"/>
        </w:rPr>
        <w:t xml:space="preserve"> Yogyakarta. </w:t>
      </w:r>
    </w:p>
    <w:p w:rsidR="00196DFE" w:rsidRPr="00711F13" w:rsidRDefault="00196DFE" w:rsidP="00196DFE">
      <w:pPr>
        <w:spacing w:after="0" w:line="360" w:lineRule="auto"/>
        <w:ind w:left="426"/>
        <w:jc w:val="center"/>
        <w:rPr>
          <w:rFonts w:ascii="Times New Roman" w:hAnsi="Times New Roman"/>
          <w:sz w:val="24"/>
          <w:szCs w:val="24"/>
        </w:rPr>
      </w:pPr>
      <w:r w:rsidRPr="00711F13">
        <w:rPr>
          <w:rFonts w:ascii="Times New Roman" w:hAnsi="Times New Roman"/>
          <w:noProof/>
          <w:sz w:val="24"/>
          <w:szCs w:val="24"/>
        </w:rPr>
        <w:drawing>
          <wp:inline distT="0" distB="0" distL="0" distR="0" wp14:anchorId="31B3254F" wp14:editId="40AB26C9">
            <wp:extent cx="4676775" cy="27650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kah dan batasny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78578" cy="2766080"/>
                    </a:xfrm>
                    <a:prstGeom prst="rect">
                      <a:avLst/>
                    </a:prstGeom>
                  </pic:spPr>
                </pic:pic>
              </a:graphicData>
            </a:graphic>
          </wp:inline>
        </w:drawing>
      </w:r>
    </w:p>
    <w:p w:rsidR="00196DFE" w:rsidRPr="00711F13" w:rsidRDefault="00196DFE" w:rsidP="00B6701C">
      <w:pPr>
        <w:pStyle w:val="Caption"/>
        <w:ind w:firstLine="426"/>
        <w:jc w:val="center"/>
        <w:rPr>
          <w:rFonts w:ascii="Times New Roman" w:hAnsi="Times New Roman"/>
          <w:b w:val="0"/>
          <w:bCs w:val="0"/>
          <w:sz w:val="24"/>
          <w:szCs w:val="24"/>
          <w:lang w:val="en-US"/>
        </w:rPr>
      </w:pPr>
      <w:bookmarkStart w:id="48" w:name="_Toc503157002"/>
      <w:r w:rsidRPr="00711F13">
        <w:rPr>
          <w:rFonts w:ascii="Times New Roman" w:hAnsi="Times New Roman"/>
          <w:b w:val="0"/>
          <w:bCs w:val="0"/>
          <w:sz w:val="24"/>
          <w:szCs w:val="24"/>
        </w:rPr>
        <w:t xml:space="preserve">Gambar </w:t>
      </w:r>
      <w:r w:rsidR="00704A50" w:rsidRPr="00711F13">
        <w:rPr>
          <w:rFonts w:ascii="Times New Roman" w:hAnsi="Times New Roman"/>
          <w:b w:val="0"/>
          <w:bCs w:val="0"/>
          <w:sz w:val="24"/>
          <w:szCs w:val="24"/>
          <w:lang w:val="en-US"/>
        </w:rPr>
        <w:t>4.</w:t>
      </w:r>
      <w:r w:rsidRPr="00711F13">
        <w:rPr>
          <w:rFonts w:ascii="Times New Roman" w:hAnsi="Times New Roman"/>
          <w:b w:val="0"/>
          <w:bCs w:val="0"/>
          <w:sz w:val="24"/>
          <w:szCs w:val="24"/>
        </w:rPr>
        <w:fldChar w:fldCharType="begin"/>
      </w:r>
      <w:r w:rsidRPr="00711F13">
        <w:rPr>
          <w:rFonts w:ascii="Times New Roman" w:hAnsi="Times New Roman"/>
          <w:b w:val="0"/>
          <w:bCs w:val="0"/>
          <w:sz w:val="24"/>
          <w:szCs w:val="24"/>
        </w:rPr>
        <w:instrText xml:space="preserve"> SEQ Gambar \* ARABIC </w:instrText>
      </w:r>
      <w:r w:rsidRPr="00711F13">
        <w:rPr>
          <w:rFonts w:ascii="Times New Roman" w:hAnsi="Times New Roman"/>
          <w:b w:val="0"/>
          <w:bCs w:val="0"/>
          <w:sz w:val="24"/>
          <w:szCs w:val="24"/>
        </w:rPr>
        <w:fldChar w:fldCharType="separate"/>
      </w:r>
      <w:r w:rsidR="00E61786">
        <w:rPr>
          <w:rFonts w:ascii="Times New Roman" w:hAnsi="Times New Roman"/>
          <w:b w:val="0"/>
          <w:bCs w:val="0"/>
          <w:noProof/>
          <w:sz w:val="24"/>
          <w:szCs w:val="24"/>
        </w:rPr>
        <w:t>9</w:t>
      </w:r>
      <w:r w:rsidRPr="00711F13">
        <w:rPr>
          <w:rFonts w:ascii="Times New Roman" w:hAnsi="Times New Roman"/>
          <w:b w:val="0"/>
          <w:bCs w:val="0"/>
          <w:sz w:val="24"/>
          <w:szCs w:val="24"/>
        </w:rPr>
        <w:fldChar w:fldCharType="end"/>
      </w:r>
      <w:r w:rsidRPr="00711F13">
        <w:rPr>
          <w:rFonts w:ascii="Times New Roman" w:hAnsi="Times New Roman"/>
          <w:b w:val="0"/>
          <w:bCs w:val="0"/>
          <w:sz w:val="24"/>
          <w:szCs w:val="24"/>
          <w:lang w:val="en-US"/>
        </w:rPr>
        <w:t>. Titik</w:t>
      </w:r>
      <w:r w:rsidR="00704A50" w:rsidRPr="00711F13">
        <w:rPr>
          <w:rFonts w:ascii="Times New Roman" w:hAnsi="Times New Roman"/>
          <w:b w:val="0"/>
          <w:bCs w:val="0"/>
          <w:sz w:val="24"/>
          <w:szCs w:val="24"/>
          <w:lang w:val="en-US"/>
        </w:rPr>
        <w:t>-</w:t>
      </w:r>
      <w:r w:rsidR="008E2965" w:rsidRPr="00711F13">
        <w:rPr>
          <w:rFonts w:ascii="Times New Roman" w:hAnsi="Times New Roman"/>
          <w:b w:val="0"/>
          <w:bCs w:val="0"/>
          <w:sz w:val="24"/>
          <w:szCs w:val="24"/>
          <w:lang w:val="en-US"/>
        </w:rPr>
        <w:t xml:space="preserve">titik </w:t>
      </w:r>
      <w:r w:rsidR="00704A50" w:rsidRPr="00711F13">
        <w:rPr>
          <w:rFonts w:ascii="Times New Roman" w:hAnsi="Times New Roman"/>
          <w:b w:val="0"/>
          <w:bCs w:val="0"/>
          <w:sz w:val="24"/>
          <w:szCs w:val="24"/>
          <w:lang w:val="en-US"/>
        </w:rPr>
        <w:t>b</w:t>
      </w:r>
      <w:r w:rsidRPr="00711F13">
        <w:rPr>
          <w:rFonts w:ascii="Times New Roman" w:hAnsi="Times New Roman"/>
          <w:b w:val="0"/>
          <w:bCs w:val="0"/>
          <w:sz w:val="24"/>
          <w:szCs w:val="24"/>
          <w:lang w:val="en-US"/>
        </w:rPr>
        <w:t>atas kota Mekah</w:t>
      </w:r>
      <w:r w:rsidR="00704A50" w:rsidRPr="00711F13">
        <w:rPr>
          <w:rFonts w:ascii="Times New Roman" w:hAnsi="Times New Roman"/>
          <w:b w:val="0"/>
          <w:bCs w:val="0"/>
          <w:sz w:val="24"/>
          <w:szCs w:val="24"/>
          <w:lang w:val="en-US"/>
        </w:rPr>
        <w:t xml:space="preserve"> sebagai acuan perbandingan kiblat</w:t>
      </w:r>
      <w:r w:rsidR="00395F44" w:rsidRPr="00711F13">
        <w:rPr>
          <w:rFonts w:ascii="Times New Roman" w:hAnsi="Times New Roman"/>
          <w:b w:val="0"/>
          <w:bCs w:val="0"/>
          <w:sz w:val="24"/>
          <w:szCs w:val="24"/>
        </w:rPr>
        <w:t xml:space="preserve"> </w:t>
      </w:r>
      <w:r w:rsidR="00B6701C" w:rsidRPr="00711F13">
        <w:rPr>
          <w:rFonts w:ascii="Times New Roman" w:hAnsi="Times New Roman"/>
          <w:b w:val="0"/>
          <w:bCs w:val="0"/>
          <w:sz w:val="24"/>
          <w:szCs w:val="24"/>
          <w:lang w:val="en-US"/>
        </w:rPr>
        <w:t xml:space="preserve">(sumber: </w:t>
      </w:r>
      <w:r w:rsidR="00B6701C" w:rsidRPr="00711F13">
        <w:rPr>
          <w:rFonts w:ascii="Times New Roman" w:hAnsi="Times New Roman"/>
          <w:b w:val="0"/>
          <w:bCs w:val="0"/>
          <w:i/>
          <w:iCs/>
          <w:sz w:val="24"/>
          <w:szCs w:val="24"/>
          <w:lang w:val="en-US"/>
        </w:rPr>
        <w:t>Google Earth</w:t>
      </w:r>
      <w:r w:rsidR="00B6701C" w:rsidRPr="00711F13">
        <w:rPr>
          <w:rFonts w:ascii="Times New Roman" w:hAnsi="Times New Roman"/>
          <w:b w:val="0"/>
          <w:bCs w:val="0"/>
          <w:sz w:val="24"/>
          <w:szCs w:val="24"/>
          <w:lang w:val="en-US"/>
        </w:rPr>
        <w:t xml:space="preserve"> dimodifikasi penulis)</w:t>
      </w:r>
      <w:bookmarkEnd w:id="48"/>
    </w:p>
    <w:p w:rsidR="00E627CC" w:rsidRPr="00711F13" w:rsidRDefault="002E0998" w:rsidP="00E627CC">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Kemudian dihitung berapa azimuth kiblatnya sebagaimana tabel berikut ini.</w:t>
      </w:r>
    </w:p>
    <w:p w:rsidR="002E0998" w:rsidRPr="00711F13" w:rsidRDefault="00DC201D" w:rsidP="00B6701C">
      <w:pPr>
        <w:pStyle w:val="Caption"/>
        <w:spacing w:after="0" w:line="240" w:lineRule="auto"/>
        <w:ind w:left="426" w:hanging="1"/>
        <w:rPr>
          <w:rFonts w:asciiTheme="majorBidi" w:hAnsiTheme="majorBidi" w:cstheme="majorBidi"/>
          <w:b w:val="0"/>
          <w:bCs w:val="0"/>
          <w:sz w:val="24"/>
          <w:szCs w:val="24"/>
          <w:lang w:val="en-US"/>
        </w:rPr>
      </w:pPr>
      <w:bookmarkStart w:id="49" w:name="_Toc503118032"/>
      <w:r w:rsidRPr="00711F13">
        <w:rPr>
          <w:rFonts w:asciiTheme="majorBidi" w:hAnsiTheme="majorBidi" w:cstheme="majorBidi"/>
          <w:b w:val="0"/>
          <w:bCs w:val="0"/>
          <w:sz w:val="24"/>
          <w:szCs w:val="24"/>
        </w:rPr>
        <w:t>Tabel</w:t>
      </w:r>
      <w:r w:rsidRPr="00711F13">
        <w:rPr>
          <w:rFonts w:asciiTheme="majorBidi" w:hAnsiTheme="majorBidi" w:cstheme="majorBidi"/>
          <w:b w:val="0"/>
          <w:bCs w:val="0"/>
          <w:sz w:val="24"/>
          <w:szCs w:val="24"/>
          <w:lang w:val="en-US"/>
        </w:rPr>
        <w:t xml:space="preserve"> 4.</w:t>
      </w:r>
      <w:r w:rsidRPr="00711F13">
        <w:rPr>
          <w:rFonts w:asciiTheme="majorBidi" w:hAnsiTheme="majorBidi" w:cstheme="majorBidi"/>
          <w:b w:val="0"/>
          <w:bCs w:val="0"/>
          <w:sz w:val="24"/>
          <w:szCs w:val="24"/>
        </w:rPr>
        <w:fldChar w:fldCharType="begin"/>
      </w:r>
      <w:r w:rsidRPr="00711F13">
        <w:rPr>
          <w:rFonts w:asciiTheme="majorBidi" w:hAnsiTheme="majorBidi" w:cstheme="majorBidi"/>
          <w:b w:val="0"/>
          <w:bCs w:val="0"/>
          <w:sz w:val="24"/>
          <w:szCs w:val="24"/>
        </w:rPr>
        <w:instrText xml:space="preserve"> SEQ Tabel \* ARABIC </w:instrText>
      </w:r>
      <w:r w:rsidRPr="00711F13">
        <w:rPr>
          <w:rFonts w:asciiTheme="majorBidi" w:hAnsiTheme="majorBidi" w:cstheme="majorBidi"/>
          <w:b w:val="0"/>
          <w:bCs w:val="0"/>
          <w:sz w:val="24"/>
          <w:szCs w:val="24"/>
        </w:rPr>
        <w:fldChar w:fldCharType="separate"/>
      </w:r>
      <w:r w:rsidR="00E61786">
        <w:rPr>
          <w:rFonts w:asciiTheme="majorBidi" w:hAnsiTheme="majorBidi" w:cstheme="majorBidi"/>
          <w:b w:val="0"/>
          <w:bCs w:val="0"/>
          <w:noProof/>
          <w:sz w:val="24"/>
          <w:szCs w:val="24"/>
        </w:rPr>
        <w:t>3</w:t>
      </w:r>
      <w:r w:rsidRPr="00711F13">
        <w:rPr>
          <w:rFonts w:asciiTheme="majorBidi" w:hAnsiTheme="majorBidi" w:cstheme="majorBidi"/>
          <w:b w:val="0"/>
          <w:bCs w:val="0"/>
          <w:sz w:val="24"/>
          <w:szCs w:val="24"/>
        </w:rPr>
        <w:fldChar w:fldCharType="end"/>
      </w:r>
      <w:r w:rsidR="007F23B1" w:rsidRPr="00711F13">
        <w:rPr>
          <w:rFonts w:asciiTheme="majorBidi" w:hAnsiTheme="majorBidi" w:cstheme="majorBidi"/>
          <w:b w:val="0"/>
          <w:bCs w:val="0"/>
          <w:sz w:val="24"/>
          <w:szCs w:val="24"/>
          <w:lang w:val="en-US"/>
        </w:rPr>
        <w:t xml:space="preserve">. </w:t>
      </w:r>
      <w:r w:rsidRPr="00711F13">
        <w:rPr>
          <w:rFonts w:asciiTheme="majorBidi" w:hAnsiTheme="majorBidi" w:cstheme="majorBidi"/>
          <w:b w:val="0"/>
          <w:bCs w:val="0"/>
          <w:sz w:val="24"/>
          <w:szCs w:val="24"/>
          <w:lang w:val="en-US"/>
        </w:rPr>
        <w:t>Azimuth titik-titik batas kota Mekah</w:t>
      </w:r>
      <w:bookmarkEnd w:id="49"/>
      <w:r w:rsidRPr="00711F13">
        <w:rPr>
          <w:rFonts w:asciiTheme="majorBidi" w:hAnsiTheme="majorBidi" w:cstheme="majorBidi"/>
          <w:b w:val="0"/>
          <w:bCs w:val="0"/>
          <w:sz w:val="24"/>
          <w:szCs w:val="24"/>
          <w:lang w:val="en-US"/>
        </w:rPr>
        <w:t xml:space="preserve"> dari Masjid </w:t>
      </w:r>
      <w:r w:rsidR="0033130A" w:rsidRPr="00711F13">
        <w:rPr>
          <w:rFonts w:asciiTheme="majorBidi" w:hAnsiTheme="majorBidi" w:cstheme="majorBidi"/>
          <w:b w:val="0"/>
          <w:bCs w:val="0"/>
          <w:sz w:val="24"/>
          <w:szCs w:val="24"/>
          <w:lang w:val="en-US"/>
        </w:rPr>
        <w:t>Bandara Adisutjipto</w:t>
      </w:r>
      <w:r w:rsidRPr="00711F13">
        <w:rPr>
          <w:rFonts w:asciiTheme="majorBidi" w:hAnsiTheme="majorBidi" w:cstheme="majorBidi"/>
          <w:b w:val="0"/>
          <w:bCs w:val="0"/>
          <w:sz w:val="24"/>
          <w:szCs w:val="24"/>
          <w:lang w:val="en-US"/>
        </w:rPr>
        <w:t xml:space="preserve"> Yogyakarta</w:t>
      </w:r>
    </w:p>
    <w:tbl>
      <w:tblPr>
        <w:tblStyle w:val="TableGrid"/>
        <w:tblW w:w="0" w:type="auto"/>
        <w:tblInd w:w="421" w:type="dxa"/>
        <w:tblLook w:val="04A0" w:firstRow="1" w:lastRow="0" w:firstColumn="1" w:lastColumn="0" w:noHBand="0" w:noVBand="1"/>
      </w:tblPr>
      <w:tblGrid>
        <w:gridCol w:w="840"/>
        <w:gridCol w:w="1777"/>
        <w:gridCol w:w="1893"/>
        <w:gridCol w:w="2997"/>
      </w:tblGrid>
      <w:tr w:rsidR="00926A73" w:rsidRPr="00711F13" w:rsidTr="0060115B">
        <w:tc>
          <w:tcPr>
            <w:tcW w:w="850" w:type="dxa"/>
          </w:tcPr>
          <w:p w:rsidR="00926A73" w:rsidRPr="00711F13" w:rsidRDefault="00926A73" w:rsidP="0060115B">
            <w:pPr>
              <w:spacing w:line="360" w:lineRule="auto"/>
              <w:jc w:val="center"/>
              <w:rPr>
                <w:rFonts w:ascii="Times New Roman" w:hAnsi="Times New Roman"/>
                <w:b/>
                <w:bCs/>
                <w:sz w:val="24"/>
                <w:szCs w:val="24"/>
              </w:rPr>
            </w:pPr>
            <w:r w:rsidRPr="00711F13">
              <w:rPr>
                <w:rFonts w:ascii="Times New Roman" w:hAnsi="Times New Roman"/>
                <w:b/>
                <w:bCs/>
                <w:sz w:val="24"/>
                <w:szCs w:val="24"/>
              </w:rPr>
              <w:t>Titik</w:t>
            </w:r>
          </w:p>
        </w:tc>
        <w:tc>
          <w:tcPr>
            <w:tcW w:w="1843" w:type="dxa"/>
          </w:tcPr>
          <w:p w:rsidR="00926A73" w:rsidRPr="00711F13" w:rsidRDefault="00926A73" w:rsidP="0060115B">
            <w:pPr>
              <w:spacing w:line="360" w:lineRule="auto"/>
              <w:jc w:val="center"/>
              <w:rPr>
                <w:rFonts w:ascii="Times New Roman" w:hAnsi="Times New Roman"/>
                <w:b/>
                <w:bCs/>
                <w:sz w:val="24"/>
                <w:szCs w:val="24"/>
              </w:rPr>
            </w:pPr>
            <w:r w:rsidRPr="00711F13">
              <w:rPr>
                <w:rFonts w:ascii="Times New Roman" w:hAnsi="Times New Roman"/>
                <w:b/>
                <w:bCs/>
                <w:sz w:val="24"/>
                <w:szCs w:val="24"/>
              </w:rPr>
              <w:t>Lintang</w:t>
            </w:r>
          </w:p>
        </w:tc>
        <w:tc>
          <w:tcPr>
            <w:tcW w:w="1984" w:type="dxa"/>
          </w:tcPr>
          <w:p w:rsidR="00926A73" w:rsidRPr="00711F13" w:rsidRDefault="00926A73" w:rsidP="0060115B">
            <w:pPr>
              <w:spacing w:line="360" w:lineRule="auto"/>
              <w:jc w:val="center"/>
              <w:rPr>
                <w:rFonts w:ascii="Times New Roman" w:hAnsi="Times New Roman"/>
                <w:b/>
                <w:bCs/>
                <w:sz w:val="24"/>
                <w:szCs w:val="24"/>
              </w:rPr>
            </w:pPr>
            <w:r w:rsidRPr="00711F13">
              <w:rPr>
                <w:rFonts w:ascii="Times New Roman" w:hAnsi="Times New Roman"/>
                <w:b/>
                <w:bCs/>
                <w:sz w:val="24"/>
                <w:szCs w:val="24"/>
              </w:rPr>
              <w:t>Bujur</w:t>
            </w:r>
          </w:p>
        </w:tc>
        <w:tc>
          <w:tcPr>
            <w:tcW w:w="3163" w:type="dxa"/>
          </w:tcPr>
          <w:p w:rsidR="00926A73" w:rsidRPr="00711F13" w:rsidRDefault="00926A73" w:rsidP="0060115B">
            <w:pPr>
              <w:spacing w:line="360" w:lineRule="auto"/>
              <w:jc w:val="center"/>
              <w:rPr>
                <w:rFonts w:ascii="Times New Roman" w:hAnsi="Times New Roman"/>
                <w:b/>
                <w:bCs/>
                <w:sz w:val="24"/>
                <w:szCs w:val="24"/>
              </w:rPr>
            </w:pPr>
            <w:r w:rsidRPr="00711F13">
              <w:rPr>
                <w:rFonts w:ascii="Times New Roman" w:hAnsi="Times New Roman"/>
                <w:b/>
                <w:bCs/>
                <w:sz w:val="24"/>
                <w:szCs w:val="24"/>
              </w:rPr>
              <w:t>Az Bandara ke Titik</w:t>
            </w:r>
            <w:r w:rsidRPr="00711F13">
              <w:rPr>
                <w:rStyle w:val="FootnoteReference"/>
                <w:rFonts w:ascii="Times New Roman" w:hAnsi="Times New Roman"/>
                <w:b/>
                <w:bCs/>
                <w:sz w:val="24"/>
                <w:szCs w:val="24"/>
              </w:rPr>
              <w:footnoteReference w:id="12"/>
            </w:r>
          </w:p>
        </w:tc>
      </w:tr>
      <w:tr w:rsidR="00926A73" w:rsidRPr="00711F13" w:rsidTr="0060115B">
        <w:tc>
          <w:tcPr>
            <w:tcW w:w="850"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1</w:t>
            </w:r>
          </w:p>
        </w:tc>
        <w:tc>
          <w:tcPr>
            <w:tcW w:w="184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21</w:t>
            </w:r>
            <w:r w:rsidRPr="00711F13">
              <w:rPr>
                <w:rFonts w:ascii="Times New Roman" w:hAnsi="Times New Roman"/>
                <w:sz w:val="24"/>
                <w:szCs w:val="24"/>
                <w:vertAlign w:val="superscript"/>
              </w:rPr>
              <w:t>o</w:t>
            </w:r>
            <w:r w:rsidRPr="00711F13">
              <w:rPr>
                <w:rFonts w:ascii="Times New Roman" w:hAnsi="Times New Roman"/>
                <w:sz w:val="24"/>
                <w:szCs w:val="24"/>
              </w:rPr>
              <w:t xml:space="preserve"> 27’ 22,16”</w:t>
            </w:r>
          </w:p>
        </w:tc>
        <w:tc>
          <w:tcPr>
            <w:tcW w:w="1984"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39</w:t>
            </w:r>
            <w:r w:rsidRPr="00711F13">
              <w:rPr>
                <w:rFonts w:ascii="Times New Roman" w:hAnsi="Times New Roman"/>
                <w:sz w:val="24"/>
                <w:szCs w:val="24"/>
                <w:vertAlign w:val="superscript"/>
              </w:rPr>
              <w:t>o</w:t>
            </w:r>
            <w:r w:rsidRPr="00711F13">
              <w:rPr>
                <w:rFonts w:ascii="Times New Roman" w:hAnsi="Times New Roman"/>
                <w:sz w:val="24"/>
                <w:szCs w:val="24"/>
              </w:rPr>
              <w:t xml:space="preserve"> 45’ 36,04”</w:t>
            </w:r>
          </w:p>
        </w:tc>
        <w:tc>
          <w:tcPr>
            <w:tcW w:w="316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294</w:t>
            </w:r>
            <w:r w:rsidRPr="00711F13">
              <w:rPr>
                <w:rFonts w:ascii="Times New Roman" w:hAnsi="Times New Roman"/>
                <w:sz w:val="24"/>
                <w:szCs w:val="24"/>
                <w:vertAlign w:val="superscript"/>
              </w:rPr>
              <w:t>o</w:t>
            </w:r>
            <w:r w:rsidRPr="00711F13">
              <w:rPr>
                <w:rFonts w:ascii="Times New Roman" w:hAnsi="Times New Roman"/>
                <w:sz w:val="24"/>
                <w:szCs w:val="24"/>
              </w:rPr>
              <w:t xml:space="preserve"> 42’ 34,41”</w:t>
            </w:r>
          </w:p>
        </w:tc>
      </w:tr>
      <w:tr w:rsidR="00926A73" w:rsidRPr="00711F13" w:rsidTr="0060115B">
        <w:tc>
          <w:tcPr>
            <w:tcW w:w="850"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w:t>
            </w:r>
          </w:p>
        </w:tc>
        <w:tc>
          <w:tcPr>
            <w:tcW w:w="184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21</w:t>
            </w:r>
            <w:r w:rsidRPr="00711F13">
              <w:rPr>
                <w:rFonts w:ascii="Times New Roman" w:hAnsi="Times New Roman"/>
                <w:sz w:val="24"/>
                <w:szCs w:val="24"/>
                <w:vertAlign w:val="superscript"/>
              </w:rPr>
              <w:t>o</w:t>
            </w:r>
            <w:r w:rsidRPr="00711F13">
              <w:rPr>
                <w:rFonts w:ascii="Times New Roman" w:hAnsi="Times New Roman"/>
                <w:sz w:val="24"/>
                <w:szCs w:val="24"/>
              </w:rPr>
              <w:t xml:space="preserve"> 24’ 2,51”</w:t>
            </w:r>
          </w:p>
        </w:tc>
        <w:tc>
          <w:tcPr>
            <w:tcW w:w="1984"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39</w:t>
            </w:r>
            <w:r w:rsidRPr="00711F13">
              <w:rPr>
                <w:rFonts w:ascii="Times New Roman" w:hAnsi="Times New Roman"/>
                <w:sz w:val="24"/>
                <w:szCs w:val="24"/>
                <w:vertAlign w:val="superscript"/>
              </w:rPr>
              <w:t>o</w:t>
            </w:r>
            <w:r w:rsidRPr="00711F13">
              <w:rPr>
                <w:rFonts w:ascii="Times New Roman" w:hAnsi="Times New Roman"/>
                <w:sz w:val="24"/>
                <w:szCs w:val="24"/>
              </w:rPr>
              <w:t xml:space="preserve"> 47’ 5,61”</w:t>
            </w:r>
          </w:p>
        </w:tc>
        <w:tc>
          <w:tcPr>
            <w:tcW w:w="316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294</w:t>
            </w:r>
            <w:r w:rsidRPr="00711F13">
              <w:rPr>
                <w:rFonts w:ascii="Times New Roman" w:hAnsi="Times New Roman"/>
                <w:sz w:val="24"/>
                <w:szCs w:val="24"/>
                <w:vertAlign w:val="superscript"/>
              </w:rPr>
              <w:t>o</w:t>
            </w:r>
            <w:r w:rsidRPr="00711F13">
              <w:rPr>
                <w:rFonts w:ascii="Times New Roman" w:hAnsi="Times New Roman"/>
                <w:sz w:val="24"/>
                <w:szCs w:val="24"/>
              </w:rPr>
              <w:t xml:space="preserve"> 39’ 36,62”</w:t>
            </w:r>
          </w:p>
        </w:tc>
      </w:tr>
      <w:tr w:rsidR="00926A73" w:rsidRPr="00711F13" w:rsidTr="0060115B">
        <w:tc>
          <w:tcPr>
            <w:tcW w:w="850"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3</w:t>
            </w:r>
          </w:p>
        </w:tc>
        <w:tc>
          <w:tcPr>
            <w:tcW w:w="184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21</w:t>
            </w:r>
            <w:r w:rsidRPr="00711F13">
              <w:rPr>
                <w:rFonts w:ascii="Times New Roman" w:hAnsi="Times New Roman"/>
                <w:sz w:val="24"/>
                <w:szCs w:val="24"/>
                <w:vertAlign w:val="superscript"/>
              </w:rPr>
              <w:t>o</w:t>
            </w:r>
            <w:r w:rsidRPr="00711F13">
              <w:rPr>
                <w:rFonts w:ascii="Times New Roman" w:hAnsi="Times New Roman"/>
                <w:sz w:val="24"/>
                <w:szCs w:val="24"/>
              </w:rPr>
              <w:t xml:space="preserve"> 23’ 2,46”</w:t>
            </w:r>
          </w:p>
        </w:tc>
        <w:tc>
          <w:tcPr>
            <w:tcW w:w="1984"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39</w:t>
            </w:r>
            <w:r w:rsidRPr="00711F13">
              <w:rPr>
                <w:rFonts w:ascii="Times New Roman" w:hAnsi="Times New Roman"/>
                <w:sz w:val="24"/>
                <w:szCs w:val="24"/>
                <w:vertAlign w:val="superscript"/>
              </w:rPr>
              <w:t>o</w:t>
            </w:r>
            <w:r w:rsidRPr="00711F13">
              <w:rPr>
                <w:rFonts w:ascii="Times New Roman" w:hAnsi="Times New Roman"/>
                <w:sz w:val="24"/>
                <w:szCs w:val="24"/>
              </w:rPr>
              <w:t xml:space="preserve"> 49’ 59,98”</w:t>
            </w:r>
          </w:p>
        </w:tc>
        <w:tc>
          <w:tcPr>
            <w:tcW w:w="316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294</w:t>
            </w:r>
            <w:r w:rsidRPr="00711F13">
              <w:rPr>
                <w:rFonts w:ascii="Times New Roman" w:hAnsi="Times New Roman"/>
                <w:sz w:val="24"/>
                <w:szCs w:val="24"/>
                <w:vertAlign w:val="superscript"/>
              </w:rPr>
              <w:t>o</w:t>
            </w:r>
            <w:r w:rsidRPr="00711F13">
              <w:rPr>
                <w:rFonts w:ascii="Times New Roman" w:hAnsi="Times New Roman"/>
                <w:sz w:val="24"/>
                <w:szCs w:val="24"/>
              </w:rPr>
              <w:t xml:space="preserve"> 39’ 19,28”</w:t>
            </w:r>
          </w:p>
        </w:tc>
      </w:tr>
      <w:tr w:rsidR="00926A73" w:rsidRPr="00711F13" w:rsidTr="0060115B">
        <w:tc>
          <w:tcPr>
            <w:tcW w:w="850"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4</w:t>
            </w:r>
          </w:p>
        </w:tc>
        <w:tc>
          <w:tcPr>
            <w:tcW w:w="184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21</w:t>
            </w:r>
            <w:r w:rsidRPr="00711F13">
              <w:rPr>
                <w:rFonts w:ascii="Times New Roman" w:hAnsi="Times New Roman"/>
                <w:sz w:val="24"/>
                <w:szCs w:val="24"/>
                <w:vertAlign w:val="superscript"/>
              </w:rPr>
              <w:t>o</w:t>
            </w:r>
            <w:r w:rsidRPr="00711F13">
              <w:rPr>
                <w:rFonts w:ascii="Times New Roman" w:hAnsi="Times New Roman"/>
                <w:sz w:val="24"/>
                <w:szCs w:val="24"/>
              </w:rPr>
              <w:t xml:space="preserve"> 24’ 4,98”</w:t>
            </w:r>
          </w:p>
        </w:tc>
        <w:tc>
          <w:tcPr>
            <w:tcW w:w="1984"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39</w:t>
            </w:r>
            <w:r w:rsidRPr="00711F13">
              <w:rPr>
                <w:rFonts w:ascii="Times New Roman" w:hAnsi="Times New Roman"/>
                <w:sz w:val="24"/>
                <w:szCs w:val="24"/>
                <w:vertAlign w:val="superscript"/>
              </w:rPr>
              <w:t>o</w:t>
            </w:r>
            <w:r w:rsidRPr="00711F13">
              <w:rPr>
                <w:rFonts w:ascii="Times New Roman" w:hAnsi="Times New Roman"/>
                <w:sz w:val="24"/>
                <w:szCs w:val="24"/>
              </w:rPr>
              <w:t xml:space="preserve"> 54’ 37,84”</w:t>
            </w:r>
          </w:p>
        </w:tc>
        <w:tc>
          <w:tcPr>
            <w:tcW w:w="316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294</w:t>
            </w:r>
            <w:r w:rsidRPr="00711F13">
              <w:rPr>
                <w:rFonts w:ascii="Times New Roman" w:hAnsi="Times New Roman"/>
                <w:sz w:val="24"/>
                <w:szCs w:val="24"/>
                <w:vertAlign w:val="superscript"/>
              </w:rPr>
              <w:t>o</w:t>
            </w:r>
            <w:r w:rsidRPr="00711F13">
              <w:rPr>
                <w:rFonts w:ascii="Times New Roman" w:hAnsi="Times New Roman"/>
                <w:sz w:val="24"/>
                <w:szCs w:val="24"/>
              </w:rPr>
              <w:t xml:space="preserve"> 41’ 30,12”</w:t>
            </w:r>
          </w:p>
        </w:tc>
      </w:tr>
      <w:tr w:rsidR="00926A73" w:rsidRPr="00711F13" w:rsidTr="0060115B">
        <w:tc>
          <w:tcPr>
            <w:tcW w:w="850"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5</w:t>
            </w:r>
          </w:p>
        </w:tc>
        <w:tc>
          <w:tcPr>
            <w:tcW w:w="184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21</w:t>
            </w:r>
            <w:r w:rsidRPr="00711F13">
              <w:rPr>
                <w:rFonts w:ascii="Times New Roman" w:hAnsi="Times New Roman"/>
                <w:sz w:val="24"/>
                <w:szCs w:val="24"/>
                <w:vertAlign w:val="superscript"/>
              </w:rPr>
              <w:t>o</w:t>
            </w:r>
            <w:r w:rsidRPr="00711F13">
              <w:rPr>
                <w:rFonts w:ascii="Times New Roman" w:hAnsi="Times New Roman"/>
                <w:sz w:val="24"/>
                <w:szCs w:val="24"/>
              </w:rPr>
              <w:t xml:space="preserve"> 27’ 47,64”</w:t>
            </w:r>
          </w:p>
        </w:tc>
        <w:tc>
          <w:tcPr>
            <w:tcW w:w="1984"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39</w:t>
            </w:r>
            <w:r w:rsidRPr="00711F13">
              <w:rPr>
                <w:rFonts w:ascii="Times New Roman" w:hAnsi="Times New Roman"/>
                <w:sz w:val="24"/>
                <w:szCs w:val="24"/>
                <w:vertAlign w:val="superscript"/>
              </w:rPr>
              <w:t>o</w:t>
            </w:r>
            <w:r w:rsidRPr="00711F13">
              <w:rPr>
                <w:rFonts w:ascii="Times New Roman" w:hAnsi="Times New Roman"/>
                <w:sz w:val="24"/>
                <w:szCs w:val="24"/>
              </w:rPr>
              <w:t xml:space="preserve"> 53’ 38,17”</w:t>
            </w:r>
          </w:p>
        </w:tc>
        <w:tc>
          <w:tcPr>
            <w:tcW w:w="316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294</w:t>
            </w:r>
            <w:r w:rsidRPr="00711F13">
              <w:rPr>
                <w:rFonts w:ascii="Times New Roman" w:hAnsi="Times New Roman"/>
                <w:sz w:val="24"/>
                <w:szCs w:val="24"/>
                <w:vertAlign w:val="superscript"/>
              </w:rPr>
              <w:t>o</w:t>
            </w:r>
            <w:r w:rsidRPr="00711F13">
              <w:rPr>
                <w:rFonts w:ascii="Times New Roman" w:hAnsi="Times New Roman"/>
                <w:sz w:val="24"/>
                <w:szCs w:val="24"/>
              </w:rPr>
              <w:t xml:space="preserve"> 44’ 58,25”</w:t>
            </w:r>
          </w:p>
        </w:tc>
      </w:tr>
      <w:tr w:rsidR="00926A73" w:rsidRPr="00711F13" w:rsidTr="0060115B">
        <w:tc>
          <w:tcPr>
            <w:tcW w:w="850"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6</w:t>
            </w:r>
          </w:p>
        </w:tc>
        <w:tc>
          <w:tcPr>
            <w:tcW w:w="184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21</w:t>
            </w:r>
            <w:r w:rsidRPr="00711F13">
              <w:rPr>
                <w:rFonts w:ascii="Times New Roman" w:hAnsi="Times New Roman"/>
                <w:sz w:val="24"/>
                <w:szCs w:val="24"/>
                <w:vertAlign w:val="superscript"/>
              </w:rPr>
              <w:t>o</w:t>
            </w:r>
            <w:r w:rsidRPr="00711F13">
              <w:rPr>
                <w:rFonts w:ascii="Times New Roman" w:hAnsi="Times New Roman"/>
                <w:sz w:val="24"/>
                <w:szCs w:val="24"/>
              </w:rPr>
              <w:t xml:space="preserve"> 28’ 38,34”</w:t>
            </w:r>
          </w:p>
        </w:tc>
        <w:tc>
          <w:tcPr>
            <w:tcW w:w="1984"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39</w:t>
            </w:r>
            <w:r w:rsidRPr="00711F13">
              <w:rPr>
                <w:rFonts w:ascii="Times New Roman" w:hAnsi="Times New Roman"/>
                <w:sz w:val="24"/>
                <w:szCs w:val="24"/>
                <w:vertAlign w:val="superscript"/>
              </w:rPr>
              <w:t>o</w:t>
            </w:r>
            <w:r w:rsidRPr="00711F13">
              <w:rPr>
                <w:rFonts w:ascii="Times New Roman" w:hAnsi="Times New Roman"/>
                <w:sz w:val="24"/>
                <w:szCs w:val="24"/>
              </w:rPr>
              <w:t xml:space="preserve"> 50’ 24,79”</w:t>
            </w:r>
          </w:p>
        </w:tc>
        <w:tc>
          <w:tcPr>
            <w:tcW w:w="3163" w:type="dxa"/>
          </w:tcPr>
          <w:p w:rsidR="00926A73" w:rsidRPr="00711F13" w:rsidRDefault="00926A73" w:rsidP="0060115B">
            <w:pPr>
              <w:spacing w:line="360" w:lineRule="auto"/>
              <w:jc w:val="center"/>
              <w:rPr>
                <w:rFonts w:ascii="Times New Roman" w:hAnsi="Times New Roman"/>
                <w:sz w:val="24"/>
                <w:szCs w:val="24"/>
              </w:rPr>
            </w:pPr>
            <w:r w:rsidRPr="00711F13">
              <w:rPr>
                <w:rFonts w:ascii="Times New Roman" w:hAnsi="Times New Roman"/>
                <w:sz w:val="24"/>
                <w:szCs w:val="24"/>
              </w:rPr>
              <w:t>294</w:t>
            </w:r>
            <w:r w:rsidRPr="00711F13">
              <w:rPr>
                <w:rFonts w:ascii="Times New Roman" w:hAnsi="Times New Roman"/>
                <w:sz w:val="24"/>
                <w:szCs w:val="24"/>
                <w:vertAlign w:val="superscript"/>
              </w:rPr>
              <w:t>o</w:t>
            </w:r>
            <w:r w:rsidRPr="00711F13">
              <w:rPr>
                <w:rFonts w:ascii="Times New Roman" w:hAnsi="Times New Roman"/>
                <w:sz w:val="24"/>
                <w:szCs w:val="24"/>
              </w:rPr>
              <w:t xml:space="preserve"> 45’ 1,44”</w:t>
            </w:r>
          </w:p>
        </w:tc>
      </w:tr>
    </w:tbl>
    <w:p w:rsidR="00926A73" w:rsidRPr="00711F13" w:rsidRDefault="00926A73" w:rsidP="00926A73">
      <w:pPr>
        <w:ind w:firstLine="426"/>
        <w:rPr>
          <w:rFonts w:asciiTheme="majorBidi" w:hAnsiTheme="majorBidi" w:cstheme="majorBidi"/>
          <w:sz w:val="24"/>
          <w:szCs w:val="24"/>
        </w:rPr>
      </w:pPr>
      <w:r w:rsidRPr="00711F13">
        <w:rPr>
          <w:rFonts w:asciiTheme="majorBidi" w:hAnsiTheme="majorBidi" w:cstheme="majorBidi"/>
          <w:sz w:val="24"/>
          <w:szCs w:val="24"/>
        </w:rPr>
        <w:t xml:space="preserve">Sumber : hasil pengambilan titik di </w:t>
      </w:r>
      <w:r w:rsidRPr="00711F13">
        <w:rPr>
          <w:rFonts w:asciiTheme="majorBidi" w:hAnsiTheme="majorBidi" w:cstheme="majorBidi"/>
          <w:i/>
          <w:iCs/>
          <w:sz w:val="24"/>
          <w:szCs w:val="24"/>
        </w:rPr>
        <w:t>Google Earth</w:t>
      </w:r>
      <w:r w:rsidRPr="00711F13">
        <w:rPr>
          <w:rFonts w:asciiTheme="majorBidi" w:hAnsiTheme="majorBidi" w:cstheme="majorBidi"/>
          <w:sz w:val="24"/>
          <w:szCs w:val="24"/>
        </w:rPr>
        <w:t xml:space="preserve"> oleh penulis</w:t>
      </w:r>
    </w:p>
    <w:p w:rsidR="00DC201D" w:rsidRPr="00711F13" w:rsidRDefault="00DC201D" w:rsidP="00DC201D"/>
    <w:p w:rsidR="00A36BB5" w:rsidRPr="00711F13" w:rsidRDefault="006642F9" w:rsidP="00043055">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 xml:space="preserve">Dari perhitungan tabel di atas diperoleh kesimpulan bahwa untuk mengukur arah kiblat dari Yogyakarta diperlukan ketelitian </w:t>
      </w:r>
      <w:r w:rsidR="00A62BFA" w:rsidRPr="00711F13">
        <w:rPr>
          <w:rFonts w:ascii="Times New Roman" w:hAnsi="Times New Roman"/>
          <w:sz w:val="24"/>
          <w:szCs w:val="24"/>
        </w:rPr>
        <w:t>0</w:t>
      </w:r>
      <w:r w:rsidR="00A62BFA" w:rsidRPr="00711F13">
        <w:rPr>
          <w:rFonts w:ascii="Times New Roman" w:hAnsi="Times New Roman"/>
          <w:sz w:val="24"/>
          <w:szCs w:val="24"/>
          <w:vertAlign w:val="superscript"/>
        </w:rPr>
        <w:t>o</w:t>
      </w:r>
      <w:r w:rsidR="00A62BFA" w:rsidRPr="00711F13">
        <w:rPr>
          <w:rFonts w:ascii="Times New Roman" w:hAnsi="Times New Roman"/>
          <w:sz w:val="24"/>
          <w:szCs w:val="24"/>
        </w:rPr>
        <w:t xml:space="preserve"> 5’ 42,16”</w:t>
      </w:r>
      <w:r w:rsidR="006017D0" w:rsidRPr="00711F13">
        <w:rPr>
          <w:rStyle w:val="FootnoteReference"/>
          <w:rFonts w:ascii="Times New Roman" w:hAnsi="Times New Roman"/>
          <w:sz w:val="24"/>
          <w:szCs w:val="24"/>
        </w:rPr>
        <w:footnoteReference w:id="13"/>
      </w:r>
      <w:r w:rsidR="00A62BFA" w:rsidRPr="00711F13">
        <w:rPr>
          <w:rFonts w:ascii="Times New Roman" w:hAnsi="Times New Roman"/>
          <w:sz w:val="24"/>
          <w:szCs w:val="24"/>
        </w:rPr>
        <w:t xml:space="preserve"> </w:t>
      </w:r>
      <w:r w:rsidR="00E56B27" w:rsidRPr="00711F13">
        <w:rPr>
          <w:rFonts w:ascii="Times New Roman" w:hAnsi="Times New Roman"/>
          <w:sz w:val="24"/>
          <w:szCs w:val="24"/>
        </w:rPr>
        <w:t>atau dibulatkan menjadi 6 menit</w:t>
      </w:r>
      <w:r w:rsidR="00DC0B71" w:rsidRPr="00711F13">
        <w:rPr>
          <w:rFonts w:ascii="Times New Roman" w:hAnsi="Times New Roman"/>
          <w:sz w:val="24"/>
          <w:szCs w:val="24"/>
        </w:rPr>
        <w:t xml:space="preserve">, sehingga </w:t>
      </w:r>
      <w:r w:rsidR="00E56B27" w:rsidRPr="00711F13">
        <w:rPr>
          <w:rFonts w:ascii="Times New Roman" w:hAnsi="Times New Roman"/>
          <w:sz w:val="24"/>
          <w:szCs w:val="24"/>
        </w:rPr>
        <w:t xml:space="preserve">jika penyimpangan arah kiblat Masjid di ruang </w:t>
      </w:r>
      <w:r w:rsidR="00DC0B71" w:rsidRPr="00711F13">
        <w:rPr>
          <w:rFonts w:ascii="Times New Roman" w:hAnsi="Times New Roman"/>
          <w:sz w:val="24"/>
          <w:szCs w:val="24"/>
        </w:rPr>
        <w:t>publik</w:t>
      </w:r>
      <w:r w:rsidR="00E56B27" w:rsidRPr="00711F13">
        <w:rPr>
          <w:rFonts w:ascii="Times New Roman" w:hAnsi="Times New Roman"/>
          <w:sz w:val="24"/>
          <w:szCs w:val="24"/>
        </w:rPr>
        <w:t xml:space="preserve"> mencapai 2</w:t>
      </w:r>
      <w:r w:rsidR="00DC0B71" w:rsidRPr="00711F13">
        <w:rPr>
          <w:rFonts w:ascii="Times New Roman" w:hAnsi="Times New Roman"/>
          <w:sz w:val="24"/>
          <w:szCs w:val="24"/>
        </w:rPr>
        <w:t xml:space="preserve"> menit atau setara dengan 3 km berarti </w:t>
      </w:r>
      <w:r w:rsidR="00E56B27" w:rsidRPr="00711F13">
        <w:rPr>
          <w:rFonts w:ascii="Times New Roman" w:hAnsi="Times New Roman"/>
          <w:sz w:val="24"/>
          <w:szCs w:val="24"/>
        </w:rPr>
        <w:t>masih dalam cakupan kota Me</w:t>
      </w:r>
      <w:r w:rsidR="00DC0B71" w:rsidRPr="00711F13">
        <w:rPr>
          <w:rFonts w:ascii="Times New Roman" w:hAnsi="Times New Roman"/>
          <w:sz w:val="24"/>
          <w:szCs w:val="24"/>
        </w:rPr>
        <w:t>kah (</w:t>
      </w:r>
      <w:r w:rsidR="00E56B27" w:rsidRPr="00711F13">
        <w:rPr>
          <w:rFonts w:ascii="Times New Roman" w:hAnsi="Times New Roman"/>
          <w:sz w:val="24"/>
          <w:szCs w:val="24"/>
        </w:rPr>
        <w:t>tidak sampai keluar dari batas kota Mekah</w:t>
      </w:r>
      <w:r w:rsidR="00DC0B71" w:rsidRPr="00711F13">
        <w:rPr>
          <w:rFonts w:ascii="Times New Roman" w:hAnsi="Times New Roman"/>
          <w:sz w:val="24"/>
          <w:szCs w:val="24"/>
        </w:rPr>
        <w:t xml:space="preserve">). Sedangkan perhitungan 1 derajat disimulasikan dengan jika dari Yogyakarta </w:t>
      </w:r>
      <w:r w:rsidR="00043055" w:rsidRPr="00711F13">
        <w:rPr>
          <w:rFonts w:ascii="Times New Roman" w:hAnsi="Times New Roman"/>
          <w:sz w:val="24"/>
          <w:szCs w:val="24"/>
        </w:rPr>
        <w:t xml:space="preserve">menghadap terlalu utara maka azimuth </w:t>
      </w:r>
      <w:r w:rsidR="00D611AD" w:rsidRPr="00711F13">
        <w:rPr>
          <w:rFonts w:ascii="Times New Roman" w:hAnsi="Times New Roman"/>
          <w:sz w:val="24"/>
          <w:szCs w:val="24"/>
        </w:rPr>
        <w:t xml:space="preserve">kiblat mencapai </w:t>
      </w:r>
      <w:r w:rsidR="00043055" w:rsidRPr="00711F13">
        <w:rPr>
          <w:rFonts w:ascii="Times New Roman" w:hAnsi="Times New Roman"/>
          <w:sz w:val="24"/>
          <w:szCs w:val="24"/>
        </w:rPr>
        <w:t>295</w:t>
      </w:r>
      <w:r w:rsidR="00464A21" w:rsidRPr="00711F13">
        <w:rPr>
          <w:rFonts w:ascii="Times New Roman" w:hAnsi="Times New Roman"/>
          <w:sz w:val="24"/>
          <w:szCs w:val="24"/>
          <w:vertAlign w:val="superscript"/>
        </w:rPr>
        <w:t>o</w:t>
      </w:r>
      <w:r w:rsidR="00043055" w:rsidRPr="00711F13">
        <w:rPr>
          <w:rFonts w:ascii="Times New Roman" w:hAnsi="Times New Roman"/>
          <w:sz w:val="24"/>
          <w:szCs w:val="24"/>
        </w:rPr>
        <w:t xml:space="preserve"> dan jika menghadap 1 derajat terlalu ke selatan maka azimuth kiblatnya 296</w:t>
      </w:r>
      <w:r w:rsidR="00464A21" w:rsidRPr="00711F13">
        <w:rPr>
          <w:rFonts w:ascii="Times New Roman" w:hAnsi="Times New Roman"/>
          <w:sz w:val="24"/>
          <w:szCs w:val="24"/>
          <w:vertAlign w:val="superscript"/>
        </w:rPr>
        <w:t>o</w:t>
      </w:r>
      <w:r w:rsidR="00043055" w:rsidRPr="00711F13">
        <w:rPr>
          <w:rFonts w:ascii="Times New Roman" w:hAnsi="Times New Roman"/>
          <w:sz w:val="24"/>
          <w:szCs w:val="24"/>
        </w:rPr>
        <w:t xml:space="preserve"> sehingga ukuran 1 derajat adalah batas di mana kiblat keluar dari kota Mekah. </w:t>
      </w:r>
    </w:p>
    <w:p w:rsidR="00CE4894" w:rsidRPr="00711F13" w:rsidRDefault="00DC0B71" w:rsidP="00B6701C">
      <w:pPr>
        <w:spacing w:after="0" w:line="360" w:lineRule="auto"/>
        <w:ind w:left="426" w:firstLine="567"/>
        <w:jc w:val="both"/>
        <w:rPr>
          <w:rFonts w:ascii="Times New Roman" w:hAnsi="Times New Roman"/>
          <w:sz w:val="24"/>
          <w:szCs w:val="24"/>
        </w:rPr>
      </w:pPr>
      <w:r w:rsidRPr="00711F13">
        <w:rPr>
          <w:rFonts w:ascii="Times New Roman" w:hAnsi="Times New Roman"/>
          <w:sz w:val="24"/>
          <w:szCs w:val="24"/>
        </w:rPr>
        <w:t>Dengan demikian, s</w:t>
      </w:r>
      <w:r w:rsidR="00A36BB5" w:rsidRPr="00711F13">
        <w:rPr>
          <w:rFonts w:ascii="Times New Roman" w:hAnsi="Times New Roman"/>
          <w:sz w:val="24"/>
          <w:szCs w:val="24"/>
        </w:rPr>
        <w:t xml:space="preserve">ampel pada penelitian ini menunjukan adanya </w:t>
      </w:r>
      <w:r w:rsidR="003A5A0C" w:rsidRPr="00711F13">
        <w:rPr>
          <w:rFonts w:ascii="Times New Roman" w:hAnsi="Times New Roman"/>
          <w:sz w:val="24"/>
          <w:szCs w:val="24"/>
        </w:rPr>
        <w:t xml:space="preserve">kualitas hidup </w:t>
      </w:r>
      <w:r w:rsidR="0033130A" w:rsidRPr="00711F13">
        <w:rPr>
          <w:rFonts w:ascii="Times New Roman" w:hAnsi="Times New Roman"/>
          <w:sz w:val="24"/>
          <w:szCs w:val="24"/>
        </w:rPr>
        <w:t>Islami</w:t>
      </w:r>
      <w:r w:rsidR="003A5A0C" w:rsidRPr="00711F13">
        <w:rPr>
          <w:rFonts w:ascii="Times New Roman" w:hAnsi="Times New Roman"/>
          <w:sz w:val="24"/>
          <w:szCs w:val="24"/>
        </w:rPr>
        <w:t xml:space="preserve"> umat muslim di Kabupaten Sleman Yogyakarta</w:t>
      </w:r>
      <w:r w:rsidR="00A36BB5" w:rsidRPr="00711F13">
        <w:rPr>
          <w:rFonts w:ascii="Times New Roman" w:hAnsi="Times New Roman"/>
          <w:sz w:val="24"/>
          <w:szCs w:val="24"/>
        </w:rPr>
        <w:t xml:space="preserve"> yang tercermin pada akurasi </w:t>
      </w:r>
      <w:r w:rsidR="000D35A3" w:rsidRPr="00711F13">
        <w:rPr>
          <w:rFonts w:ascii="Times New Roman" w:hAnsi="Times New Roman"/>
          <w:sz w:val="24"/>
          <w:szCs w:val="24"/>
        </w:rPr>
        <w:t xml:space="preserve">tempat ibadah yakni Masjid yang berada di ruang publik seperti di Rumah Sakit JIH, Bandara </w:t>
      </w:r>
      <w:r w:rsidR="0033130A" w:rsidRPr="00711F13">
        <w:rPr>
          <w:rFonts w:ascii="Times New Roman" w:hAnsi="Times New Roman"/>
          <w:sz w:val="24"/>
          <w:szCs w:val="24"/>
        </w:rPr>
        <w:t>Adisutjipto</w:t>
      </w:r>
      <w:r w:rsidR="00A36BB5" w:rsidRPr="00711F13">
        <w:rPr>
          <w:rFonts w:ascii="Times New Roman" w:hAnsi="Times New Roman"/>
          <w:sz w:val="24"/>
          <w:szCs w:val="24"/>
        </w:rPr>
        <w:t xml:space="preserve"> dan </w:t>
      </w:r>
      <w:r w:rsidR="00B6701C" w:rsidRPr="00711F13">
        <w:rPr>
          <w:rFonts w:ascii="Times New Roman" w:hAnsi="Times New Roman"/>
          <w:sz w:val="24"/>
          <w:szCs w:val="24"/>
        </w:rPr>
        <w:t xml:space="preserve">Mall Plaza </w:t>
      </w:r>
      <w:r w:rsidR="00A36BB5" w:rsidRPr="00711F13">
        <w:rPr>
          <w:rFonts w:ascii="Times New Roman" w:hAnsi="Times New Roman"/>
          <w:sz w:val="24"/>
          <w:szCs w:val="24"/>
        </w:rPr>
        <w:t>Amba</w:t>
      </w:r>
      <w:r w:rsidR="003E2E9A" w:rsidRPr="00711F13">
        <w:rPr>
          <w:rFonts w:ascii="Times New Roman" w:hAnsi="Times New Roman"/>
          <w:sz w:val="24"/>
          <w:szCs w:val="24"/>
        </w:rPr>
        <w:t>r</w:t>
      </w:r>
      <w:r w:rsidR="00A36BB5" w:rsidRPr="00711F13">
        <w:rPr>
          <w:rFonts w:ascii="Times New Roman" w:hAnsi="Times New Roman"/>
          <w:sz w:val="24"/>
          <w:szCs w:val="24"/>
        </w:rPr>
        <w:t xml:space="preserve">rukmo. </w:t>
      </w:r>
    </w:p>
    <w:p w:rsidR="003A5A0C" w:rsidRPr="00711F13" w:rsidRDefault="003A5A0C" w:rsidP="003A5A0C">
      <w:pPr>
        <w:rPr>
          <w:sz w:val="24"/>
          <w:szCs w:val="24"/>
        </w:rPr>
      </w:pPr>
    </w:p>
    <w:p w:rsidR="0076789C" w:rsidRPr="00711F13" w:rsidRDefault="0076789C" w:rsidP="001E28A3">
      <w:pPr>
        <w:pStyle w:val="Heading1"/>
      </w:pPr>
      <w:bookmarkStart w:id="50" w:name="_Toc503183691"/>
      <w:r w:rsidRPr="00711F13">
        <w:t>BAB V KESIMPULAN DAN REKOMENDASI</w:t>
      </w:r>
      <w:bookmarkEnd w:id="50"/>
    </w:p>
    <w:p w:rsidR="007F23B1" w:rsidRPr="00711F13" w:rsidRDefault="0076789C" w:rsidP="007F23B1">
      <w:pPr>
        <w:pStyle w:val="Heading2"/>
        <w:spacing w:before="0" w:after="0" w:line="360" w:lineRule="auto"/>
        <w:rPr>
          <w:szCs w:val="24"/>
        </w:rPr>
      </w:pPr>
      <w:bookmarkStart w:id="51" w:name="_Toc503183692"/>
      <w:r w:rsidRPr="00711F13">
        <w:t>5.1. Kesimpula</w:t>
      </w:r>
      <w:r w:rsidRPr="00711F13">
        <w:rPr>
          <w:szCs w:val="24"/>
        </w:rPr>
        <w:t>n</w:t>
      </w:r>
      <w:bookmarkEnd w:id="51"/>
    </w:p>
    <w:p w:rsidR="007F23B1" w:rsidRPr="00711F13" w:rsidRDefault="007F23B1" w:rsidP="007F23B1">
      <w:pPr>
        <w:spacing w:after="0" w:line="360" w:lineRule="auto"/>
        <w:ind w:left="426" w:firstLine="567"/>
        <w:jc w:val="both"/>
        <w:rPr>
          <w:rFonts w:asciiTheme="majorBidi" w:hAnsiTheme="majorBidi" w:cstheme="majorBidi"/>
          <w:sz w:val="24"/>
          <w:szCs w:val="24"/>
        </w:rPr>
      </w:pPr>
      <w:r w:rsidRPr="00711F13">
        <w:rPr>
          <w:rFonts w:asciiTheme="majorBidi" w:hAnsiTheme="majorBidi" w:cstheme="majorBidi"/>
          <w:sz w:val="24"/>
          <w:szCs w:val="24"/>
        </w:rPr>
        <w:t>Berdasarkan pada seluruh pembahasan pada bab-bab sebelumnya, dapat peneliti simpulkan sebagai berikut :</w:t>
      </w:r>
    </w:p>
    <w:p w:rsidR="007F23B1" w:rsidRPr="00711F13" w:rsidRDefault="00332957" w:rsidP="003E2E9A">
      <w:pPr>
        <w:pStyle w:val="ListParagraph"/>
        <w:numPr>
          <w:ilvl w:val="0"/>
          <w:numId w:val="19"/>
        </w:numPr>
        <w:tabs>
          <w:tab w:val="left" w:pos="426"/>
        </w:tabs>
        <w:spacing w:after="0" w:line="360" w:lineRule="auto"/>
        <w:ind w:hanging="294"/>
        <w:jc w:val="both"/>
        <w:rPr>
          <w:rFonts w:asciiTheme="majorBidi" w:hAnsiTheme="majorBidi" w:cstheme="majorBidi"/>
          <w:sz w:val="24"/>
          <w:szCs w:val="24"/>
        </w:rPr>
      </w:pPr>
      <w:r w:rsidRPr="00711F13">
        <w:rPr>
          <w:rFonts w:asciiTheme="majorBidi" w:hAnsiTheme="majorBidi" w:cstheme="majorBidi"/>
          <w:sz w:val="24"/>
          <w:szCs w:val="24"/>
        </w:rPr>
        <w:t xml:space="preserve">Kecenderungan pola pikir masyarakat perkotaan terkait arah kiblat </w:t>
      </w:r>
      <w:r w:rsidR="007F23B1" w:rsidRPr="00711F13">
        <w:rPr>
          <w:rFonts w:asciiTheme="majorBidi" w:hAnsiTheme="majorBidi" w:cstheme="majorBidi"/>
          <w:sz w:val="24"/>
          <w:szCs w:val="24"/>
        </w:rPr>
        <w:t xml:space="preserve">tempat ibadah di ruang publik </w:t>
      </w:r>
      <w:r w:rsidRPr="00711F13">
        <w:rPr>
          <w:rFonts w:asciiTheme="majorBidi" w:hAnsiTheme="majorBidi" w:cstheme="majorBidi"/>
          <w:sz w:val="24"/>
          <w:szCs w:val="24"/>
        </w:rPr>
        <w:t xml:space="preserve">di Kabupaten Sleman termasuk pada pemahaman yang baik sebagai model kualitas hidup </w:t>
      </w:r>
      <w:r w:rsidR="0033130A" w:rsidRPr="00711F13">
        <w:rPr>
          <w:rFonts w:asciiTheme="majorBidi" w:hAnsiTheme="majorBidi" w:cstheme="majorBidi"/>
          <w:sz w:val="24"/>
          <w:szCs w:val="24"/>
        </w:rPr>
        <w:t>Islami</w:t>
      </w:r>
      <w:r w:rsidRPr="00711F13">
        <w:rPr>
          <w:rFonts w:asciiTheme="majorBidi" w:hAnsiTheme="majorBidi" w:cstheme="majorBidi"/>
          <w:sz w:val="24"/>
          <w:szCs w:val="24"/>
        </w:rPr>
        <w:t xml:space="preserve"> yang tercermin pada </w:t>
      </w:r>
      <w:r w:rsidR="00B21669" w:rsidRPr="00711F13">
        <w:rPr>
          <w:rFonts w:asciiTheme="majorBidi" w:hAnsiTheme="majorBidi" w:cstheme="majorBidi"/>
          <w:sz w:val="24"/>
          <w:szCs w:val="24"/>
        </w:rPr>
        <w:t xml:space="preserve">Masjid yang dimiliki </w:t>
      </w:r>
      <w:r w:rsidR="007F23B1" w:rsidRPr="00711F13">
        <w:rPr>
          <w:rFonts w:asciiTheme="majorBidi" w:hAnsiTheme="majorBidi" w:cstheme="majorBidi"/>
          <w:sz w:val="24"/>
          <w:szCs w:val="24"/>
        </w:rPr>
        <w:t xml:space="preserve">Rumah Sakit JIH, Bandara </w:t>
      </w:r>
      <w:r w:rsidR="0033130A" w:rsidRPr="00711F13">
        <w:rPr>
          <w:rFonts w:asciiTheme="majorBidi" w:hAnsiTheme="majorBidi" w:cstheme="majorBidi"/>
          <w:sz w:val="24"/>
          <w:szCs w:val="24"/>
        </w:rPr>
        <w:t>Adisutjipto</w:t>
      </w:r>
      <w:r w:rsidR="007F23B1" w:rsidRPr="00711F13">
        <w:rPr>
          <w:rFonts w:asciiTheme="majorBidi" w:hAnsiTheme="majorBidi" w:cstheme="majorBidi"/>
          <w:sz w:val="24"/>
          <w:szCs w:val="24"/>
        </w:rPr>
        <w:t xml:space="preserve"> dan </w:t>
      </w:r>
      <w:r w:rsidR="0033130A" w:rsidRPr="00711F13">
        <w:rPr>
          <w:rFonts w:asciiTheme="majorBidi" w:hAnsiTheme="majorBidi" w:cstheme="majorBidi"/>
          <w:sz w:val="24"/>
          <w:szCs w:val="24"/>
        </w:rPr>
        <w:t>Mall Plaza Ambarrukmo</w:t>
      </w:r>
      <w:r w:rsidRPr="00711F13">
        <w:rPr>
          <w:rFonts w:asciiTheme="majorBidi" w:hAnsiTheme="majorBidi" w:cstheme="majorBidi"/>
          <w:sz w:val="24"/>
          <w:szCs w:val="24"/>
        </w:rPr>
        <w:t xml:space="preserve">. Pentingnya menghadap arah kiblat ditunjukan dari adanya pengukuran permanen yang dilakukan ketika mendirikan bangunan, juga perawatan lanjutan berupa pengukuran dan pengecekkan arah kiblat </w:t>
      </w:r>
      <w:r w:rsidR="00B21669" w:rsidRPr="00711F13">
        <w:rPr>
          <w:rFonts w:asciiTheme="majorBidi" w:hAnsiTheme="majorBidi" w:cstheme="majorBidi"/>
          <w:sz w:val="24"/>
          <w:szCs w:val="24"/>
        </w:rPr>
        <w:t xml:space="preserve">kembali </w:t>
      </w:r>
      <w:r w:rsidRPr="00711F13">
        <w:rPr>
          <w:rFonts w:asciiTheme="majorBidi" w:hAnsiTheme="majorBidi" w:cstheme="majorBidi"/>
          <w:sz w:val="24"/>
          <w:szCs w:val="24"/>
        </w:rPr>
        <w:t>ketika bangunan diperluas.</w:t>
      </w:r>
      <w:r w:rsidR="00B21669" w:rsidRPr="00711F13">
        <w:rPr>
          <w:rFonts w:asciiTheme="majorBidi" w:hAnsiTheme="majorBidi" w:cstheme="majorBidi"/>
          <w:sz w:val="24"/>
          <w:szCs w:val="24"/>
        </w:rPr>
        <w:t xml:space="preserve"> Meskipun pengetahuan pengelola atau takmir </w:t>
      </w:r>
      <w:r w:rsidR="003F068B" w:rsidRPr="00711F13">
        <w:rPr>
          <w:rFonts w:asciiTheme="majorBidi" w:hAnsiTheme="majorBidi" w:cstheme="majorBidi"/>
          <w:sz w:val="24"/>
          <w:szCs w:val="24"/>
        </w:rPr>
        <w:t xml:space="preserve">Masjid </w:t>
      </w:r>
      <w:r w:rsidR="00B21669" w:rsidRPr="00711F13">
        <w:rPr>
          <w:rFonts w:asciiTheme="majorBidi" w:hAnsiTheme="majorBidi" w:cstheme="majorBidi"/>
          <w:sz w:val="24"/>
          <w:szCs w:val="24"/>
        </w:rPr>
        <w:t xml:space="preserve">termasuk pada kategori awam, namun pentingnya menghadap kiblat sudah menjadi pengetahuan yang mendorong mereka untuk berusaha meluruskan kiblat. </w:t>
      </w:r>
    </w:p>
    <w:p w:rsidR="007F23B1" w:rsidRPr="00711F13" w:rsidRDefault="007F23B1" w:rsidP="00332957">
      <w:pPr>
        <w:pStyle w:val="ListParagraph"/>
        <w:numPr>
          <w:ilvl w:val="0"/>
          <w:numId w:val="19"/>
        </w:numPr>
        <w:tabs>
          <w:tab w:val="left" w:pos="426"/>
        </w:tabs>
        <w:spacing w:after="0" w:line="360" w:lineRule="auto"/>
        <w:ind w:hanging="294"/>
        <w:jc w:val="both"/>
        <w:rPr>
          <w:rFonts w:asciiTheme="majorBidi" w:hAnsiTheme="majorBidi" w:cstheme="majorBidi"/>
          <w:sz w:val="24"/>
          <w:szCs w:val="24"/>
        </w:rPr>
      </w:pPr>
      <w:r w:rsidRPr="00711F13">
        <w:rPr>
          <w:rFonts w:asciiTheme="majorBidi" w:hAnsiTheme="majorBidi" w:cstheme="majorBidi"/>
          <w:sz w:val="24"/>
          <w:szCs w:val="24"/>
        </w:rPr>
        <w:t xml:space="preserve">Berdasarkan </w:t>
      </w:r>
      <w:r w:rsidR="00332957" w:rsidRPr="00711F13">
        <w:rPr>
          <w:rFonts w:asciiTheme="majorBidi" w:hAnsiTheme="majorBidi" w:cstheme="majorBidi"/>
          <w:sz w:val="24"/>
          <w:szCs w:val="24"/>
        </w:rPr>
        <w:t>perhitungan trigonometri bola dan pengukuran arah kiblat menggunakan Mizwalla diperoleh kesimpulan bahwa arah kiblat tempat ibadah di ruang publik yaitu di Rumah Sakit, Bandara dan Mall tergolong cukup akurat</w:t>
      </w:r>
      <w:r w:rsidR="00C34BC7" w:rsidRPr="00711F13">
        <w:rPr>
          <w:rFonts w:asciiTheme="majorBidi" w:hAnsiTheme="majorBidi" w:cstheme="majorBidi"/>
          <w:sz w:val="24"/>
          <w:szCs w:val="24"/>
        </w:rPr>
        <w:t xml:space="preserve"> yakni dengan selisih penyimpangan paling besar sebanyak 0</w:t>
      </w:r>
      <w:r w:rsidR="00C34BC7" w:rsidRPr="00711F13">
        <w:rPr>
          <w:rFonts w:asciiTheme="majorBidi" w:hAnsiTheme="majorBidi" w:cstheme="majorBidi"/>
          <w:sz w:val="24"/>
          <w:szCs w:val="24"/>
          <w:vertAlign w:val="superscript"/>
        </w:rPr>
        <w:t>o</w:t>
      </w:r>
      <w:r w:rsidR="00C34BC7" w:rsidRPr="00711F13">
        <w:rPr>
          <w:rFonts w:asciiTheme="majorBidi" w:hAnsiTheme="majorBidi" w:cstheme="majorBidi"/>
          <w:sz w:val="24"/>
          <w:szCs w:val="24"/>
        </w:rPr>
        <w:t xml:space="preserve"> 1’ 20,8” atau setara dengan 3,074 km masih dalam wilayah kota Mekah</w:t>
      </w:r>
      <w:r w:rsidR="00332957" w:rsidRPr="00711F13">
        <w:rPr>
          <w:rFonts w:asciiTheme="majorBidi" w:hAnsiTheme="majorBidi" w:cstheme="majorBidi"/>
          <w:sz w:val="24"/>
          <w:szCs w:val="24"/>
        </w:rPr>
        <w:t xml:space="preserve">. Hal ini didasarkan pada perhitungan azimuth dengan sampel Masjid di ruang </w:t>
      </w:r>
      <w:r w:rsidR="00C34BC7" w:rsidRPr="00711F13">
        <w:rPr>
          <w:rFonts w:asciiTheme="majorBidi" w:hAnsiTheme="majorBidi" w:cstheme="majorBidi"/>
          <w:sz w:val="24"/>
          <w:szCs w:val="24"/>
        </w:rPr>
        <w:t>publik</w:t>
      </w:r>
      <w:r w:rsidR="00332957" w:rsidRPr="00711F13">
        <w:rPr>
          <w:rFonts w:asciiTheme="majorBidi" w:hAnsiTheme="majorBidi" w:cstheme="majorBidi"/>
          <w:sz w:val="24"/>
          <w:szCs w:val="24"/>
        </w:rPr>
        <w:t xml:space="preserve"> terhadap enam titik di batas kota Mekah sehingga diperlukan ketelitian sekitar 6 menit agar menghadap setidak-tidaknya ke kota Mekah. </w:t>
      </w:r>
    </w:p>
    <w:p w:rsidR="00F31579" w:rsidRPr="00711F13" w:rsidRDefault="00F31579" w:rsidP="00F31579">
      <w:pPr>
        <w:tabs>
          <w:tab w:val="left" w:pos="426"/>
        </w:tabs>
        <w:spacing w:after="0" w:line="360" w:lineRule="auto"/>
        <w:jc w:val="both"/>
        <w:rPr>
          <w:rFonts w:asciiTheme="majorBidi" w:hAnsiTheme="majorBidi" w:cstheme="majorBidi"/>
          <w:sz w:val="24"/>
          <w:szCs w:val="24"/>
        </w:rPr>
      </w:pPr>
    </w:p>
    <w:p w:rsidR="0076789C" w:rsidRPr="00711F13" w:rsidRDefault="0076789C" w:rsidP="00AF6502">
      <w:pPr>
        <w:pStyle w:val="Heading2"/>
        <w:tabs>
          <w:tab w:val="left" w:pos="8100"/>
        </w:tabs>
        <w:rPr>
          <w:szCs w:val="24"/>
        </w:rPr>
      </w:pPr>
      <w:bookmarkStart w:id="52" w:name="_Toc503183693"/>
      <w:r w:rsidRPr="00711F13">
        <w:rPr>
          <w:szCs w:val="24"/>
        </w:rPr>
        <w:t>5.2. Rekomendasi</w:t>
      </w:r>
      <w:bookmarkEnd w:id="52"/>
    </w:p>
    <w:p w:rsidR="00DD4337" w:rsidRPr="00711F13" w:rsidRDefault="00DD4337" w:rsidP="003E2E9A">
      <w:pPr>
        <w:spacing w:after="0" w:line="360" w:lineRule="auto"/>
        <w:ind w:left="426" w:firstLine="567"/>
        <w:jc w:val="both"/>
        <w:rPr>
          <w:rFonts w:asciiTheme="majorBidi" w:hAnsiTheme="majorBidi" w:cstheme="majorBidi"/>
          <w:b/>
          <w:bCs/>
          <w:sz w:val="24"/>
          <w:szCs w:val="24"/>
          <w:lang w:val="id-ID"/>
        </w:rPr>
      </w:pPr>
      <w:r w:rsidRPr="00711F13">
        <w:rPr>
          <w:rFonts w:asciiTheme="majorBidi" w:hAnsiTheme="majorBidi" w:cstheme="majorBidi"/>
          <w:sz w:val="24"/>
          <w:szCs w:val="24"/>
        </w:rPr>
        <w:t xml:space="preserve">Dari hasil penelitian ini, peneliti memberikan beberapa rekomendasi yakni sebagai </w:t>
      </w:r>
      <w:r w:rsidR="003E2E9A" w:rsidRPr="00711F13">
        <w:rPr>
          <w:rFonts w:asciiTheme="majorBidi" w:hAnsiTheme="majorBidi" w:cstheme="majorBidi"/>
          <w:sz w:val="24"/>
          <w:szCs w:val="24"/>
        </w:rPr>
        <w:t>berikut:</w:t>
      </w:r>
    </w:p>
    <w:p w:rsidR="00DD4337" w:rsidRPr="00711F13" w:rsidRDefault="00DD4337" w:rsidP="00FE2D20">
      <w:pPr>
        <w:pStyle w:val="ListParagraph"/>
        <w:numPr>
          <w:ilvl w:val="0"/>
          <w:numId w:val="20"/>
        </w:numPr>
        <w:spacing w:after="0" w:line="360" w:lineRule="auto"/>
        <w:jc w:val="both"/>
        <w:rPr>
          <w:rFonts w:asciiTheme="majorBidi" w:hAnsiTheme="majorBidi" w:cstheme="majorBidi"/>
          <w:sz w:val="24"/>
          <w:szCs w:val="24"/>
          <w:lang w:val="id-ID"/>
        </w:rPr>
      </w:pPr>
      <w:r w:rsidRPr="00711F13">
        <w:rPr>
          <w:rFonts w:asciiTheme="majorBidi" w:hAnsiTheme="majorBidi" w:cstheme="majorBidi"/>
          <w:sz w:val="24"/>
          <w:szCs w:val="24"/>
          <w:lang w:val="id-ID"/>
        </w:rPr>
        <w:t xml:space="preserve">Bagi </w:t>
      </w:r>
      <w:r w:rsidR="00F31579" w:rsidRPr="00711F13">
        <w:rPr>
          <w:rFonts w:asciiTheme="majorBidi" w:hAnsiTheme="majorBidi" w:cstheme="majorBidi"/>
          <w:sz w:val="24"/>
          <w:szCs w:val="24"/>
          <w:lang w:val="id-ID"/>
        </w:rPr>
        <w:t>pemegang kebijakan di kota Yogyakarta pada umumnya, bahwa hasil penelitia</w:t>
      </w:r>
      <w:r w:rsidR="003E2E9A" w:rsidRPr="00711F13">
        <w:rPr>
          <w:rFonts w:asciiTheme="majorBidi" w:hAnsiTheme="majorBidi" w:cstheme="majorBidi"/>
          <w:sz w:val="24"/>
          <w:szCs w:val="24"/>
          <w:lang w:val="id-ID"/>
        </w:rPr>
        <w:t>n ini dapat menjadi acuan bagi M</w:t>
      </w:r>
      <w:r w:rsidR="00F31579" w:rsidRPr="00711F13">
        <w:rPr>
          <w:rFonts w:asciiTheme="majorBidi" w:hAnsiTheme="majorBidi" w:cstheme="majorBidi"/>
          <w:sz w:val="24"/>
          <w:szCs w:val="24"/>
          <w:lang w:val="id-ID"/>
        </w:rPr>
        <w:t xml:space="preserve">asjid di ruang publik lainnya sebagai cerminan model kualitas hidup </w:t>
      </w:r>
      <w:r w:rsidR="0033130A" w:rsidRPr="00711F13">
        <w:rPr>
          <w:rFonts w:asciiTheme="majorBidi" w:hAnsiTheme="majorBidi" w:cstheme="majorBidi"/>
          <w:sz w:val="24"/>
          <w:szCs w:val="24"/>
          <w:lang w:val="id-ID"/>
        </w:rPr>
        <w:t>Islami</w:t>
      </w:r>
      <w:r w:rsidR="00E15F53" w:rsidRPr="00711F13">
        <w:rPr>
          <w:rFonts w:asciiTheme="majorBidi" w:hAnsiTheme="majorBidi" w:cstheme="majorBidi"/>
          <w:sz w:val="24"/>
          <w:szCs w:val="24"/>
          <w:lang w:val="id-ID"/>
        </w:rPr>
        <w:t>.</w:t>
      </w:r>
    </w:p>
    <w:p w:rsidR="00F31579" w:rsidRPr="00711F13" w:rsidRDefault="00F31579" w:rsidP="00F31579">
      <w:pPr>
        <w:pStyle w:val="ListParagraph"/>
        <w:numPr>
          <w:ilvl w:val="0"/>
          <w:numId w:val="20"/>
        </w:numPr>
        <w:spacing w:after="0" w:line="360" w:lineRule="auto"/>
        <w:jc w:val="both"/>
        <w:rPr>
          <w:rFonts w:asciiTheme="majorBidi" w:hAnsiTheme="majorBidi" w:cstheme="majorBidi"/>
          <w:sz w:val="24"/>
          <w:szCs w:val="24"/>
          <w:lang w:val="id-ID"/>
        </w:rPr>
      </w:pPr>
      <w:r w:rsidRPr="00711F13">
        <w:rPr>
          <w:rFonts w:asciiTheme="majorBidi" w:hAnsiTheme="majorBidi" w:cstheme="majorBidi"/>
          <w:sz w:val="24"/>
          <w:szCs w:val="24"/>
          <w:lang w:val="id-ID"/>
        </w:rPr>
        <w:t>Bagi civitas akademika khususnya, penelitian ini masih membuka ruang disku</w:t>
      </w:r>
      <w:r w:rsidR="003E2E9A" w:rsidRPr="00711F13">
        <w:rPr>
          <w:rFonts w:asciiTheme="majorBidi" w:hAnsiTheme="majorBidi" w:cstheme="majorBidi"/>
          <w:sz w:val="24"/>
          <w:szCs w:val="24"/>
          <w:lang w:val="id-ID"/>
        </w:rPr>
        <w:t>si lanjutan karena belum semua M</w:t>
      </w:r>
      <w:r w:rsidRPr="00711F13">
        <w:rPr>
          <w:rFonts w:asciiTheme="majorBidi" w:hAnsiTheme="majorBidi" w:cstheme="majorBidi"/>
          <w:sz w:val="24"/>
          <w:szCs w:val="24"/>
          <w:lang w:val="id-ID"/>
        </w:rPr>
        <w:t xml:space="preserve">asjid di ruang publik di kota Yogyakarta termasuk kategori akurat. </w:t>
      </w:r>
    </w:p>
    <w:p w:rsidR="0076789C" w:rsidRPr="00711F13" w:rsidRDefault="0076789C" w:rsidP="001F1FDD">
      <w:pPr>
        <w:pStyle w:val="Heading1"/>
        <w:spacing w:before="0" w:after="0"/>
      </w:pPr>
      <w:bookmarkStart w:id="53" w:name="_Toc503183694"/>
      <w:r w:rsidRPr="00711F13">
        <w:t>DAFTAR PUSTAKA</w:t>
      </w:r>
      <w:bookmarkEnd w:id="53"/>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Abidin, Hasanuddin. (2001). </w:t>
      </w:r>
      <w:r w:rsidRPr="00711F13">
        <w:rPr>
          <w:rFonts w:ascii="Times New Roman" w:hAnsi="Times New Roman"/>
          <w:i/>
          <w:iCs/>
          <w:sz w:val="24"/>
          <w:szCs w:val="24"/>
        </w:rPr>
        <w:t>Geodesi Satelit.</w:t>
      </w:r>
      <w:r w:rsidRPr="00711F13">
        <w:rPr>
          <w:rFonts w:ascii="Times New Roman" w:hAnsi="Times New Roman"/>
          <w:sz w:val="24"/>
          <w:szCs w:val="24"/>
        </w:rPr>
        <w:t xml:space="preserve"> PT. Pradnya Paramita. Jakarta.</w:t>
      </w:r>
    </w:p>
    <w:p w:rsidR="001F1FDD" w:rsidRPr="00711F13" w:rsidRDefault="001F1FDD" w:rsidP="001F1FDD">
      <w:pPr>
        <w:spacing w:after="0" w:line="360" w:lineRule="auto"/>
        <w:ind w:left="720" w:hanging="720"/>
        <w:jc w:val="both"/>
        <w:rPr>
          <w:rFonts w:ascii="Times New Roman" w:hAnsi="Times New Roman"/>
          <w:iCs/>
          <w:spacing w:val="1"/>
          <w:sz w:val="24"/>
          <w:szCs w:val="24"/>
        </w:rPr>
      </w:pPr>
      <w:r w:rsidRPr="00711F13">
        <w:rPr>
          <w:rFonts w:ascii="Times New Roman" w:hAnsi="Times New Roman"/>
          <w:iCs/>
          <w:spacing w:val="1"/>
          <w:sz w:val="24"/>
          <w:szCs w:val="24"/>
        </w:rPr>
        <w:t xml:space="preserve">al-Qurtuby, Ibnu Rusyd. (t.th). </w:t>
      </w:r>
      <w:r w:rsidRPr="00711F13">
        <w:rPr>
          <w:rFonts w:ascii="Times New Roman" w:hAnsi="Times New Roman"/>
          <w:i/>
          <w:spacing w:val="1"/>
          <w:sz w:val="24"/>
          <w:szCs w:val="24"/>
        </w:rPr>
        <w:t>Bidayat al-Mujtahid wa Nihayat al-Muqtashid</w:t>
      </w:r>
      <w:r w:rsidRPr="00711F13">
        <w:rPr>
          <w:rFonts w:ascii="Times New Roman" w:hAnsi="Times New Roman"/>
          <w:iCs/>
          <w:spacing w:val="1"/>
          <w:sz w:val="24"/>
          <w:szCs w:val="24"/>
        </w:rPr>
        <w:t>, juz 1, Beirut: Dar al-Fikri.</w:t>
      </w:r>
    </w:p>
    <w:p w:rsidR="001F1FDD" w:rsidRPr="00711F13" w:rsidRDefault="001F1FDD" w:rsidP="003E2E9A">
      <w:pPr>
        <w:spacing w:after="0" w:line="360" w:lineRule="auto"/>
        <w:ind w:left="720" w:hanging="720"/>
        <w:jc w:val="both"/>
        <w:rPr>
          <w:rFonts w:ascii="Times New Roman" w:hAnsi="Times New Roman"/>
          <w:sz w:val="24"/>
          <w:szCs w:val="24"/>
        </w:rPr>
      </w:pPr>
      <w:r w:rsidRPr="00711F13">
        <w:rPr>
          <w:rFonts w:ascii="Times New Roman" w:hAnsi="Times New Roman"/>
          <w:sz w:val="24"/>
          <w:szCs w:val="24"/>
          <w:lang w:val="sv-SE"/>
        </w:rPr>
        <w:t xml:space="preserve">Azhari, </w:t>
      </w:r>
      <w:r w:rsidRPr="00711F13">
        <w:rPr>
          <w:rFonts w:ascii="Times New Roman" w:hAnsi="Times New Roman"/>
          <w:sz w:val="24"/>
          <w:szCs w:val="24"/>
          <w:lang w:val="es-ES"/>
        </w:rPr>
        <w:t>Susiknan</w:t>
      </w:r>
      <w:r w:rsidRPr="00711F13">
        <w:rPr>
          <w:rFonts w:ascii="Times New Roman" w:hAnsi="Times New Roman"/>
          <w:sz w:val="24"/>
          <w:szCs w:val="24"/>
        </w:rPr>
        <w:t>.</w:t>
      </w:r>
      <w:r w:rsidRPr="00711F13">
        <w:rPr>
          <w:rFonts w:ascii="Times New Roman" w:hAnsi="Times New Roman"/>
          <w:sz w:val="24"/>
          <w:szCs w:val="24"/>
          <w:lang w:val="sv-SE"/>
        </w:rPr>
        <w:t xml:space="preserve"> </w:t>
      </w:r>
      <w:r w:rsidRPr="00711F13">
        <w:rPr>
          <w:rFonts w:ascii="Times New Roman" w:hAnsi="Times New Roman"/>
          <w:sz w:val="24"/>
          <w:szCs w:val="24"/>
        </w:rPr>
        <w:t xml:space="preserve">(2005). </w:t>
      </w:r>
      <w:r w:rsidRPr="00711F13">
        <w:rPr>
          <w:rFonts w:ascii="Times New Roman" w:hAnsi="Times New Roman"/>
          <w:i/>
          <w:iCs/>
          <w:sz w:val="24"/>
          <w:szCs w:val="24"/>
          <w:lang w:val="sv-SE"/>
        </w:rPr>
        <w:t>Ensiklopedi Hisab Rukyah</w:t>
      </w:r>
      <w:r w:rsidRPr="00711F13">
        <w:rPr>
          <w:rFonts w:ascii="Times New Roman" w:hAnsi="Times New Roman"/>
          <w:sz w:val="24"/>
          <w:szCs w:val="24"/>
        </w:rPr>
        <w:t>.</w:t>
      </w:r>
      <w:r w:rsidRPr="00711F13">
        <w:rPr>
          <w:rFonts w:ascii="Times New Roman" w:hAnsi="Times New Roman"/>
          <w:sz w:val="24"/>
          <w:szCs w:val="24"/>
          <w:lang w:val="sv-SE"/>
        </w:rPr>
        <w:t xml:space="preserve"> Cet I</w:t>
      </w:r>
      <w:r w:rsidRPr="00711F13">
        <w:rPr>
          <w:rFonts w:ascii="Times New Roman" w:hAnsi="Times New Roman"/>
          <w:sz w:val="24"/>
          <w:szCs w:val="24"/>
        </w:rPr>
        <w:t xml:space="preserve">. </w:t>
      </w:r>
      <w:r w:rsidRPr="00711F13">
        <w:rPr>
          <w:rFonts w:ascii="Times New Roman" w:hAnsi="Times New Roman"/>
          <w:sz w:val="24"/>
          <w:szCs w:val="24"/>
          <w:lang w:val="sv-SE"/>
        </w:rPr>
        <w:t>Pustaka Pelajar</w:t>
      </w:r>
      <w:r w:rsidRPr="00711F13">
        <w:rPr>
          <w:rFonts w:ascii="Times New Roman" w:hAnsi="Times New Roman"/>
          <w:sz w:val="24"/>
          <w:szCs w:val="24"/>
        </w:rPr>
        <w:t>.</w:t>
      </w:r>
      <w:r w:rsidRPr="00711F13">
        <w:rPr>
          <w:rFonts w:ascii="Times New Roman" w:hAnsi="Times New Roman"/>
          <w:sz w:val="24"/>
          <w:szCs w:val="24"/>
          <w:lang w:val="sv-SE"/>
        </w:rPr>
        <w:t xml:space="preserve"> </w:t>
      </w:r>
      <w:r w:rsidR="003E2E9A" w:rsidRPr="00711F13">
        <w:rPr>
          <w:rFonts w:ascii="Times New Roman" w:hAnsi="Times New Roman"/>
          <w:sz w:val="24"/>
          <w:szCs w:val="24"/>
          <w:lang w:val="sv-SE"/>
        </w:rPr>
        <w:t>Jogj</w:t>
      </w:r>
      <w:r w:rsidRPr="00711F13">
        <w:rPr>
          <w:rFonts w:ascii="Times New Roman" w:hAnsi="Times New Roman"/>
          <w:sz w:val="24"/>
          <w:szCs w:val="24"/>
          <w:lang w:val="sv-SE"/>
        </w:rPr>
        <w:t>akarta</w:t>
      </w:r>
      <w:r w:rsidR="003E2E9A" w:rsidRPr="00711F13">
        <w:rPr>
          <w:rFonts w:ascii="Times New Roman" w:hAnsi="Times New Roman"/>
          <w:sz w:val="24"/>
          <w:szCs w:val="24"/>
        </w:rPr>
        <w:t>.</w:t>
      </w:r>
    </w:p>
    <w:p w:rsidR="001F1FDD" w:rsidRPr="00711F13" w:rsidRDefault="001F1FDD" w:rsidP="001F1FDD">
      <w:pPr>
        <w:spacing w:after="0" w:line="360" w:lineRule="auto"/>
        <w:ind w:left="720" w:hanging="720"/>
        <w:jc w:val="both"/>
        <w:rPr>
          <w:rFonts w:ascii="Times New Roman" w:eastAsia="Arial" w:hAnsi="Times New Roman"/>
          <w:sz w:val="24"/>
          <w:szCs w:val="24"/>
        </w:rPr>
      </w:pPr>
      <w:r w:rsidRPr="00711F13">
        <w:rPr>
          <w:rFonts w:ascii="Times New Roman" w:eastAsia="Arial" w:hAnsi="Times New Roman"/>
          <w:spacing w:val="-1"/>
          <w:sz w:val="24"/>
          <w:szCs w:val="24"/>
        </w:rPr>
        <w:t>C</w:t>
      </w:r>
      <w:r w:rsidRPr="00711F13">
        <w:rPr>
          <w:rFonts w:ascii="Times New Roman" w:eastAsia="Arial" w:hAnsi="Times New Roman"/>
          <w:sz w:val="24"/>
          <w:szCs w:val="24"/>
        </w:rPr>
        <w:t>a</w:t>
      </w:r>
      <w:r w:rsidRPr="00711F13">
        <w:rPr>
          <w:rFonts w:ascii="Times New Roman" w:eastAsia="Arial" w:hAnsi="Times New Roman"/>
          <w:spacing w:val="1"/>
          <w:sz w:val="24"/>
          <w:szCs w:val="24"/>
        </w:rPr>
        <w:t>rm</w:t>
      </w:r>
      <w:r w:rsidRPr="00711F13">
        <w:rPr>
          <w:rFonts w:ascii="Times New Roman" w:eastAsia="Arial" w:hAnsi="Times New Roman"/>
          <w:sz w:val="24"/>
          <w:szCs w:val="24"/>
        </w:rPr>
        <w:t>ona,</w:t>
      </w:r>
      <w:r w:rsidRPr="00711F13">
        <w:rPr>
          <w:rFonts w:ascii="Times New Roman" w:eastAsia="Arial" w:hAnsi="Times New Roman"/>
          <w:spacing w:val="60"/>
          <w:sz w:val="24"/>
          <w:szCs w:val="24"/>
        </w:rPr>
        <w:t xml:space="preserve"> </w:t>
      </w:r>
      <w:r w:rsidRPr="00711F13">
        <w:rPr>
          <w:rFonts w:ascii="Times New Roman" w:eastAsia="Arial" w:hAnsi="Times New Roman"/>
          <w:i/>
          <w:sz w:val="24"/>
          <w:szCs w:val="24"/>
        </w:rPr>
        <w:t>et</w:t>
      </w:r>
      <w:r w:rsidRPr="00711F13">
        <w:rPr>
          <w:rFonts w:ascii="Times New Roman" w:eastAsia="Arial" w:hAnsi="Times New Roman"/>
          <w:i/>
          <w:spacing w:val="60"/>
          <w:sz w:val="24"/>
          <w:szCs w:val="24"/>
        </w:rPr>
        <w:t xml:space="preserve"> </w:t>
      </w:r>
      <w:r w:rsidRPr="00711F13">
        <w:rPr>
          <w:rFonts w:ascii="Times New Roman" w:eastAsia="Arial" w:hAnsi="Times New Roman"/>
          <w:i/>
          <w:sz w:val="24"/>
          <w:szCs w:val="24"/>
        </w:rPr>
        <w:t>al.</w:t>
      </w:r>
      <w:r w:rsidRPr="00711F13">
        <w:rPr>
          <w:rFonts w:ascii="Times New Roman" w:eastAsia="Arial" w:hAnsi="Times New Roman"/>
          <w:iCs/>
          <w:sz w:val="24"/>
          <w:szCs w:val="24"/>
        </w:rPr>
        <w:t>(</w:t>
      </w:r>
      <w:r w:rsidRPr="00711F13">
        <w:rPr>
          <w:rFonts w:ascii="Times New Roman" w:eastAsia="Arial" w:hAnsi="Times New Roman"/>
          <w:sz w:val="24"/>
          <w:szCs w:val="24"/>
        </w:rPr>
        <w:t xml:space="preserve">2003). </w:t>
      </w:r>
      <w:r w:rsidRPr="00711F13">
        <w:rPr>
          <w:rFonts w:ascii="Times New Roman" w:eastAsia="Arial" w:hAnsi="Times New Roman"/>
          <w:i/>
          <w:iCs/>
          <w:sz w:val="24"/>
          <w:szCs w:val="24"/>
        </w:rPr>
        <w:t>Public Places-Urban Spaces, the Dimension of Urban Design</w:t>
      </w:r>
      <w:r w:rsidRPr="00711F13">
        <w:rPr>
          <w:rFonts w:ascii="Times New Roman" w:eastAsia="Arial" w:hAnsi="Times New Roman"/>
          <w:sz w:val="24"/>
          <w:szCs w:val="24"/>
        </w:rPr>
        <w:t>. Architectural Press.</w:t>
      </w:r>
    </w:p>
    <w:p w:rsidR="001F1FDD" w:rsidRPr="00711F13" w:rsidRDefault="001F1FDD" w:rsidP="003E2E9A">
      <w:pPr>
        <w:spacing w:after="0" w:line="360" w:lineRule="auto"/>
        <w:ind w:left="720" w:hanging="720"/>
        <w:jc w:val="both"/>
        <w:rPr>
          <w:rFonts w:ascii="Times New Roman" w:eastAsia="Times New Roman" w:hAnsi="Times New Roman"/>
          <w:sz w:val="24"/>
          <w:szCs w:val="24"/>
          <w:lang w:eastAsia="id-ID"/>
        </w:rPr>
      </w:pPr>
      <w:r w:rsidRPr="00711F13">
        <w:rPr>
          <w:rFonts w:ascii="Times New Roman" w:hAnsi="Times New Roman"/>
          <w:iCs/>
          <w:sz w:val="24"/>
          <w:szCs w:val="24"/>
        </w:rPr>
        <w:t xml:space="preserve">Erviana, Yeyen. (2012). </w:t>
      </w:r>
      <w:r w:rsidRPr="00711F13">
        <w:rPr>
          <w:rFonts w:ascii="Times New Roman" w:eastAsia="Times New Roman" w:hAnsi="Times New Roman"/>
          <w:i/>
          <w:iCs/>
          <w:sz w:val="24"/>
          <w:szCs w:val="24"/>
          <w:lang w:eastAsia="id-ID"/>
        </w:rPr>
        <w:t>Akurasi Arah Kiblat Masjid Agung Banten</w:t>
      </w:r>
      <w:r w:rsidRPr="00711F13">
        <w:rPr>
          <w:rFonts w:ascii="Times New Roman" w:eastAsia="Times New Roman" w:hAnsi="Times New Roman"/>
          <w:sz w:val="24"/>
          <w:szCs w:val="24"/>
          <w:lang w:eastAsia="id-ID"/>
        </w:rPr>
        <w:t>.</w:t>
      </w:r>
      <w:r w:rsidRPr="00711F13">
        <w:rPr>
          <w:rFonts w:ascii="Times New Roman" w:hAnsi="Times New Roman"/>
          <w:iCs/>
          <w:sz w:val="24"/>
          <w:szCs w:val="24"/>
        </w:rPr>
        <w:t xml:space="preserve"> Skripsi. </w:t>
      </w:r>
      <w:r w:rsidRPr="00711F13">
        <w:rPr>
          <w:rFonts w:ascii="Times New Roman" w:hAnsi="Times New Roman"/>
          <w:iCs/>
          <w:spacing w:val="1"/>
          <w:sz w:val="24"/>
          <w:szCs w:val="24"/>
        </w:rPr>
        <w:t>Tidak dipublikas</w:t>
      </w:r>
      <w:r w:rsidR="003E2E9A" w:rsidRPr="00711F13">
        <w:rPr>
          <w:rFonts w:ascii="Times New Roman" w:hAnsi="Times New Roman"/>
          <w:iCs/>
          <w:spacing w:val="1"/>
          <w:sz w:val="24"/>
          <w:szCs w:val="24"/>
        </w:rPr>
        <w:t>ikan. Semarang. Fakultas Syariah</w:t>
      </w:r>
    </w:p>
    <w:p w:rsidR="002F53A9" w:rsidRPr="00711F13" w:rsidRDefault="002F53A9" w:rsidP="00191361">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Goenawan, Ryadi dan Darto Hanoko. (2012). </w:t>
      </w:r>
      <w:r w:rsidRPr="00711F13">
        <w:rPr>
          <w:rFonts w:ascii="Times New Roman" w:hAnsi="Times New Roman"/>
          <w:i/>
          <w:iCs/>
          <w:sz w:val="24"/>
          <w:szCs w:val="24"/>
        </w:rPr>
        <w:t xml:space="preserve">Mobilitas Sosial Daerah Istimewa Yogyakarta Periode Awal Abad ke- 20: Suatu Kajian Sejarah Sosial. </w:t>
      </w:r>
      <w:r w:rsidRPr="00711F13">
        <w:rPr>
          <w:rFonts w:ascii="Times New Roman" w:hAnsi="Times New Roman"/>
          <w:sz w:val="24"/>
          <w:szCs w:val="24"/>
        </w:rPr>
        <w:t>Ombak (Anggota IKAPI)</w:t>
      </w:r>
      <w:r w:rsidR="00191361" w:rsidRPr="00711F13">
        <w:rPr>
          <w:rFonts w:ascii="Times New Roman" w:hAnsi="Times New Roman"/>
          <w:sz w:val="24"/>
          <w:szCs w:val="24"/>
        </w:rPr>
        <w:t>. Yogyakarta.</w:t>
      </w:r>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Hadi, Dimsiki. (2009). </w:t>
      </w:r>
      <w:r w:rsidRPr="00711F13">
        <w:rPr>
          <w:rFonts w:ascii="Times New Roman" w:hAnsi="Times New Roman"/>
          <w:i/>
          <w:iCs/>
          <w:sz w:val="24"/>
          <w:szCs w:val="24"/>
        </w:rPr>
        <w:t>Sains untuk Kesempurnaan Ibadah (Penerapan Sains dalam Peribadatan).</w:t>
      </w:r>
      <w:r w:rsidRPr="00711F13">
        <w:rPr>
          <w:rFonts w:ascii="Times New Roman" w:hAnsi="Times New Roman"/>
          <w:sz w:val="24"/>
          <w:szCs w:val="24"/>
        </w:rPr>
        <w:t xml:space="preserve"> Primapustaka. Yogyakarta.</w:t>
      </w:r>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Hambali, Slamet. (2012). </w:t>
      </w:r>
      <w:r w:rsidRPr="00711F13">
        <w:rPr>
          <w:rFonts w:ascii="Times New Roman" w:eastAsia="Times New Roman" w:hAnsi="Times New Roman"/>
          <w:i/>
          <w:iCs/>
          <w:sz w:val="24"/>
          <w:szCs w:val="24"/>
          <w:lang w:eastAsia="id-ID"/>
        </w:rPr>
        <w:t xml:space="preserve">Pengantar Ilmu Falak, Menyimak Proses Pembentukan Alam Semesta. </w:t>
      </w:r>
      <w:r w:rsidRPr="00711F13">
        <w:rPr>
          <w:rFonts w:ascii="Times New Roman" w:eastAsia="Times New Roman" w:hAnsi="Times New Roman"/>
          <w:sz w:val="24"/>
          <w:szCs w:val="24"/>
          <w:lang w:eastAsia="id-ID"/>
        </w:rPr>
        <w:t>Bismillah Publiser. Semarang.</w:t>
      </w:r>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Idrus, Muhammad. (2009). </w:t>
      </w:r>
      <w:r w:rsidRPr="00711F13">
        <w:rPr>
          <w:rFonts w:ascii="Times New Roman" w:hAnsi="Times New Roman"/>
          <w:i/>
          <w:iCs/>
          <w:sz w:val="24"/>
          <w:szCs w:val="24"/>
        </w:rPr>
        <w:t xml:space="preserve">Metode Penelitian Ilmu Sosial Pendekatan Kualitatif dan Kuantitatif. </w:t>
      </w:r>
      <w:r w:rsidRPr="00711F13">
        <w:rPr>
          <w:rFonts w:ascii="Times New Roman" w:hAnsi="Times New Roman"/>
          <w:sz w:val="24"/>
          <w:szCs w:val="24"/>
        </w:rPr>
        <w:t>Edisi ke 2.</w:t>
      </w:r>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Ilyas, Mohammad. (1984). </w:t>
      </w:r>
      <w:r w:rsidRPr="00711F13">
        <w:rPr>
          <w:rFonts w:ascii="Times New Roman" w:hAnsi="Times New Roman"/>
          <w:i/>
          <w:iCs/>
          <w:sz w:val="24"/>
          <w:szCs w:val="24"/>
        </w:rPr>
        <w:t>a Modern Guide to Astronomical Calculations of Islamic Calendar, Times, and Qibla.</w:t>
      </w:r>
      <w:r w:rsidRPr="00711F13">
        <w:rPr>
          <w:rFonts w:ascii="Times New Roman" w:hAnsi="Times New Roman"/>
          <w:sz w:val="24"/>
          <w:szCs w:val="24"/>
        </w:rPr>
        <w:t xml:space="preserve"> Berita Publishing Sdn.Bhd. Kuala Lumpur.</w:t>
      </w:r>
    </w:p>
    <w:p w:rsidR="001F1FDD" w:rsidRPr="00711F13" w:rsidRDefault="001F1FDD" w:rsidP="00057D54">
      <w:pPr>
        <w:spacing w:after="0" w:line="360" w:lineRule="auto"/>
        <w:ind w:left="720" w:hanging="720"/>
        <w:jc w:val="both"/>
        <w:rPr>
          <w:rFonts w:ascii="Times New Roman" w:hAnsi="Times New Roman"/>
          <w:sz w:val="24"/>
          <w:szCs w:val="24"/>
          <w:lang w:val="sv-SE"/>
        </w:rPr>
      </w:pPr>
      <w:r w:rsidRPr="00711F13">
        <w:rPr>
          <w:rFonts w:ascii="Times New Roman" w:hAnsi="Times New Roman"/>
          <w:sz w:val="24"/>
          <w:szCs w:val="24"/>
          <w:lang w:val="sv-SE"/>
        </w:rPr>
        <w:t>Izzuddin, Ahmad</w:t>
      </w:r>
      <w:r w:rsidR="003E2E9A" w:rsidRPr="00711F13">
        <w:rPr>
          <w:rFonts w:ascii="Times New Roman" w:hAnsi="Times New Roman"/>
          <w:sz w:val="24"/>
          <w:szCs w:val="24"/>
        </w:rPr>
        <w:t>. (</w:t>
      </w:r>
      <w:r w:rsidR="00057D54">
        <w:rPr>
          <w:rFonts w:ascii="Times New Roman" w:hAnsi="Times New Roman"/>
          <w:sz w:val="24"/>
          <w:szCs w:val="24"/>
        </w:rPr>
        <w:t>2012</w:t>
      </w:r>
      <w:r w:rsidRPr="00711F13">
        <w:rPr>
          <w:rFonts w:ascii="Times New Roman" w:hAnsi="Times New Roman"/>
          <w:sz w:val="24"/>
          <w:szCs w:val="24"/>
        </w:rPr>
        <w:t>).</w:t>
      </w:r>
      <w:r w:rsidRPr="00711F13">
        <w:rPr>
          <w:rFonts w:ascii="Times New Roman" w:hAnsi="Times New Roman"/>
          <w:sz w:val="24"/>
          <w:szCs w:val="24"/>
          <w:lang w:val="sv-SE"/>
        </w:rPr>
        <w:t xml:space="preserve"> </w:t>
      </w:r>
      <w:r w:rsidRPr="00711F13">
        <w:rPr>
          <w:rFonts w:ascii="Times New Roman" w:hAnsi="Times New Roman"/>
          <w:i/>
          <w:iCs/>
          <w:sz w:val="24"/>
          <w:szCs w:val="24"/>
          <w:lang w:val="sv-SE"/>
        </w:rPr>
        <w:t>Ilmu Falak</w:t>
      </w:r>
      <w:r w:rsidRPr="00711F13">
        <w:rPr>
          <w:rFonts w:ascii="Times New Roman" w:hAnsi="Times New Roman"/>
          <w:i/>
          <w:iCs/>
          <w:sz w:val="24"/>
          <w:szCs w:val="24"/>
        </w:rPr>
        <w:t xml:space="preserve"> Praktis (Metode Hisab-Rukyat Praktis dan Solusi Permasalahannya)</w:t>
      </w:r>
      <w:r w:rsidRPr="00711F13">
        <w:rPr>
          <w:rFonts w:ascii="Times New Roman" w:hAnsi="Times New Roman"/>
          <w:sz w:val="24"/>
          <w:szCs w:val="24"/>
        </w:rPr>
        <w:t>.</w:t>
      </w:r>
      <w:r w:rsidRPr="00711F13">
        <w:rPr>
          <w:rFonts w:ascii="Times New Roman" w:hAnsi="Times New Roman"/>
          <w:sz w:val="24"/>
          <w:szCs w:val="24"/>
          <w:lang w:val="sv-SE"/>
        </w:rPr>
        <w:t xml:space="preserve"> </w:t>
      </w:r>
      <w:r w:rsidR="00057D54">
        <w:rPr>
          <w:rFonts w:ascii="Times New Roman" w:hAnsi="Times New Roman"/>
          <w:sz w:val="24"/>
          <w:szCs w:val="24"/>
          <w:lang w:val="sv-SE"/>
        </w:rPr>
        <w:t>PT. Pustaka Rizki Putra</w:t>
      </w:r>
      <w:r w:rsidRPr="00711F13">
        <w:rPr>
          <w:rFonts w:ascii="Times New Roman" w:hAnsi="Times New Roman"/>
          <w:sz w:val="24"/>
          <w:szCs w:val="24"/>
          <w:lang w:val="sv-SE"/>
        </w:rPr>
        <w:t>. Semarang.</w:t>
      </w:r>
    </w:p>
    <w:p w:rsidR="001F1FDD" w:rsidRPr="00711F13" w:rsidRDefault="001F1FDD" w:rsidP="003E2E9A">
      <w:pPr>
        <w:spacing w:after="0" w:line="360" w:lineRule="auto"/>
        <w:ind w:left="720" w:hanging="720"/>
        <w:jc w:val="both"/>
        <w:rPr>
          <w:rFonts w:ascii="Times New Roman" w:hAnsi="Times New Roman"/>
          <w:iCs/>
          <w:sz w:val="24"/>
          <w:szCs w:val="24"/>
          <w:lang w:val="sv-SE"/>
        </w:rPr>
      </w:pPr>
      <w:r w:rsidRPr="00711F13">
        <w:rPr>
          <w:rFonts w:ascii="Times New Roman" w:hAnsi="Times New Roman"/>
          <w:iCs/>
          <w:sz w:val="24"/>
          <w:szCs w:val="24"/>
          <w:lang w:val="sv-SE"/>
        </w:rPr>
        <w:t xml:space="preserve">Jaelani, Ahmad. (2011). </w:t>
      </w:r>
      <w:r w:rsidRPr="00711F13">
        <w:rPr>
          <w:rFonts w:ascii="Times New Roman" w:hAnsi="Times New Roman"/>
          <w:i/>
          <w:sz w:val="24"/>
          <w:szCs w:val="24"/>
          <w:lang w:val="sv-SE"/>
        </w:rPr>
        <w:t>Akurasi Arah Kiblat Masjid Agung Sunan Ampel.</w:t>
      </w:r>
      <w:r w:rsidRPr="00711F13">
        <w:rPr>
          <w:rFonts w:ascii="Times New Roman" w:hAnsi="Times New Roman"/>
          <w:iCs/>
          <w:sz w:val="24"/>
          <w:szCs w:val="24"/>
          <w:lang w:val="sv-SE"/>
        </w:rPr>
        <w:t xml:space="preserve"> Skripsi. </w:t>
      </w:r>
      <w:r w:rsidRPr="00711F13">
        <w:rPr>
          <w:rFonts w:ascii="Times New Roman" w:hAnsi="Times New Roman"/>
          <w:iCs/>
          <w:spacing w:val="1"/>
          <w:sz w:val="24"/>
          <w:szCs w:val="24"/>
          <w:lang w:val="sv-SE"/>
        </w:rPr>
        <w:t>Tidak dipublikasikan. Semar</w:t>
      </w:r>
      <w:r w:rsidR="003E2E9A" w:rsidRPr="00711F13">
        <w:rPr>
          <w:rFonts w:ascii="Times New Roman" w:hAnsi="Times New Roman"/>
          <w:iCs/>
          <w:spacing w:val="1"/>
          <w:sz w:val="24"/>
          <w:szCs w:val="24"/>
          <w:lang w:val="sv-SE"/>
        </w:rPr>
        <w:t>ang. Fakultas Syariah.</w:t>
      </w:r>
      <w:r w:rsidR="00F70799" w:rsidRPr="00711F13">
        <w:rPr>
          <w:rFonts w:ascii="Times New Roman" w:hAnsi="Times New Roman"/>
          <w:b/>
          <w:bCs/>
          <w:sz w:val="24"/>
          <w:szCs w:val="24"/>
          <w:highlight w:val="green"/>
          <w:lang w:val="id-ID"/>
        </w:rPr>
        <w:t xml:space="preserve"> </w:t>
      </w:r>
    </w:p>
    <w:p w:rsidR="001F1FDD" w:rsidRPr="006D6631" w:rsidRDefault="001F1FDD" w:rsidP="006D6E00">
      <w:pPr>
        <w:spacing w:after="0" w:line="360" w:lineRule="auto"/>
        <w:ind w:left="720" w:hanging="720"/>
        <w:jc w:val="both"/>
        <w:rPr>
          <w:rFonts w:ascii="Times New Roman" w:hAnsi="Times New Roman"/>
          <w:sz w:val="24"/>
          <w:szCs w:val="24"/>
          <w:lang w:val="sv-SE"/>
        </w:rPr>
      </w:pPr>
      <w:r w:rsidRPr="006D6631">
        <w:rPr>
          <w:rFonts w:ascii="Times New Roman" w:hAnsi="Times New Roman"/>
          <w:sz w:val="24"/>
          <w:szCs w:val="24"/>
          <w:lang w:val="sv-SE"/>
        </w:rPr>
        <w:t xml:space="preserve">Katalog BPS : 2102001.34 </w:t>
      </w:r>
      <w:r w:rsidRPr="006D6631">
        <w:rPr>
          <w:rFonts w:ascii="Times New Roman" w:hAnsi="Times New Roman"/>
          <w:i/>
          <w:iCs/>
          <w:sz w:val="24"/>
          <w:szCs w:val="24"/>
          <w:lang w:val="sv-SE"/>
        </w:rPr>
        <w:t>Penduduk Provinsi Daerah Istimewa Yogyakarta H</w:t>
      </w:r>
      <w:r w:rsidR="00EF3BC3" w:rsidRPr="006D6631">
        <w:rPr>
          <w:rFonts w:ascii="Times New Roman" w:hAnsi="Times New Roman"/>
          <w:i/>
          <w:iCs/>
          <w:sz w:val="24"/>
          <w:szCs w:val="24"/>
          <w:lang w:val="sv-SE"/>
        </w:rPr>
        <w:t xml:space="preserve">asil Sensus Penduduk 1961-2010. </w:t>
      </w:r>
      <w:r w:rsidRPr="006D6631">
        <w:rPr>
          <w:rFonts w:ascii="Times New Roman" w:hAnsi="Times New Roman"/>
          <w:sz w:val="24"/>
          <w:szCs w:val="24"/>
          <w:lang w:val="sv-SE"/>
        </w:rPr>
        <w:t xml:space="preserve">diakses dari </w:t>
      </w:r>
      <w:hyperlink r:id="rId21" w:history="1">
        <w:r w:rsidRPr="006D6631">
          <w:rPr>
            <w:rStyle w:val="Hyperlink"/>
            <w:rFonts w:ascii="Times New Roman" w:hAnsi="Times New Roman"/>
            <w:color w:val="auto"/>
            <w:sz w:val="24"/>
            <w:szCs w:val="24"/>
            <w:lang w:val="sv-SE"/>
          </w:rPr>
          <w:t>http://yogyakarta.bps.go.id</w:t>
        </w:r>
      </w:hyperlink>
      <w:r w:rsidRPr="006D6631">
        <w:rPr>
          <w:rFonts w:ascii="Times New Roman" w:hAnsi="Times New Roman"/>
          <w:sz w:val="24"/>
          <w:szCs w:val="24"/>
          <w:lang w:val="sv-SE"/>
        </w:rPr>
        <w:t xml:space="preserve"> /index.php /publikasi/</w:t>
      </w:r>
      <w:r w:rsidR="006D6E00" w:rsidRPr="006D6631">
        <w:rPr>
          <w:rFonts w:ascii="Times New Roman" w:hAnsi="Times New Roman"/>
          <w:sz w:val="24"/>
          <w:szCs w:val="24"/>
          <w:lang w:val="sv-SE"/>
        </w:rPr>
        <w:t>65, diakses pada 15 Oktober 2015.</w:t>
      </w:r>
    </w:p>
    <w:p w:rsidR="001F1FDD" w:rsidRPr="00711F13" w:rsidRDefault="001F1FDD" w:rsidP="001F1FDD">
      <w:pPr>
        <w:spacing w:after="0" w:line="360" w:lineRule="auto"/>
        <w:ind w:left="720" w:hanging="720"/>
        <w:jc w:val="both"/>
        <w:rPr>
          <w:rFonts w:ascii="Times New Roman" w:hAnsi="Times New Roman"/>
          <w:sz w:val="24"/>
          <w:szCs w:val="24"/>
          <w:lang w:val="sv-SE"/>
        </w:rPr>
      </w:pPr>
      <w:r w:rsidRPr="00711F13">
        <w:rPr>
          <w:rFonts w:ascii="Times New Roman" w:hAnsi="Times New Roman"/>
          <w:sz w:val="24"/>
          <w:szCs w:val="24"/>
          <w:lang w:val="sv-SE"/>
        </w:rPr>
        <w:t>Khazin, Muhyiddin</w:t>
      </w:r>
      <w:r w:rsidRPr="00711F13">
        <w:rPr>
          <w:rFonts w:ascii="Times New Roman" w:hAnsi="Times New Roman"/>
          <w:sz w:val="24"/>
          <w:szCs w:val="24"/>
        </w:rPr>
        <w:t xml:space="preserve">. (2004). </w:t>
      </w:r>
      <w:r w:rsidRPr="00711F13">
        <w:rPr>
          <w:rFonts w:ascii="Times New Roman" w:hAnsi="Times New Roman"/>
          <w:i/>
          <w:iCs/>
          <w:sz w:val="24"/>
          <w:szCs w:val="24"/>
          <w:lang w:val="sv-SE"/>
        </w:rPr>
        <w:t>Ilmu Falak dalam Teori dan Praktik</w:t>
      </w:r>
      <w:r w:rsidRPr="00711F13">
        <w:rPr>
          <w:rFonts w:ascii="Times New Roman" w:hAnsi="Times New Roman"/>
          <w:sz w:val="24"/>
          <w:szCs w:val="24"/>
        </w:rPr>
        <w:t>.</w:t>
      </w:r>
      <w:r w:rsidRPr="00711F13">
        <w:rPr>
          <w:rFonts w:ascii="Times New Roman" w:hAnsi="Times New Roman"/>
          <w:sz w:val="24"/>
          <w:szCs w:val="24"/>
          <w:lang w:val="sv-SE"/>
        </w:rPr>
        <w:t xml:space="preserve"> Cet I</w:t>
      </w:r>
      <w:r w:rsidRPr="00711F13">
        <w:rPr>
          <w:rFonts w:ascii="Times New Roman" w:hAnsi="Times New Roman"/>
          <w:sz w:val="24"/>
          <w:szCs w:val="24"/>
        </w:rPr>
        <w:t>.</w:t>
      </w:r>
      <w:r w:rsidRPr="00711F13">
        <w:rPr>
          <w:rFonts w:ascii="Times New Roman" w:hAnsi="Times New Roman"/>
          <w:sz w:val="24"/>
          <w:szCs w:val="24"/>
          <w:lang w:val="sv-SE"/>
        </w:rPr>
        <w:t xml:space="preserve"> Buana Pustaka</w:t>
      </w:r>
      <w:r w:rsidRPr="00711F13">
        <w:rPr>
          <w:rFonts w:ascii="Times New Roman" w:hAnsi="Times New Roman"/>
          <w:sz w:val="24"/>
          <w:szCs w:val="24"/>
        </w:rPr>
        <w:t xml:space="preserve">. </w:t>
      </w:r>
      <w:r w:rsidRPr="00711F13">
        <w:rPr>
          <w:rFonts w:ascii="Times New Roman" w:hAnsi="Times New Roman"/>
          <w:sz w:val="24"/>
          <w:szCs w:val="24"/>
          <w:lang w:val="sv-SE"/>
        </w:rPr>
        <w:t>Jogyakarta.</w:t>
      </w:r>
    </w:p>
    <w:p w:rsidR="001F1FDD" w:rsidRPr="00711F13" w:rsidRDefault="001F1FDD" w:rsidP="006D6E00">
      <w:pPr>
        <w:spacing w:after="0" w:line="360" w:lineRule="auto"/>
        <w:ind w:left="720" w:hanging="720"/>
        <w:jc w:val="both"/>
        <w:rPr>
          <w:rFonts w:ascii="Times New Roman" w:hAnsi="Times New Roman"/>
          <w:iCs/>
          <w:spacing w:val="1"/>
          <w:sz w:val="24"/>
          <w:szCs w:val="24"/>
        </w:rPr>
      </w:pPr>
      <w:r w:rsidRPr="00711F13">
        <w:rPr>
          <w:rFonts w:ascii="Times New Roman" w:hAnsi="Times New Roman"/>
          <w:iCs/>
          <w:spacing w:val="1"/>
          <w:sz w:val="24"/>
          <w:szCs w:val="24"/>
        </w:rPr>
        <w:t xml:space="preserve">Khudori, Ismail. (2005). </w:t>
      </w:r>
      <w:r w:rsidRPr="00711F13">
        <w:rPr>
          <w:rFonts w:ascii="Times New Roman" w:hAnsi="Times New Roman"/>
          <w:i/>
          <w:spacing w:val="1"/>
          <w:sz w:val="24"/>
          <w:szCs w:val="24"/>
        </w:rPr>
        <w:t>Studi Tentang Pengecekan Arah Kiblat Masjid Agung Surakarta.</w:t>
      </w:r>
      <w:r w:rsidRPr="00711F13">
        <w:rPr>
          <w:rFonts w:ascii="Times New Roman" w:hAnsi="Times New Roman"/>
          <w:iCs/>
          <w:spacing w:val="1"/>
          <w:sz w:val="24"/>
          <w:szCs w:val="24"/>
        </w:rPr>
        <w:t xml:space="preserve"> Skripsi. Tidak dipublikas</w:t>
      </w:r>
      <w:r w:rsidR="006D6E00" w:rsidRPr="00711F13">
        <w:rPr>
          <w:rFonts w:ascii="Times New Roman" w:hAnsi="Times New Roman"/>
          <w:iCs/>
          <w:spacing w:val="1"/>
          <w:sz w:val="24"/>
          <w:szCs w:val="24"/>
        </w:rPr>
        <w:t>ikan. Semarang. Fakultas Syariah.</w:t>
      </w:r>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King, David A. (1986).</w:t>
      </w:r>
      <w:r w:rsidRPr="00711F13">
        <w:rPr>
          <w:rFonts w:ascii="Times New Roman" w:hAnsi="Times New Roman"/>
          <w:i/>
          <w:iCs/>
          <w:sz w:val="24"/>
          <w:szCs w:val="24"/>
        </w:rPr>
        <w:t>Islamic Mathematical Astronomy</w:t>
      </w:r>
      <w:r w:rsidRPr="00711F13">
        <w:rPr>
          <w:rFonts w:ascii="Times New Roman" w:hAnsi="Times New Roman"/>
          <w:sz w:val="24"/>
          <w:szCs w:val="24"/>
        </w:rPr>
        <w:t xml:space="preserve">. Variorum Reprints. London. </w:t>
      </w:r>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Mushonif, Ahmad. (2011). </w:t>
      </w:r>
      <w:r w:rsidRPr="00711F13">
        <w:rPr>
          <w:rFonts w:ascii="Times New Roman" w:hAnsi="Times New Roman"/>
          <w:i/>
          <w:iCs/>
          <w:sz w:val="24"/>
          <w:szCs w:val="24"/>
        </w:rPr>
        <w:t>Ilmu Falak (Metode Hisab Awal Waktu Shalat, Arah Kiblat, Hisab Urfi, dan Hisab Hakiki Awal Bulan).</w:t>
      </w:r>
      <w:r w:rsidRPr="00711F13">
        <w:rPr>
          <w:rFonts w:ascii="Times New Roman" w:hAnsi="Times New Roman"/>
          <w:sz w:val="24"/>
          <w:szCs w:val="24"/>
        </w:rPr>
        <w:t xml:space="preserve"> Teras. Yogyakarta.</w:t>
      </w:r>
    </w:p>
    <w:p w:rsidR="001F1FDD" w:rsidRPr="00711F13" w:rsidRDefault="001F1FDD" w:rsidP="006D6E00">
      <w:pPr>
        <w:spacing w:after="0" w:line="360" w:lineRule="auto"/>
        <w:ind w:left="720" w:hanging="720"/>
        <w:jc w:val="both"/>
        <w:rPr>
          <w:rFonts w:ascii="Times New Roman" w:hAnsi="Times New Roman"/>
          <w:iCs/>
          <w:sz w:val="24"/>
          <w:szCs w:val="24"/>
        </w:rPr>
      </w:pPr>
      <w:r w:rsidRPr="00711F13">
        <w:rPr>
          <w:rFonts w:ascii="Times New Roman" w:hAnsi="Times New Roman"/>
          <w:iCs/>
          <w:sz w:val="24"/>
          <w:szCs w:val="24"/>
        </w:rPr>
        <w:t>Muslifah, Siti.</w:t>
      </w:r>
      <w:r w:rsidRPr="00711F13">
        <w:rPr>
          <w:rFonts w:ascii="Times New Roman" w:hAnsi="Times New Roman"/>
          <w:i/>
          <w:sz w:val="24"/>
          <w:szCs w:val="24"/>
        </w:rPr>
        <w:t xml:space="preserve"> </w:t>
      </w:r>
      <w:r w:rsidRPr="00711F13">
        <w:rPr>
          <w:rFonts w:ascii="Times New Roman" w:hAnsi="Times New Roman"/>
          <w:iCs/>
          <w:sz w:val="24"/>
          <w:szCs w:val="24"/>
        </w:rPr>
        <w:t xml:space="preserve">(2011). </w:t>
      </w:r>
      <w:r w:rsidRPr="00711F13">
        <w:rPr>
          <w:rFonts w:ascii="Times New Roman" w:hAnsi="Times New Roman"/>
          <w:i/>
          <w:sz w:val="24"/>
          <w:szCs w:val="24"/>
        </w:rPr>
        <w:t>Metode Penentuan Arah Kiblat Masjid Agung At Taqwa Bondowoso Jawa Timur</w:t>
      </w:r>
      <w:r w:rsidRPr="00711F13">
        <w:rPr>
          <w:rFonts w:ascii="Times New Roman" w:hAnsi="Times New Roman"/>
          <w:iCs/>
          <w:sz w:val="24"/>
          <w:szCs w:val="24"/>
        </w:rPr>
        <w:t xml:space="preserve">. Skripsi. </w:t>
      </w:r>
      <w:r w:rsidRPr="00711F13">
        <w:rPr>
          <w:rFonts w:ascii="Times New Roman" w:hAnsi="Times New Roman"/>
          <w:iCs/>
          <w:spacing w:val="1"/>
          <w:sz w:val="24"/>
          <w:szCs w:val="24"/>
        </w:rPr>
        <w:t>Tidak dipublikas</w:t>
      </w:r>
      <w:r w:rsidR="006D6E00" w:rsidRPr="00711F13">
        <w:rPr>
          <w:rFonts w:ascii="Times New Roman" w:hAnsi="Times New Roman"/>
          <w:iCs/>
          <w:spacing w:val="1"/>
          <w:sz w:val="24"/>
          <w:szCs w:val="24"/>
        </w:rPr>
        <w:t>ikan. Semarang. Fakultas Syariah.</w:t>
      </w:r>
    </w:p>
    <w:p w:rsidR="001F1FDD" w:rsidRPr="00711F13" w:rsidRDefault="001F1FDD" w:rsidP="001F1FDD">
      <w:pPr>
        <w:spacing w:after="0" w:line="360" w:lineRule="auto"/>
        <w:ind w:left="720" w:hanging="720"/>
        <w:jc w:val="both"/>
        <w:rPr>
          <w:rFonts w:ascii="Times New Roman" w:hAnsi="Times New Roman"/>
          <w:sz w:val="24"/>
          <w:szCs w:val="24"/>
          <w:lang w:val="sv-SE"/>
        </w:rPr>
      </w:pPr>
      <w:r w:rsidRPr="00711F13">
        <w:rPr>
          <w:rFonts w:ascii="Times New Roman" w:hAnsi="Times New Roman"/>
          <w:sz w:val="24"/>
          <w:szCs w:val="24"/>
        </w:rPr>
        <w:t>Nazir</w:t>
      </w:r>
      <w:r w:rsidR="006D6E00" w:rsidRPr="00711F13">
        <w:rPr>
          <w:rFonts w:ascii="Times New Roman" w:hAnsi="Times New Roman"/>
          <w:i/>
          <w:iCs/>
          <w:sz w:val="24"/>
          <w:szCs w:val="24"/>
        </w:rPr>
        <w:t xml:space="preserve">, </w:t>
      </w:r>
      <w:r w:rsidRPr="00711F13">
        <w:rPr>
          <w:rFonts w:ascii="Times New Roman" w:hAnsi="Times New Roman"/>
          <w:sz w:val="24"/>
          <w:szCs w:val="24"/>
        </w:rPr>
        <w:t xml:space="preserve">Muhammad. (1988). </w:t>
      </w:r>
      <w:r w:rsidRPr="00711F13">
        <w:rPr>
          <w:rFonts w:ascii="Times New Roman" w:hAnsi="Times New Roman"/>
          <w:i/>
          <w:iCs/>
          <w:sz w:val="24"/>
          <w:szCs w:val="24"/>
        </w:rPr>
        <w:t>Metode Penelitian</w:t>
      </w:r>
      <w:r w:rsidRPr="00711F13">
        <w:rPr>
          <w:rFonts w:ascii="Times New Roman" w:hAnsi="Times New Roman"/>
          <w:b/>
          <w:bCs/>
          <w:i/>
          <w:iCs/>
          <w:sz w:val="24"/>
          <w:szCs w:val="24"/>
        </w:rPr>
        <w:t xml:space="preserve">. </w:t>
      </w:r>
      <w:r w:rsidRPr="00711F13">
        <w:rPr>
          <w:rFonts w:ascii="Times New Roman" w:hAnsi="Times New Roman"/>
          <w:sz w:val="24"/>
          <w:szCs w:val="24"/>
        </w:rPr>
        <w:t>Ghalia Indonesia. Jakarta.</w:t>
      </w:r>
    </w:p>
    <w:p w:rsidR="001F1FDD" w:rsidRPr="00711F13" w:rsidRDefault="001F1FDD" w:rsidP="001F1FDD">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Smart, W.M. (1977). </w:t>
      </w:r>
      <w:r w:rsidRPr="00711F13">
        <w:rPr>
          <w:rFonts w:ascii="Times New Roman" w:hAnsi="Times New Roman"/>
          <w:i/>
          <w:iCs/>
          <w:sz w:val="24"/>
          <w:szCs w:val="24"/>
        </w:rPr>
        <w:t>Textbook on Spherical Astronomy.</w:t>
      </w:r>
      <w:r w:rsidRPr="00711F13">
        <w:rPr>
          <w:rFonts w:ascii="Times New Roman" w:hAnsi="Times New Roman"/>
          <w:sz w:val="24"/>
          <w:szCs w:val="24"/>
        </w:rPr>
        <w:t xml:space="preserve"> Cambridge University Press. New York.</w:t>
      </w:r>
    </w:p>
    <w:p w:rsidR="0046595A" w:rsidRPr="00711F13" w:rsidRDefault="0046595A" w:rsidP="00191361">
      <w:pPr>
        <w:spacing w:after="0" w:line="360" w:lineRule="auto"/>
        <w:ind w:left="851" w:hanging="851"/>
        <w:jc w:val="both"/>
        <w:rPr>
          <w:rStyle w:val="personname"/>
          <w:rFonts w:ascii="Times New Roman" w:hAnsi="Times New Roman"/>
          <w:sz w:val="24"/>
          <w:szCs w:val="24"/>
          <w:shd w:val="clear" w:color="auto" w:fill="FFFFFF"/>
        </w:rPr>
      </w:pPr>
      <w:r w:rsidRPr="00711F13">
        <w:rPr>
          <w:rStyle w:val="personname"/>
          <w:rFonts w:ascii="Times New Roman" w:hAnsi="Times New Roman"/>
          <w:sz w:val="24"/>
          <w:szCs w:val="24"/>
          <w:shd w:val="clear" w:color="auto" w:fill="FFFFFF"/>
        </w:rPr>
        <w:t xml:space="preserve">Sulasman dan Setia Gumilar. (2013). </w:t>
      </w:r>
      <w:r w:rsidR="002F53A9" w:rsidRPr="00711F13">
        <w:rPr>
          <w:rStyle w:val="personname"/>
          <w:rFonts w:ascii="Times New Roman" w:hAnsi="Times New Roman"/>
          <w:i/>
          <w:iCs/>
          <w:sz w:val="24"/>
          <w:szCs w:val="24"/>
          <w:shd w:val="clear" w:color="auto" w:fill="FFFFFF"/>
        </w:rPr>
        <w:t>Teori-Teori Kebudayaan dari T</w:t>
      </w:r>
      <w:r w:rsidRPr="00711F13">
        <w:rPr>
          <w:rStyle w:val="personname"/>
          <w:rFonts w:ascii="Times New Roman" w:hAnsi="Times New Roman"/>
          <w:i/>
          <w:iCs/>
          <w:sz w:val="24"/>
          <w:szCs w:val="24"/>
          <w:shd w:val="clear" w:color="auto" w:fill="FFFFFF"/>
        </w:rPr>
        <w:t xml:space="preserve">eori hingga Aplikasi. </w:t>
      </w:r>
      <w:r w:rsidRPr="00711F13">
        <w:rPr>
          <w:rStyle w:val="personname"/>
          <w:rFonts w:ascii="Times New Roman" w:hAnsi="Times New Roman"/>
          <w:sz w:val="24"/>
          <w:szCs w:val="24"/>
          <w:shd w:val="clear" w:color="auto" w:fill="FFFFFF"/>
        </w:rPr>
        <w:t>CV Pustaka Setia</w:t>
      </w:r>
      <w:r w:rsidR="00191361" w:rsidRPr="00711F13">
        <w:rPr>
          <w:rStyle w:val="personname"/>
          <w:rFonts w:ascii="Times New Roman" w:hAnsi="Times New Roman"/>
          <w:sz w:val="24"/>
          <w:szCs w:val="24"/>
          <w:shd w:val="clear" w:color="auto" w:fill="FFFFFF"/>
        </w:rPr>
        <w:t>. Bandung.</w:t>
      </w:r>
    </w:p>
    <w:p w:rsidR="001F1FDD" w:rsidRPr="00711F13" w:rsidRDefault="001F1FDD" w:rsidP="00057D54">
      <w:pPr>
        <w:spacing w:after="0" w:line="360" w:lineRule="auto"/>
        <w:ind w:left="851" w:hanging="851"/>
        <w:jc w:val="both"/>
        <w:rPr>
          <w:rFonts w:ascii="Times New Roman" w:hAnsi="Times New Roman"/>
          <w:sz w:val="24"/>
          <w:szCs w:val="24"/>
        </w:rPr>
      </w:pPr>
      <w:r w:rsidRPr="00711F13">
        <w:rPr>
          <w:rStyle w:val="personname"/>
          <w:rFonts w:ascii="Times New Roman" w:hAnsi="Times New Roman"/>
          <w:sz w:val="24"/>
          <w:szCs w:val="24"/>
          <w:shd w:val="clear" w:color="auto" w:fill="FFFFFF"/>
        </w:rPr>
        <w:t>Sunaryo, Rony Gunawan</w:t>
      </w:r>
      <w:r w:rsidRPr="00711F13">
        <w:rPr>
          <w:rStyle w:val="apple-converted-space"/>
          <w:rFonts w:ascii="Times New Roman" w:hAnsi="Times New Roman"/>
          <w:sz w:val="24"/>
          <w:szCs w:val="24"/>
          <w:shd w:val="clear" w:color="auto" w:fill="FFFFFF"/>
        </w:rPr>
        <w:t> </w:t>
      </w:r>
      <w:r w:rsidRPr="00711F13">
        <w:rPr>
          <w:rFonts w:ascii="Times New Roman" w:hAnsi="Times New Roman"/>
          <w:sz w:val="24"/>
          <w:szCs w:val="24"/>
          <w:shd w:val="clear" w:color="auto" w:fill="FFFFFF"/>
        </w:rPr>
        <w:t>and</w:t>
      </w:r>
      <w:r w:rsidRPr="00711F13">
        <w:rPr>
          <w:rStyle w:val="apple-converted-space"/>
          <w:rFonts w:ascii="Times New Roman" w:hAnsi="Times New Roman"/>
          <w:sz w:val="24"/>
          <w:szCs w:val="24"/>
          <w:shd w:val="clear" w:color="auto" w:fill="FFFFFF"/>
        </w:rPr>
        <w:t> </w:t>
      </w:r>
      <w:r w:rsidRPr="00711F13">
        <w:rPr>
          <w:rStyle w:val="personname"/>
          <w:rFonts w:ascii="Times New Roman" w:hAnsi="Times New Roman"/>
          <w:sz w:val="24"/>
          <w:szCs w:val="24"/>
          <w:shd w:val="clear" w:color="auto" w:fill="FFFFFF"/>
        </w:rPr>
        <w:t>Soewarno, Nindyo</w:t>
      </w:r>
      <w:r w:rsidRPr="00711F13">
        <w:rPr>
          <w:rStyle w:val="apple-converted-space"/>
          <w:rFonts w:ascii="Times New Roman" w:hAnsi="Times New Roman"/>
          <w:sz w:val="24"/>
          <w:szCs w:val="24"/>
          <w:shd w:val="clear" w:color="auto" w:fill="FFFFFF"/>
        </w:rPr>
        <w:t> </w:t>
      </w:r>
      <w:r w:rsidRPr="00711F13">
        <w:rPr>
          <w:rFonts w:ascii="Times New Roman" w:hAnsi="Times New Roman"/>
          <w:sz w:val="24"/>
          <w:szCs w:val="24"/>
          <w:shd w:val="clear" w:color="auto" w:fill="FFFFFF"/>
        </w:rPr>
        <w:t>and</w:t>
      </w:r>
      <w:r w:rsidRPr="00711F13">
        <w:rPr>
          <w:rStyle w:val="apple-converted-space"/>
          <w:rFonts w:ascii="Times New Roman" w:hAnsi="Times New Roman"/>
          <w:sz w:val="24"/>
          <w:szCs w:val="24"/>
          <w:shd w:val="clear" w:color="auto" w:fill="FFFFFF"/>
        </w:rPr>
        <w:t> </w:t>
      </w:r>
      <w:r w:rsidRPr="00711F13">
        <w:rPr>
          <w:rStyle w:val="personname"/>
          <w:rFonts w:ascii="Times New Roman" w:hAnsi="Times New Roman"/>
          <w:sz w:val="24"/>
          <w:szCs w:val="24"/>
          <w:shd w:val="clear" w:color="auto" w:fill="FFFFFF"/>
        </w:rPr>
        <w:t>Ikaputra, Ikaputra</w:t>
      </w:r>
      <w:r w:rsidRPr="00711F13">
        <w:rPr>
          <w:rStyle w:val="apple-converted-space"/>
          <w:rFonts w:ascii="Times New Roman" w:hAnsi="Times New Roman"/>
          <w:sz w:val="24"/>
          <w:szCs w:val="24"/>
          <w:shd w:val="clear" w:color="auto" w:fill="FFFFFF"/>
        </w:rPr>
        <w:t> </w:t>
      </w:r>
      <w:r w:rsidRPr="00711F13">
        <w:rPr>
          <w:rFonts w:ascii="Times New Roman" w:hAnsi="Times New Roman"/>
          <w:sz w:val="24"/>
          <w:szCs w:val="24"/>
          <w:shd w:val="clear" w:color="auto" w:fill="FFFFFF"/>
        </w:rPr>
        <w:t>and</w:t>
      </w:r>
      <w:r w:rsidRPr="00711F13">
        <w:rPr>
          <w:rStyle w:val="apple-converted-space"/>
          <w:rFonts w:ascii="Times New Roman" w:hAnsi="Times New Roman"/>
          <w:sz w:val="24"/>
          <w:szCs w:val="24"/>
          <w:shd w:val="clear" w:color="auto" w:fill="FFFFFF"/>
        </w:rPr>
        <w:t> </w:t>
      </w:r>
      <w:r w:rsidRPr="00711F13">
        <w:rPr>
          <w:rStyle w:val="personname"/>
          <w:rFonts w:ascii="Times New Roman" w:hAnsi="Times New Roman"/>
          <w:sz w:val="24"/>
          <w:szCs w:val="24"/>
          <w:shd w:val="clear" w:color="auto" w:fill="FFFFFF"/>
        </w:rPr>
        <w:t>Setiawan, Bakti</w:t>
      </w:r>
      <w:r w:rsidRPr="00711F13">
        <w:rPr>
          <w:rStyle w:val="apple-converted-space"/>
          <w:rFonts w:ascii="Times New Roman" w:hAnsi="Times New Roman"/>
          <w:sz w:val="24"/>
          <w:szCs w:val="24"/>
          <w:shd w:val="clear" w:color="auto" w:fill="FFFFFF"/>
        </w:rPr>
        <w:t xml:space="preserve">. </w:t>
      </w:r>
      <w:r w:rsidRPr="00711F13">
        <w:rPr>
          <w:rFonts w:ascii="Times New Roman" w:hAnsi="Times New Roman"/>
          <w:sz w:val="24"/>
          <w:szCs w:val="24"/>
          <w:shd w:val="clear" w:color="auto" w:fill="FFFFFF"/>
        </w:rPr>
        <w:t xml:space="preserve">(2010). </w:t>
      </w:r>
      <w:r w:rsidRPr="00711F13">
        <w:rPr>
          <w:rStyle w:val="Emphasis"/>
          <w:rFonts w:ascii="Times New Roman" w:hAnsi="Times New Roman"/>
          <w:sz w:val="24"/>
          <w:szCs w:val="24"/>
          <w:shd w:val="clear" w:color="auto" w:fill="FFFFFF"/>
        </w:rPr>
        <w:t xml:space="preserve">Posisi Ruang Publik dalam Transformasi Konsepsi Urbanitas Kota Indonesia. </w:t>
      </w:r>
      <w:r w:rsidRPr="00711F13">
        <w:rPr>
          <w:rFonts w:ascii="Times New Roman" w:hAnsi="Times New Roman"/>
          <w:sz w:val="24"/>
          <w:szCs w:val="24"/>
          <w:shd w:val="clear" w:color="auto" w:fill="FFFFFF"/>
        </w:rPr>
        <w:t>In: Seminar Nasional Bidang Ilmu Arsitektur dan Perkotaan:</w:t>
      </w:r>
      <w:r w:rsidR="00F70799" w:rsidRPr="00711F13">
        <w:rPr>
          <w:rFonts w:ascii="Times New Roman" w:hAnsi="Times New Roman"/>
          <w:sz w:val="24"/>
          <w:szCs w:val="24"/>
        </w:rPr>
        <w:t xml:space="preserve"> </w:t>
      </w:r>
      <w:r w:rsidRPr="00711F13">
        <w:rPr>
          <w:rFonts w:ascii="Times New Roman" w:hAnsi="Times New Roman"/>
          <w:sz w:val="24"/>
          <w:szCs w:val="24"/>
          <w:shd w:val="clear" w:color="auto" w:fill="FFFFFF"/>
        </w:rPr>
        <w:t>Morfologi Transformasi dalam Ruang Perkotaan yang Berkelanjutan, 20 November 2010, Un</w:t>
      </w:r>
      <w:r w:rsidR="00057D54">
        <w:rPr>
          <w:rFonts w:ascii="Times New Roman" w:hAnsi="Times New Roman"/>
          <w:sz w:val="24"/>
          <w:szCs w:val="24"/>
          <w:shd w:val="clear" w:color="auto" w:fill="FFFFFF"/>
        </w:rPr>
        <w:t>iversitas Diponegoro. Semarang</w:t>
      </w:r>
      <w:r w:rsidRPr="00711F13">
        <w:rPr>
          <w:rFonts w:ascii="Times New Roman" w:hAnsi="Times New Roman"/>
          <w:sz w:val="24"/>
          <w:szCs w:val="24"/>
          <w:shd w:val="clear" w:color="auto" w:fill="FFFFFF"/>
        </w:rPr>
        <w:t>.</w:t>
      </w:r>
    </w:p>
    <w:p w:rsidR="001F1FDD" w:rsidRPr="00711F13" w:rsidRDefault="001F1FDD" w:rsidP="006D6E00">
      <w:pPr>
        <w:spacing w:after="0" w:line="360" w:lineRule="auto"/>
        <w:ind w:left="851" w:hanging="851"/>
        <w:jc w:val="both"/>
        <w:rPr>
          <w:rFonts w:ascii="Times New Roman" w:hAnsi="Times New Roman"/>
          <w:sz w:val="24"/>
          <w:szCs w:val="24"/>
        </w:rPr>
      </w:pPr>
      <w:r w:rsidRPr="00711F13">
        <w:rPr>
          <w:rFonts w:ascii="Times New Roman" w:hAnsi="Times New Roman"/>
          <w:sz w:val="24"/>
          <w:szCs w:val="24"/>
          <w:lang w:val="it-IT"/>
        </w:rPr>
        <w:t>Suwandi, dan Basrowi</w:t>
      </w:r>
      <w:r w:rsidRPr="00711F13">
        <w:rPr>
          <w:rFonts w:ascii="Times New Roman" w:hAnsi="Times New Roman"/>
          <w:sz w:val="24"/>
          <w:szCs w:val="24"/>
        </w:rPr>
        <w:t xml:space="preserve">. (2008). </w:t>
      </w:r>
      <w:r w:rsidRPr="00711F13">
        <w:rPr>
          <w:rFonts w:ascii="Times New Roman" w:hAnsi="Times New Roman"/>
          <w:i/>
          <w:iCs/>
          <w:sz w:val="24"/>
          <w:szCs w:val="24"/>
          <w:lang w:val="it-IT"/>
        </w:rPr>
        <w:t>Memahami Penelitian Kualitatif</w:t>
      </w:r>
      <w:r w:rsidRPr="00711F13">
        <w:rPr>
          <w:rFonts w:ascii="Times New Roman" w:hAnsi="Times New Roman"/>
          <w:i/>
          <w:iCs/>
          <w:sz w:val="24"/>
          <w:szCs w:val="24"/>
        </w:rPr>
        <w:t xml:space="preserve">. </w:t>
      </w:r>
      <w:r w:rsidRPr="00711F13">
        <w:rPr>
          <w:rFonts w:ascii="Times New Roman" w:hAnsi="Times New Roman"/>
          <w:sz w:val="24"/>
          <w:szCs w:val="24"/>
          <w:lang w:val="it-IT"/>
        </w:rPr>
        <w:t>Jakarta</w:t>
      </w:r>
      <w:r w:rsidRPr="00711F13">
        <w:rPr>
          <w:rFonts w:ascii="Times New Roman" w:hAnsi="Times New Roman"/>
          <w:sz w:val="24"/>
          <w:szCs w:val="24"/>
        </w:rPr>
        <w:t xml:space="preserve">. </w:t>
      </w:r>
      <w:r w:rsidRPr="00711F13">
        <w:rPr>
          <w:rFonts w:ascii="Times New Roman" w:hAnsi="Times New Roman"/>
          <w:sz w:val="24"/>
          <w:szCs w:val="24"/>
          <w:lang w:val="it-IT"/>
        </w:rPr>
        <w:t xml:space="preserve">PT. </w:t>
      </w:r>
      <w:r w:rsidR="006D6E00" w:rsidRPr="00711F13">
        <w:rPr>
          <w:rFonts w:ascii="Times New Roman" w:hAnsi="Times New Roman"/>
          <w:sz w:val="24"/>
          <w:szCs w:val="24"/>
          <w:lang w:val="sv-SE"/>
        </w:rPr>
        <w:t>Rineka Cipta.</w:t>
      </w:r>
      <w:r w:rsidR="00F70799" w:rsidRPr="00711F13">
        <w:rPr>
          <w:rFonts w:ascii="Times New Roman" w:hAnsi="Times New Roman"/>
          <w:b/>
          <w:bCs/>
          <w:sz w:val="24"/>
          <w:szCs w:val="24"/>
          <w:highlight w:val="green"/>
          <w:lang w:val="id-ID"/>
        </w:rPr>
        <w:t xml:space="preserve"> </w:t>
      </w:r>
    </w:p>
    <w:p w:rsidR="001F1FDD" w:rsidRDefault="001F1FDD" w:rsidP="001F1FDD">
      <w:pPr>
        <w:spacing w:after="0" w:line="360" w:lineRule="auto"/>
        <w:ind w:left="709" w:hanging="709"/>
        <w:jc w:val="both"/>
        <w:rPr>
          <w:rFonts w:ascii="Times New Roman" w:eastAsia="Times New Roman" w:hAnsi="Times New Roman"/>
          <w:sz w:val="24"/>
          <w:szCs w:val="24"/>
          <w:lang w:eastAsia="id-ID"/>
        </w:rPr>
      </w:pPr>
      <w:r w:rsidRPr="00711F13">
        <w:rPr>
          <w:rFonts w:ascii="Times New Roman" w:eastAsia="Times New Roman" w:hAnsi="Times New Roman"/>
          <w:sz w:val="24"/>
          <w:szCs w:val="24"/>
          <w:lang w:eastAsia="id-ID"/>
        </w:rPr>
        <w:t xml:space="preserve">Suwitra, Nyoman. (t.th). </w:t>
      </w:r>
      <w:r w:rsidRPr="00711F13">
        <w:rPr>
          <w:rFonts w:ascii="Times New Roman" w:eastAsia="Times New Roman" w:hAnsi="Times New Roman"/>
          <w:i/>
          <w:iCs/>
          <w:sz w:val="24"/>
          <w:szCs w:val="24"/>
          <w:lang w:eastAsia="id-ID"/>
        </w:rPr>
        <w:t>Astronomi Dasar.</w:t>
      </w:r>
      <w:r w:rsidRPr="00711F13">
        <w:rPr>
          <w:rFonts w:ascii="Times New Roman" w:eastAsia="Times New Roman" w:hAnsi="Times New Roman"/>
          <w:sz w:val="24"/>
          <w:szCs w:val="24"/>
          <w:lang w:eastAsia="id-ID"/>
        </w:rPr>
        <w:t xml:space="preserve"> Institut Keguruan dan Ilmu Pendidikan Negeri. Singaraja.</w:t>
      </w:r>
    </w:p>
    <w:p w:rsidR="00555486" w:rsidRPr="00711F13" w:rsidRDefault="00555486" w:rsidP="00555486">
      <w:pPr>
        <w:spacing w:after="0" w:line="360" w:lineRule="auto"/>
        <w:ind w:left="709" w:hanging="709"/>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Wahidi, Ahmad dan Avi Dahliyatin Nuroini. (2010). </w:t>
      </w:r>
      <w:r w:rsidRPr="00555486">
        <w:rPr>
          <w:rFonts w:ascii="Times New Roman" w:hAnsi="Times New Roman"/>
          <w:i/>
          <w:iCs/>
          <w:sz w:val="24"/>
          <w:szCs w:val="24"/>
        </w:rPr>
        <w:t>Arah Kiblat dan Pergeseran Lempeng Bumi Perspektif Syari;ah dan Ilmiah</w:t>
      </w:r>
      <w:r>
        <w:rPr>
          <w:rFonts w:ascii="Times New Roman" w:hAnsi="Times New Roman"/>
          <w:i/>
          <w:iCs/>
          <w:sz w:val="24"/>
          <w:szCs w:val="24"/>
        </w:rPr>
        <w:t xml:space="preserve">. </w:t>
      </w:r>
      <w:r w:rsidR="00057D54">
        <w:rPr>
          <w:rFonts w:ascii="Times New Roman" w:hAnsi="Times New Roman"/>
          <w:sz w:val="24"/>
          <w:szCs w:val="24"/>
        </w:rPr>
        <w:t>UIN Maliki Press. Malang.</w:t>
      </w:r>
      <w:r>
        <w:rPr>
          <w:rFonts w:ascii="Times New Roman" w:hAnsi="Times New Roman"/>
          <w:sz w:val="24"/>
          <w:szCs w:val="24"/>
        </w:rPr>
        <w:t xml:space="preserve"> </w:t>
      </w:r>
    </w:p>
    <w:p w:rsidR="007F23B1" w:rsidRPr="00711F13" w:rsidRDefault="00881A6B" w:rsidP="00ED79B1">
      <w:pPr>
        <w:spacing w:after="0" w:line="360" w:lineRule="auto"/>
        <w:ind w:left="720" w:hanging="720"/>
        <w:jc w:val="both"/>
        <w:rPr>
          <w:rFonts w:ascii="Times New Roman" w:hAnsi="Times New Roman"/>
          <w:sz w:val="24"/>
          <w:szCs w:val="24"/>
        </w:rPr>
      </w:pPr>
      <w:r w:rsidRPr="00711F13">
        <w:rPr>
          <w:rFonts w:ascii="Times New Roman" w:hAnsi="Times New Roman"/>
          <w:sz w:val="24"/>
          <w:szCs w:val="24"/>
        </w:rPr>
        <w:t xml:space="preserve">Yousman, Yeyep. (2008). </w:t>
      </w:r>
      <w:r w:rsidRPr="00711F13">
        <w:rPr>
          <w:rFonts w:ascii="Times New Roman" w:hAnsi="Times New Roman"/>
          <w:i/>
          <w:iCs/>
          <w:sz w:val="24"/>
          <w:szCs w:val="24"/>
        </w:rPr>
        <w:t xml:space="preserve">Google Earth. </w:t>
      </w:r>
      <w:r w:rsidRPr="00711F13">
        <w:rPr>
          <w:rFonts w:ascii="Times New Roman" w:hAnsi="Times New Roman"/>
          <w:sz w:val="24"/>
          <w:szCs w:val="24"/>
        </w:rPr>
        <w:t xml:space="preserve">CV. Andi Offset. </w:t>
      </w:r>
      <w:r w:rsidR="006D6E00" w:rsidRPr="00711F13">
        <w:rPr>
          <w:rFonts w:ascii="Times New Roman" w:hAnsi="Times New Roman"/>
          <w:sz w:val="24"/>
          <w:szCs w:val="24"/>
        </w:rPr>
        <w:t xml:space="preserve">Yogyakarta. </w:t>
      </w:r>
      <w:r w:rsidR="007F23B1" w:rsidRPr="00711F13">
        <w:rPr>
          <w:szCs w:val="24"/>
        </w:rPr>
        <w:br w:type="page"/>
      </w:r>
    </w:p>
    <w:p w:rsidR="0076789C" w:rsidRPr="00711F13" w:rsidRDefault="00DE478A" w:rsidP="00DE478A">
      <w:pPr>
        <w:pStyle w:val="Heading2"/>
        <w:rPr>
          <w:szCs w:val="24"/>
        </w:rPr>
      </w:pPr>
      <w:bookmarkStart w:id="54" w:name="_Toc503183695"/>
      <w:bookmarkStart w:id="55" w:name="_Toc503183697"/>
      <w:r>
        <w:t xml:space="preserve">Lampiran </w:t>
      </w:r>
      <w:r w:rsidR="00BD040F">
        <w:fldChar w:fldCharType="begin"/>
      </w:r>
      <w:r w:rsidR="00BD040F">
        <w:instrText xml:space="preserve"> SEQ Lampiran \* ARABIC </w:instrText>
      </w:r>
      <w:r w:rsidR="00BD040F">
        <w:fldChar w:fldCharType="separate"/>
      </w:r>
      <w:r>
        <w:rPr>
          <w:noProof/>
        </w:rPr>
        <w:t>1</w:t>
      </w:r>
      <w:r w:rsidR="00BD040F">
        <w:rPr>
          <w:noProof/>
        </w:rPr>
        <w:fldChar w:fldCharType="end"/>
      </w:r>
      <w:r>
        <w:t xml:space="preserve">. </w:t>
      </w:r>
      <w:r w:rsidR="0076789C" w:rsidRPr="00711F13">
        <w:rPr>
          <w:szCs w:val="24"/>
        </w:rPr>
        <w:t xml:space="preserve">Kontrak </w:t>
      </w:r>
      <w:r w:rsidR="007D3D4F" w:rsidRPr="00711F13">
        <w:rPr>
          <w:szCs w:val="24"/>
        </w:rPr>
        <w:t>Penelitian</w:t>
      </w:r>
      <w:bookmarkEnd w:id="54"/>
      <w:bookmarkEnd w:id="55"/>
    </w:p>
    <w:p w:rsidR="00E56549" w:rsidRPr="00711F13" w:rsidRDefault="00E56549" w:rsidP="00E56549">
      <w:pPr>
        <w:pStyle w:val="Heading2"/>
        <w:rPr>
          <w:szCs w:val="24"/>
        </w:rPr>
      </w:pPr>
    </w:p>
    <w:p w:rsidR="00E56549" w:rsidRPr="00711F13" w:rsidRDefault="00E56549" w:rsidP="00E56549">
      <w:r w:rsidRPr="00711F13">
        <w:rPr>
          <w:noProof/>
        </w:rPr>
        <w:drawing>
          <wp:inline distT="0" distB="0" distL="0" distR="0" wp14:anchorId="00FBB3C2" wp14:editId="532BB892">
            <wp:extent cx="4530521" cy="6402070"/>
            <wp:effectExtent l="0" t="0" r="3810" b="0"/>
            <wp:docPr id="22" name="Picture 22" descr="D:\1 - Universitas Islam Indonesia\6 - Information\Pengisian BKD\BKD Anisah Budiwati\Bukti satuan BKD\Surat perjanjian peneliti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 Universitas Islam Indonesia\6 - Information\Pengisian BKD\BKD Anisah Budiwati\Bukti satuan BKD\Surat perjanjian penelitian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32587" cy="6404990"/>
                    </a:xfrm>
                    <a:prstGeom prst="rect">
                      <a:avLst/>
                    </a:prstGeom>
                    <a:noFill/>
                    <a:ln>
                      <a:noFill/>
                    </a:ln>
                  </pic:spPr>
                </pic:pic>
              </a:graphicData>
            </a:graphic>
          </wp:inline>
        </w:drawing>
      </w:r>
    </w:p>
    <w:p w:rsidR="00E56549" w:rsidRPr="00711F13" w:rsidRDefault="00E56549" w:rsidP="00E56549"/>
    <w:p w:rsidR="00E56549" w:rsidRPr="00711F13" w:rsidRDefault="00E56549" w:rsidP="00E56549"/>
    <w:p w:rsidR="00E56549" w:rsidRPr="00711F13" w:rsidRDefault="00E56549" w:rsidP="00E56549">
      <w:r w:rsidRPr="00711F13">
        <w:rPr>
          <w:noProof/>
        </w:rPr>
        <w:drawing>
          <wp:inline distT="0" distB="0" distL="0" distR="0" wp14:anchorId="4F54A17D" wp14:editId="7CC425A7">
            <wp:extent cx="5252085" cy="7421712"/>
            <wp:effectExtent l="0" t="0" r="5715" b="8255"/>
            <wp:docPr id="23" name="Picture 23" descr="D:\1 - Universitas Islam Indonesia\6 - Information\Pengisian BKD\BKD Anisah Budiwati\Bukti satuan BKD\Surat perjanjian peneliti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 Universitas Islam Indonesia\6 - Information\Pengisian BKD\BKD Anisah Budiwati\Bukti satuan BKD\Surat perjanjian penelitian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52085" cy="7421712"/>
                    </a:xfrm>
                    <a:prstGeom prst="rect">
                      <a:avLst/>
                    </a:prstGeom>
                    <a:noFill/>
                    <a:ln>
                      <a:noFill/>
                    </a:ln>
                  </pic:spPr>
                </pic:pic>
              </a:graphicData>
            </a:graphic>
          </wp:inline>
        </w:drawing>
      </w:r>
    </w:p>
    <w:p w:rsidR="00E56549" w:rsidRPr="00711F13" w:rsidRDefault="00E56549" w:rsidP="00E56549">
      <w:r w:rsidRPr="00711F13">
        <w:rPr>
          <w:noProof/>
        </w:rPr>
        <w:drawing>
          <wp:inline distT="0" distB="0" distL="0" distR="0" wp14:anchorId="0BE5716E" wp14:editId="7C3D42E1">
            <wp:extent cx="5252085" cy="7421712"/>
            <wp:effectExtent l="0" t="0" r="5715" b="8255"/>
            <wp:docPr id="24" name="Picture 24" descr="D:\1 - Universitas Islam Indonesia\6 - Information\Pengisian BKD\BKD Anisah Budiwati\Bukti satuan BKD\Surat perjanjian peneliti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 Universitas Islam Indonesia\6 - Information\Pengisian BKD\BKD Anisah Budiwati\Bukti satuan BKD\Surat perjanjian penelitian 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52085" cy="7421712"/>
                    </a:xfrm>
                    <a:prstGeom prst="rect">
                      <a:avLst/>
                    </a:prstGeom>
                    <a:noFill/>
                    <a:ln>
                      <a:noFill/>
                    </a:ln>
                  </pic:spPr>
                </pic:pic>
              </a:graphicData>
            </a:graphic>
          </wp:inline>
        </w:drawing>
      </w:r>
    </w:p>
    <w:p w:rsidR="00E56549" w:rsidRPr="00711F13" w:rsidRDefault="00E56549" w:rsidP="00E56549">
      <w:r w:rsidRPr="00711F13">
        <w:rPr>
          <w:noProof/>
        </w:rPr>
        <w:drawing>
          <wp:inline distT="0" distB="0" distL="0" distR="0" wp14:anchorId="553B9B3D" wp14:editId="6ABF4368">
            <wp:extent cx="5252085" cy="7421712"/>
            <wp:effectExtent l="0" t="0" r="5715" b="8255"/>
            <wp:docPr id="25" name="Picture 25" descr="D:\1 - Universitas Islam Indonesia\6 - Information\Pengisian BKD\BKD Anisah Budiwati\Bukti satuan BKD\Surat perjanjian peneliti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 Universitas Islam Indonesia\6 - Information\Pengisian BKD\BKD Anisah Budiwati\Bukti satuan BKD\Surat perjanjian penelitian 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52085" cy="7421712"/>
                    </a:xfrm>
                    <a:prstGeom prst="rect">
                      <a:avLst/>
                    </a:prstGeom>
                    <a:noFill/>
                    <a:ln>
                      <a:noFill/>
                    </a:ln>
                  </pic:spPr>
                </pic:pic>
              </a:graphicData>
            </a:graphic>
          </wp:inline>
        </w:drawing>
      </w:r>
    </w:p>
    <w:p w:rsidR="0076789C" w:rsidRPr="00711F13" w:rsidRDefault="007F23B1" w:rsidP="00DE478A">
      <w:pPr>
        <w:pStyle w:val="Heading2"/>
      </w:pPr>
      <w:r w:rsidRPr="00711F13">
        <w:rPr>
          <w:szCs w:val="24"/>
        </w:rPr>
        <w:br w:type="page"/>
      </w:r>
      <w:r w:rsidR="0076789C" w:rsidRPr="00711F13">
        <w:rPr>
          <w:szCs w:val="24"/>
        </w:rPr>
        <w:t xml:space="preserve"> </w:t>
      </w:r>
      <w:bookmarkStart w:id="56" w:name="_Toc503183696"/>
      <w:bookmarkStart w:id="57" w:name="_Toc503183698"/>
      <w:r w:rsidR="00DE478A">
        <w:t xml:space="preserve">Lampiran </w:t>
      </w:r>
      <w:r w:rsidR="00BD040F">
        <w:fldChar w:fldCharType="begin"/>
      </w:r>
      <w:r w:rsidR="00BD040F">
        <w:instrText xml:space="preserve"> SEQ Lampiran \* ARABIC </w:instrText>
      </w:r>
      <w:r w:rsidR="00BD040F">
        <w:fldChar w:fldCharType="separate"/>
      </w:r>
      <w:r w:rsidR="00DE478A">
        <w:rPr>
          <w:noProof/>
        </w:rPr>
        <w:t>2</w:t>
      </w:r>
      <w:r w:rsidR="00BD040F">
        <w:rPr>
          <w:noProof/>
        </w:rPr>
        <w:fldChar w:fldCharType="end"/>
      </w:r>
      <w:r w:rsidR="00DE478A">
        <w:t xml:space="preserve">. </w:t>
      </w:r>
      <w:r w:rsidR="0076789C" w:rsidRPr="00711F13">
        <w:rPr>
          <w:szCs w:val="24"/>
        </w:rPr>
        <w:t>Draft Poster</w:t>
      </w:r>
      <w:bookmarkEnd w:id="56"/>
      <w:bookmarkEnd w:id="57"/>
    </w:p>
    <w:tbl>
      <w:tblPr>
        <w:tblStyle w:val="TableGrid"/>
        <w:tblW w:w="9067" w:type="dxa"/>
        <w:tblLook w:val="04A0" w:firstRow="1" w:lastRow="0" w:firstColumn="1" w:lastColumn="0" w:noHBand="0" w:noVBand="1"/>
      </w:tblPr>
      <w:tblGrid>
        <w:gridCol w:w="1555"/>
        <w:gridCol w:w="7512"/>
      </w:tblGrid>
      <w:tr w:rsidR="00711F13" w:rsidRPr="00711F13" w:rsidTr="006017D0">
        <w:tc>
          <w:tcPr>
            <w:tcW w:w="1555" w:type="dxa"/>
          </w:tcPr>
          <w:p w:rsidR="00D27268" w:rsidRPr="00711F13" w:rsidRDefault="00D27268" w:rsidP="00F70799">
            <w:pPr>
              <w:jc w:val="center"/>
              <w:rPr>
                <w:sz w:val="18"/>
                <w:szCs w:val="18"/>
                <w:lang w:val="id-ID"/>
              </w:rPr>
            </w:pPr>
            <w:r w:rsidRPr="00711F13">
              <w:rPr>
                <w:noProof/>
                <w:sz w:val="18"/>
                <w:szCs w:val="18"/>
              </w:rPr>
              <w:drawing>
                <wp:inline distT="0" distB="0" distL="0" distR="0" wp14:anchorId="4689DB3A" wp14:editId="31AC0FDF">
                  <wp:extent cx="715618" cy="983878"/>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813" t="17014" r="11692"/>
                          <a:stretch/>
                        </pic:blipFill>
                        <pic:spPr bwMode="auto">
                          <a:xfrm>
                            <a:off x="0" y="0"/>
                            <a:ext cx="731341" cy="1005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Pr>
          <w:p w:rsidR="00AC5257" w:rsidRPr="00711F13" w:rsidRDefault="00AC5257" w:rsidP="00AC5257">
            <w:pPr>
              <w:jc w:val="center"/>
              <w:rPr>
                <w:rFonts w:asciiTheme="majorBidi" w:hAnsiTheme="majorBidi" w:cstheme="majorBidi"/>
                <w:sz w:val="18"/>
                <w:szCs w:val="18"/>
              </w:rPr>
            </w:pPr>
            <w:r w:rsidRPr="00711F13">
              <w:rPr>
                <w:rFonts w:asciiTheme="majorBidi" w:hAnsiTheme="majorBidi" w:cstheme="majorBidi"/>
                <w:sz w:val="18"/>
                <w:szCs w:val="18"/>
              </w:rPr>
              <w:t>PENENTUAN ARAH KIBLAT DI RUANG PUBLIK</w:t>
            </w:r>
          </w:p>
          <w:p w:rsidR="00AC5257" w:rsidRPr="00711F13" w:rsidRDefault="00AC5257" w:rsidP="00AC5257">
            <w:pPr>
              <w:jc w:val="center"/>
              <w:rPr>
                <w:rFonts w:asciiTheme="majorBidi" w:hAnsiTheme="majorBidi" w:cstheme="majorBidi"/>
                <w:sz w:val="18"/>
                <w:szCs w:val="18"/>
              </w:rPr>
            </w:pPr>
            <w:r w:rsidRPr="00711F13">
              <w:rPr>
                <w:rFonts w:asciiTheme="majorBidi" w:hAnsiTheme="majorBidi" w:cstheme="majorBidi"/>
                <w:sz w:val="18"/>
                <w:szCs w:val="18"/>
              </w:rPr>
              <w:t>(STUDI ARAH KIBLAT TEMPAT IBADAH</w:t>
            </w:r>
          </w:p>
          <w:p w:rsidR="00AC5257" w:rsidRPr="00711F13" w:rsidRDefault="00AC5257" w:rsidP="00AC5257">
            <w:pPr>
              <w:jc w:val="center"/>
              <w:rPr>
                <w:rFonts w:asciiTheme="majorBidi" w:hAnsiTheme="majorBidi" w:cstheme="majorBidi"/>
                <w:sz w:val="18"/>
                <w:szCs w:val="18"/>
              </w:rPr>
            </w:pPr>
            <w:r w:rsidRPr="00711F13">
              <w:rPr>
                <w:rFonts w:asciiTheme="majorBidi" w:hAnsiTheme="majorBidi" w:cstheme="majorBidi"/>
                <w:sz w:val="18"/>
                <w:szCs w:val="18"/>
              </w:rPr>
              <w:t>DI BANDARA, RUMAH SAKIT DAN MALL DI SLEMAN YOGYAKARTA)</w:t>
            </w:r>
          </w:p>
          <w:p w:rsidR="00AC5257" w:rsidRPr="00711F13" w:rsidRDefault="00AC5257" w:rsidP="00AC5257">
            <w:pPr>
              <w:jc w:val="center"/>
              <w:rPr>
                <w:rFonts w:asciiTheme="majorBidi" w:hAnsiTheme="majorBidi" w:cstheme="majorBidi"/>
                <w:sz w:val="18"/>
                <w:szCs w:val="18"/>
              </w:rPr>
            </w:pPr>
            <w:r w:rsidRPr="00711F13">
              <w:rPr>
                <w:rFonts w:asciiTheme="majorBidi" w:hAnsiTheme="majorBidi" w:cstheme="majorBidi"/>
                <w:sz w:val="18"/>
                <w:szCs w:val="18"/>
              </w:rPr>
              <w:t>Ketua Tim : Anisah Budiwati, S.H.I, M.S.I dan Anggota: Saiful Aziz</w:t>
            </w:r>
          </w:p>
          <w:p w:rsidR="00AC5257" w:rsidRPr="00711F13" w:rsidRDefault="00AC5257" w:rsidP="00AC5257">
            <w:pPr>
              <w:jc w:val="center"/>
              <w:rPr>
                <w:rFonts w:asciiTheme="majorBidi" w:hAnsiTheme="majorBidi" w:cstheme="majorBidi"/>
                <w:sz w:val="18"/>
                <w:szCs w:val="18"/>
              </w:rPr>
            </w:pPr>
            <w:r w:rsidRPr="00711F13">
              <w:rPr>
                <w:rFonts w:asciiTheme="majorBidi" w:hAnsiTheme="majorBidi" w:cstheme="majorBidi"/>
                <w:sz w:val="18"/>
                <w:szCs w:val="18"/>
              </w:rPr>
              <w:t>Prodi Ahwal Al-Syakhshiyah – Fakultas Ilmu Agama Islam – Universitas Islam Indonesia</w:t>
            </w:r>
          </w:p>
          <w:p w:rsidR="00AC5257" w:rsidRPr="00711F13" w:rsidRDefault="00BD040F" w:rsidP="00AC5257">
            <w:pPr>
              <w:jc w:val="center"/>
              <w:rPr>
                <w:rFonts w:asciiTheme="majorBidi" w:hAnsiTheme="majorBidi" w:cstheme="majorBidi"/>
                <w:sz w:val="18"/>
                <w:szCs w:val="18"/>
              </w:rPr>
            </w:pPr>
            <w:hyperlink r:id="rId27" w:history="1">
              <w:r w:rsidR="00AC5257" w:rsidRPr="00711F13">
                <w:rPr>
                  <w:rStyle w:val="Hyperlink"/>
                  <w:rFonts w:asciiTheme="majorBidi" w:hAnsiTheme="majorBidi" w:cstheme="majorBidi"/>
                  <w:color w:val="auto"/>
                  <w:sz w:val="18"/>
                  <w:szCs w:val="18"/>
                </w:rPr>
                <w:t>anisah.budiwati@uii.ac.id</w:t>
              </w:r>
            </w:hyperlink>
            <w:r w:rsidR="00AC5257" w:rsidRPr="00711F13">
              <w:rPr>
                <w:rFonts w:asciiTheme="majorBidi" w:hAnsiTheme="majorBidi" w:cstheme="majorBidi"/>
                <w:sz w:val="18"/>
                <w:szCs w:val="18"/>
              </w:rPr>
              <w:t xml:space="preserve"> dan 08972227372</w:t>
            </w:r>
          </w:p>
          <w:p w:rsidR="007D3D4F" w:rsidRPr="00711F13" w:rsidRDefault="006017D0" w:rsidP="006017D0">
            <w:pPr>
              <w:jc w:val="center"/>
              <w:rPr>
                <w:rFonts w:asciiTheme="majorBidi" w:hAnsiTheme="majorBidi" w:cstheme="majorBidi"/>
                <w:sz w:val="18"/>
                <w:szCs w:val="18"/>
              </w:rPr>
            </w:pPr>
            <w:r w:rsidRPr="00711F13">
              <w:rPr>
                <w:rFonts w:asciiTheme="majorBidi" w:hAnsiTheme="majorBidi" w:cstheme="majorBidi"/>
                <w:sz w:val="18"/>
                <w:szCs w:val="18"/>
              </w:rPr>
              <w:t>Tahun 2018</w:t>
            </w:r>
          </w:p>
        </w:tc>
      </w:tr>
      <w:tr w:rsidR="00711F13" w:rsidRPr="00711F13" w:rsidTr="006017D0">
        <w:tc>
          <w:tcPr>
            <w:tcW w:w="9067" w:type="dxa"/>
            <w:gridSpan w:val="2"/>
          </w:tcPr>
          <w:p w:rsidR="006017D0" w:rsidRPr="00711F13" w:rsidRDefault="006017D0" w:rsidP="006017D0">
            <w:pPr>
              <w:rPr>
                <w:rFonts w:asciiTheme="majorBidi" w:hAnsiTheme="majorBidi" w:cstheme="majorBidi"/>
                <w:b/>
                <w:bCs/>
                <w:sz w:val="18"/>
                <w:szCs w:val="18"/>
              </w:rPr>
            </w:pPr>
            <w:r w:rsidRPr="00711F13">
              <w:rPr>
                <w:rFonts w:asciiTheme="majorBidi" w:hAnsiTheme="majorBidi" w:cstheme="majorBidi"/>
                <w:b/>
                <w:bCs/>
                <w:sz w:val="18"/>
                <w:szCs w:val="18"/>
              </w:rPr>
              <w:t>Pendahuluan</w:t>
            </w:r>
          </w:p>
          <w:p w:rsidR="006017D0" w:rsidRPr="00711F13" w:rsidRDefault="006017D0" w:rsidP="006017D0">
            <w:pPr>
              <w:jc w:val="both"/>
              <w:rPr>
                <w:rFonts w:ascii="Times New Roman" w:hAnsi="Times New Roman"/>
                <w:sz w:val="18"/>
                <w:szCs w:val="18"/>
              </w:rPr>
            </w:pPr>
            <w:r w:rsidRPr="00711F13">
              <w:rPr>
                <w:rFonts w:ascii="Times New Roman" w:hAnsi="Times New Roman"/>
                <w:sz w:val="18"/>
                <w:szCs w:val="18"/>
              </w:rPr>
              <w:t xml:space="preserve">Kebutuhan umat muslim yakni menghadap kiblat ketika shalat khususnya di ruang publik perlu mendapat perhatian. Masjid yang berada di ruang publik seperti di Bandara, pusat perbelanjaan ataupun Rumah Sakit menjadi parameter untuk melihat sejauh mana konsep pemahaman pengelola tempat ibadah terhadap perintah agama yakni menghadap arah kiblat. Apalagi dari data BPS DIY tahun 2014 terkait </w:t>
            </w:r>
            <w:r w:rsidRPr="00711F13">
              <w:rPr>
                <w:rFonts w:asciiTheme="majorBidi" w:hAnsiTheme="majorBidi" w:cstheme="majorBidi"/>
                <w:sz w:val="18"/>
                <w:szCs w:val="18"/>
              </w:rPr>
              <w:t>status perkotaan untuk 5 kabupaten di Yogyakarta</w:t>
            </w:r>
            <w:r w:rsidRPr="00711F13">
              <w:rPr>
                <w:rFonts w:ascii="Times New Roman" w:hAnsi="Times New Roman"/>
                <w:sz w:val="18"/>
                <w:szCs w:val="18"/>
              </w:rPr>
              <w:t xml:space="preserve"> yang paling banyak adalah kabupaten Sleman sebanyak 59. Oleh karena itu penelitian ini menggali konsep pemahaman para pengelola Masjid di ruang publik tentang pentingnya menghadap arah kiblat sekaligus akurasi dari Masjid tersebut. Pemahaman para pengelola Masjid dan akurasi kiblatnya menjadi cerminan dari masyarakat yang memiliki kualitas hidup Islami yakni dalam hal memaksimalkan dan mengoptimalkan fungsi tempat ibadah. </w:t>
            </w:r>
          </w:p>
          <w:p w:rsidR="006017D0" w:rsidRPr="00711F13" w:rsidRDefault="006017D0" w:rsidP="006017D0">
            <w:pPr>
              <w:rPr>
                <w:rFonts w:asciiTheme="majorBidi" w:hAnsiTheme="majorBidi" w:cstheme="majorBidi"/>
                <w:b/>
                <w:bCs/>
                <w:sz w:val="18"/>
                <w:szCs w:val="18"/>
              </w:rPr>
            </w:pPr>
          </w:p>
          <w:p w:rsidR="006017D0" w:rsidRPr="00711F13" w:rsidRDefault="006017D0" w:rsidP="006017D0">
            <w:pPr>
              <w:rPr>
                <w:rFonts w:asciiTheme="majorBidi" w:hAnsiTheme="majorBidi" w:cstheme="majorBidi"/>
                <w:b/>
                <w:bCs/>
                <w:sz w:val="18"/>
                <w:szCs w:val="18"/>
              </w:rPr>
            </w:pPr>
            <w:r w:rsidRPr="00711F13">
              <w:rPr>
                <w:rFonts w:asciiTheme="majorBidi" w:hAnsiTheme="majorBidi" w:cstheme="majorBidi"/>
                <w:b/>
                <w:bCs/>
                <w:sz w:val="18"/>
                <w:szCs w:val="18"/>
              </w:rPr>
              <w:t>Metode</w:t>
            </w:r>
          </w:p>
          <w:p w:rsidR="006017D0" w:rsidRPr="00711F13" w:rsidRDefault="006017D0" w:rsidP="006017D0">
            <w:pPr>
              <w:jc w:val="both"/>
              <w:rPr>
                <w:rFonts w:ascii="Times New Roman" w:hAnsi="Times New Roman"/>
                <w:sz w:val="18"/>
                <w:szCs w:val="18"/>
              </w:rPr>
            </w:pPr>
            <w:r w:rsidRPr="00711F13">
              <w:rPr>
                <w:rFonts w:ascii="Times New Roman" w:hAnsi="Times New Roman"/>
                <w:sz w:val="18"/>
                <w:szCs w:val="18"/>
              </w:rPr>
              <w:t xml:space="preserve">Penelitian ini bermaksud mengetahui pemahaman masyarakat khususnya pengelola tempat ibadah di ruang publik tentang penentuan arah kiblat untuk selanjutnya dianalisis akurasi dari arah kiblat di tempat tersebut menggunakan teori perhitungan trigonometri bola. Dengan demikian penelitian ini termasuk penelitian lapangan dengan analisis kualitatif dan metode pengumpulan data berupa observasi, wawancara dan dokumentasi. Penelitian ini dibatasi pada tiga ruang publik di Kabupaten Sleman Yogyakarta yaitu Masjid di Rumah Sakit JIH (Jogja International Hospital), Bandara Adisutjipto dan Mall Ambarrukmo Plaza. </w:t>
            </w:r>
          </w:p>
          <w:p w:rsidR="006017D0" w:rsidRPr="00711F13" w:rsidRDefault="006017D0" w:rsidP="006017D0">
            <w:pPr>
              <w:rPr>
                <w:rFonts w:asciiTheme="majorBidi" w:hAnsiTheme="majorBidi" w:cstheme="majorBidi"/>
                <w:sz w:val="18"/>
                <w:szCs w:val="18"/>
              </w:rPr>
            </w:pPr>
          </w:p>
          <w:p w:rsidR="006017D0" w:rsidRPr="00711F13" w:rsidRDefault="006017D0" w:rsidP="006017D0">
            <w:pPr>
              <w:rPr>
                <w:rFonts w:asciiTheme="majorBidi" w:hAnsiTheme="majorBidi" w:cstheme="majorBidi"/>
                <w:b/>
                <w:bCs/>
                <w:sz w:val="18"/>
                <w:szCs w:val="18"/>
              </w:rPr>
            </w:pPr>
            <w:r w:rsidRPr="00711F13">
              <w:rPr>
                <w:rFonts w:asciiTheme="majorBidi" w:hAnsiTheme="majorBidi" w:cstheme="majorBidi"/>
                <w:b/>
                <w:bCs/>
                <w:sz w:val="18"/>
                <w:szCs w:val="18"/>
              </w:rPr>
              <w:t>Hasil Penelitian</w:t>
            </w:r>
          </w:p>
          <w:p w:rsidR="006017D0" w:rsidRPr="00711F13" w:rsidRDefault="006017D0" w:rsidP="006017D0">
            <w:pPr>
              <w:jc w:val="both"/>
              <w:rPr>
                <w:rFonts w:ascii="Times New Roman" w:hAnsi="Times New Roman"/>
                <w:sz w:val="18"/>
                <w:szCs w:val="18"/>
              </w:rPr>
            </w:pPr>
            <w:r w:rsidRPr="00711F13">
              <w:rPr>
                <w:rFonts w:ascii="Times New Roman" w:hAnsi="Times New Roman"/>
                <w:sz w:val="18"/>
                <w:szCs w:val="18"/>
              </w:rPr>
              <w:t xml:space="preserve">Penelitian ini menjelaskan dua hal yakni terkait pemahaman para pengelola Masjid terhadap arah kiblat di ruang publik dan akurasinya menurut ilmu Falak. </w:t>
            </w:r>
            <w:r w:rsidRPr="00711F13">
              <w:rPr>
                <w:rFonts w:ascii="Times New Roman" w:hAnsi="Times New Roman"/>
                <w:i/>
                <w:iCs/>
                <w:sz w:val="18"/>
                <w:szCs w:val="18"/>
              </w:rPr>
              <w:t>Pertama</w:t>
            </w:r>
            <w:r w:rsidRPr="00711F13">
              <w:rPr>
                <w:rFonts w:ascii="Times New Roman" w:hAnsi="Times New Roman"/>
                <w:sz w:val="18"/>
                <w:szCs w:val="18"/>
              </w:rPr>
              <w:t xml:space="preserve">, bahwa pola pemahaman para pengelola Masjid terhadap pentingnya menghadap arah kiblat ditunjukan pada pentingnya meluruskan arah kiblat ketika Masjid dibangun untuk pertama kalinya, maupun ketika Masjid dilakukan perubahan dan perluasan. Pola pemahaman para pengelola ini tidak lain disebabkan adanya integrasi tuntunan agama, pengetahuan ilmu geografi dan astronomi, serta kebutuhan dan perubahan pada desain Masjid sebagai tempat ibadah yang sering dikunjungi publik umumnya. </w:t>
            </w:r>
            <w:r w:rsidRPr="00711F13">
              <w:rPr>
                <w:rFonts w:ascii="Times New Roman" w:hAnsi="Times New Roman"/>
                <w:i/>
                <w:iCs/>
                <w:sz w:val="18"/>
                <w:szCs w:val="18"/>
              </w:rPr>
              <w:t>Kedua</w:t>
            </w:r>
            <w:r w:rsidRPr="00711F13">
              <w:rPr>
                <w:rFonts w:ascii="Times New Roman" w:hAnsi="Times New Roman"/>
                <w:sz w:val="18"/>
                <w:szCs w:val="18"/>
              </w:rPr>
              <w:t xml:space="preserve">, bahwa setelah dilakukan perhitungan dan pengukuran arah kiblat menggunakan Mizwalla pada ketiga ruang publik tersebut diperoleh deviasi atau penyimpangan arah kiblat yang berkisar pada </w:t>
            </w:r>
            <w:r w:rsidRPr="00711F13">
              <w:rPr>
                <w:rFonts w:asciiTheme="majorBidi" w:hAnsiTheme="majorBidi" w:cstheme="majorBidi"/>
                <w:sz w:val="18"/>
                <w:szCs w:val="18"/>
              </w:rPr>
              <w:t>0</w:t>
            </w:r>
            <w:r w:rsidRPr="00711F13">
              <w:rPr>
                <w:rFonts w:asciiTheme="majorBidi" w:hAnsiTheme="majorBidi" w:cstheme="majorBidi"/>
                <w:sz w:val="18"/>
                <w:szCs w:val="18"/>
                <w:vertAlign w:val="superscript"/>
              </w:rPr>
              <w:t>o</w:t>
            </w:r>
            <w:r w:rsidRPr="00711F13">
              <w:rPr>
                <w:rFonts w:asciiTheme="majorBidi" w:hAnsiTheme="majorBidi" w:cstheme="majorBidi"/>
                <w:sz w:val="18"/>
                <w:szCs w:val="18"/>
              </w:rPr>
              <w:t xml:space="preserve"> 0’ 56,01” sampai dengan 0</w:t>
            </w:r>
            <w:r w:rsidRPr="00711F13">
              <w:rPr>
                <w:rFonts w:asciiTheme="majorBidi" w:hAnsiTheme="majorBidi" w:cstheme="majorBidi"/>
                <w:sz w:val="18"/>
                <w:szCs w:val="18"/>
                <w:vertAlign w:val="superscript"/>
              </w:rPr>
              <w:t>o</w:t>
            </w:r>
            <w:r w:rsidRPr="00711F13">
              <w:rPr>
                <w:rFonts w:asciiTheme="majorBidi" w:hAnsiTheme="majorBidi" w:cstheme="majorBidi"/>
                <w:sz w:val="18"/>
                <w:szCs w:val="18"/>
              </w:rPr>
              <w:t xml:space="preserve"> 1’ 20,8” busur atau setara dengan 2,132 km sampai dengan 3,074 km yang berarti arah kiblat bangunan tersebut masih mengarah kota Mekah.</w:t>
            </w:r>
            <w:r w:rsidRPr="00711F13">
              <w:rPr>
                <w:rFonts w:ascii="Times New Roman" w:hAnsi="Times New Roman"/>
                <w:sz w:val="18"/>
                <w:szCs w:val="18"/>
              </w:rPr>
              <w:t xml:space="preserve"> Simulasi perhitungan lainnya yakni menggunakan titik-titik batas kota Mekah menunjukan bahwa untuk mengukur arah kiblat dari Masjid Rumah Sakit JIH Yogjakarta diperlukan ketelitian 0</w:t>
            </w:r>
            <w:r w:rsidRPr="00711F13">
              <w:rPr>
                <w:rFonts w:ascii="Times New Roman" w:hAnsi="Times New Roman"/>
                <w:sz w:val="18"/>
                <w:szCs w:val="18"/>
                <w:vertAlign w:val="superscript"/>
              </w:rPr>
              <w:t>o</w:t>
            </w:r>
            <w:r w:rsidRPr="00711F13">
              <w:rPr>
                <w:rFonts w:ascii="Times New Roman" w:hAnsi="Times New Roman"/>
                <w:sz w:val="18"/>
                <w:szCs w:val="18"/>
              </w:rPr>
              <w:t xml:space="preserve"> 5’ 42,16” atau dibulatkan menjadi 6 menit, sehingga jika penyimpangan arah kiblat Masjid di ruang publik mencapai 2 menit atau setara dengan 3 km berarti masih dalam cakupan kota Mekah (tidak sampai keluar dari batas kota Mekah)</w:t>
            </w:r>
          </w:p>
          <w:p w:rsidR="006017D0" w:rsidRPr="00711F13" w:rsidRDefault="006017D0" w:rsidP="006017D0">
            <w:pPr>
              <w:rPr>
                <w:rFonts w:asciiTheme="majorBidi" w:hAnsiTheme="majorBidi" w:cstheme="majorBidi"/>
                <w:sz w:val="18"/>
                <w:szCs w:val="18"/>
              </w:rPr>
            </w:pPr>
          </w:p>
          <w:p w:rsidR="006017D0" w:rsidRPr="00711F13" w:rsidRDefault="006017D0" w:rsidP="006017D0">
            <w:pPr>
              <w:rPr>
                <w:rFonts w:asciiTheme="majorBidi" w:hAnsiTheme="majorBidi" w:cstheme="majorBidi"/>
                <w:b/>
                <w:bCs/>
                <w:sz w:val="18"/>
                <w:szCs w:val="18"/>
              </w:rPr>
            </w:pPr>
            <w:r w:rsidRPr="00711F13">
              <w:rPr>
                <w:rFonts w:asciiTheme="majorBidi" w:hAnsiTheme="majorBidi" w:cstheme="majorBidi"/>
                <w:b/>
                <w:bCs/>
                <w:sz w:val="18"/>
                <w:szCs w:val="18"/>
              </w:rPr>
              <w:t>Kesimpulan</w:t>
            </w:r>
          </w:p>
          <w:p w:rsidR="006017D0" w:rsidRPr="00711F13" w:rsidRDefault="006017D0" w:rsidP="006017D0">
            <w:pPr>
              <w:jc w:val="both"/>
              <w:rPr>
                <w:rFonts w:ascii="Times New Roman" w:hAnsi="Times New Roman"/>
                <w:sz w:val="18"/>
                <w:szCs w:val="18"/>
              </w:rPr>
            </w:pPr>
            <w:r w:rsidRPr="00711F13">
              <w:rPr>
                <w:rFonts w:ascii="Times New Roman" w:hAnsi="Times New Roman"/>
                <w:sz w:val="18"/>
                <w:szCs w:val="18"/>
              </w:rPr>
              <w:t xml:space="preserve">Penelitian ini menghasilkan kesimpulan, </w:t>
            </w:r>
            <w:r w:rsidRPr="00711F13">
              <w:rPr>
                <w:rFonts w:ascii="Times New Roman" w:hAnsi="Times New Roman"/>
                <w:i/>
                <w:iCs/>
                <w:sz w:val="18"/>
                <w:szCs w:val="18"/>
              </w:rPr>
              <w:t xml:space="preserve">pertama </w:t>
            </w:r>
            <w:r w:rsidRPr="00711F13">
              <w:rPr>
                <w:rFonts w:ascii="Times New Roman" w:hAnsi="Times New Roman"/>
                <w:sz w:val="18"/>
                <w:szCs w:val="18"/>
              </w:rPr>
              <w:t>bahwa pemahaman para pengelola masjid di ruang publik pada tiga tempat tersebut mencerminkan kualitas hidup Islami</w:t>
            </w:r>
            <w:r w:rsidRPr="00711F13">
              <w:rPr>
                <w:rFonts w:ascii="Times New Roman" w:hAnsi="Times New Roman"/>
                <w:sz w:val="18"/>
                <w:szCs w:val="18"/>
                <w:lang w:val="id-ID"/>
              </w:rPr>
              <w:t xml:space="preserve"> </w:t>
            </w:r>
            <w:r w:rsidRPr="00711F13">
              <w:rPr>
                <w:rFonts w:ascii="Times New Roman" w:hAnsi="Times New Roman"/>
                <w:sz w:val="18"/>
                <w:szCs w:val="18"/>
              </w:rPr>
              <w:t xml:space="preserve">dengan melakukan pengukuran kepada pihak ahli sehingga arah kiblat sesuai dengan keilmuan astronomi. </w:t>
            </w:r>
            <w:r w:rsidRPr="00711F13">
              <w:rPr>
                <w:rFonts w:ascii="Times New Roman" w:hAnsi="Times New Roman"/>
                <w:i/>
                <w:iCs/>
                <w:sz w:val="18"/>
                <w:szCs w:val="18"/>
              </w:rPr>
              <w:t xml:space="preserve">Kedua, </w:t>
            </w:r>
            <w:r w:rsidRPr="00711F13">
              <w:rPr>
                <w:rFonts w:ascii="Times New Roman" w:hAnsi="Times New Roman"/>
                <w:sz w:val="18"/>
                <w:szCs w:val="18"/>
              </w:rPr>
              <w:t xml:space="preserve">akurasi atau ketelitian arah kiblat bangunan Masjid di ruang publik di Sleman Yogyakarta termasuk dalam kategori akurat dengan alasan maksimal penyimpangan 6 menit busur, di mana arah penyimpangan </w:t>
            </w:r>
            <w:r w:rsidRPr="00711F13">
              <w:rPr>
                <w:rFonts w:asciiTheme="majorBidi" w:hAnsiTheme="majorBidi" w:cstheme="majorBidi"/>
                <w:sz w:val="18"/>
                <w:szCs w:val="18"/>
              </w:rPr>
              <w:t>paling besar pada masjid-masjid tersebut adalah 0</w:t>
            </w:r>
            <w:r w:rsidRPr="00711F13">
              <w:rPr>
                <w:rFonts w:asciiTheme="majorBidi" w:hAnsiTheme="majorBidi" w:cstheme="majorBidi"/>
                <w:sz w:val="18"/>
                <w:szCs w:val="18"/>
                <w:vertAlign w:val="superscript"/>
              </w:rPr>
              <w:t>o</w:t>
            </w:r>
            <w:r w:rsidRPr="00711F13">
              <w:rPr>
                <w:rFonts w:asciiTheme="majorBidi" w:hAnsiTheme="majorBidi" w:cstheme="majorBidi"/>
                <w:sz w:val="18"/>
                <w:szCs w:val="18"/>
              </w:rPr>
              <w:t xml:space="preserve"> 1’ 20,8” atau setara dengan 3,074 km yang berarti masih mengarah kota Mekah.</w:t>
            </w:r>
          </w:p>
          <w:p w:rsidR="00AC5257" w:rsidRPr="00711F13" w:rsidRDefault="00AC5257" w:rsidP="00AC5257">
            <w:pPr>
              <w:rPr>
                <w:rFonts w:asciiTheme="majorBidi" w:hAnsiTheme="majorBidi" w:cstheme="majorBidi"/>
                <w:sz w:val="18"/>
                <w:szCs w:val="18"/>
              </w:rPr>
            </w:pPr>
          </w:p>
          <w:p w:rsidR="00AC5257" w:rsidRPr="00711F13" w:rsidRDefault="00AC5257" w:rsidP="00AC5257">
            <w:pPr>
              <w:rPr>
                <w:rFonts w:asciiTheme="majorBidi" w:hAnsiTheme="majorBidi" w:cstheme="majorBidi"/>
                <w:sz w:val="18"/>
                <w:szCs w:val="18"/>
              </w:rPr>
            </w:pPr>
          </w:p>
          <w:p w:rsidR="00F33C76" w:rsidRDefault="00DE478A" w:rsidP="00DE478A">
            <w:pPr>
              <w:jc w:val="right"/>
              <w:rPr>
                <w:rFonts w:asciiTheme="majorBidi" w:hAnsiTheme="majorBidi" w:cstheme="majorBidi"/>
                <w:sz w:val="18"/>
                <w:szCs w:val="18"/>
              </w:rPr>
            </w:pPr>
            <w:r>
              <w:rPr>
                <w:rFonts w:asciiTheme="majorBidi" w:hAnsiTheme="majorBidi" w:cstheme="majorBidi"/>
                <w:sz w:val="18"/>
                <w:szCs w:val="18"/>
              </w:rPr>
              <w:t>Ucapan Terimakasih</w:t>
            </w:r>
          </w:p>
          <w:p w:rsidR="00DE478A" w:rsidRDefault="00DE478A" w:rsidP="00DE478A">
            <w:pPr>
              <w:jc w:val="right"/>
              <w:rPr>
                <w:rFonts w:asciiTheme="majorBidi" w:hAnsiTheme="majorBidi" w:cstheme="majorBidi"/>
                <w:sz w:val="18"/>
                <w:szCs w:val="18"/>
              </w:rPr>
            </w:pPr>
            <w:r>
              <w:rPr>
                <w:rFonts w:asciiTheme="majorBidi" w:hAnsiTheme="majorBidi" w:cstheme="majorBidi"/>
                <w:sz w:val="18"/>
                <w:szCs w:val="18"/>
              </w:rPr>
              <w:t xml:space="preserve">Peneliti mengucapkan terima kasih kepada DPPM UII </w:t>
            </w:r>
          </w:p>
          <w:p w:rsidR="00DE478A" w:rsidRPr="00711F13" w:rsidRDefault="00DE478A" w:rsidP="00DE478A">
            <w:pPr>
              <w:jc w:val="right"/>
              <w:rPr>
                <w:rFonts w:asciiTheme="majorBidi" w:hAnsiTheme="majorBidi" w:cstheme="majorBidi"/>
                <w:sz w:val="18"/>
                <w:szCs w:val="18"/>
              </w:rPr>
            </w:pPr>
            <w:r>
              <w:rPr>
                <w:rFonts w:asciiTheme="majorBidi" w:hAnsiTheme="majorBidi" w:cstheme="majorBidi"/>
                <w:sz w:val="18"/>
                <w:szCs w:val="18"/>
              </w:rPr>
              <w:t>yang telah memberikan dukungan dalam penelitian ini melalui Hibah Penelitian Dosen Pemula</w:t>
            </w:r>
          </w:p>
          <w:p w:rsidR="00AC5257" w:rsidRPr="00711F13" w:rsidRDefault="00AC5257" w:rsidP="007D3D4F">
            <w:pPr>
              <w:rPr>
                <w:sz w:val="18"/>
                <w:szCs w:val="18"/>
              </w:rPr>
            </w:pPr>
          </w:p>
        </w:tc>
      </w:tr>
    </w:tbl>
    <w:p w:rsidR="007D3D4F" w:rsidRPr="00711F13" w:rsidRDefault="007D3D4F" w:rsidP="007D3D4F"/>
    <w:sectPr w:rsidR="007D3D4F" w:rsidRPr="00711F13" w:rsidSect="00AE7EF0">
      <w:pgSz w:w="11907" w:h="16839" w:code="9"/>
      <w:pgMar w:top="2268" w:right="1701" w:bottom="1701" w:left="2268"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040F" w:rsidRDefault="00BD040F" w:rsidP="001E28A3">
      <w:pPr>
        <w:spacing w:after="0" w:line="240" w:lineRule="auto"/>
      </w:pPr>
      <w:r>
        <w:separator/>
      </w:r>
    </w:p>
  </w:endnote>
  <w:endnote w:type="continuationSeparator" w:id="0">
    <w:p w:rsidR="00BD040F" w:rsidRDefault="00BD040F" w:rsidP="001E28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Bidi" w:hAnsiTheme="majorBidi" w:cstheme="majorBidi"/>
        <w:sz w:val="24"/>
        <w:szCs w:val="24"/>
      </w:rPr>
      <w:id w:val="1351676637"/>
      <w:docPartObj>
        <w:docPartGallery w:val="Page Numbers (Bottom of Page)"/>
        <w:docPartUnique/>
      </w:docPartObj>
    </w:sdtPr>
    <w:sdtEndPr>
      <w:rPr>
        <w:noProof/>
      </w:rPr>
    </w:sdtEndPr>
    <w:sdtContent>
      <w:p w:rsidR="00AE7EF0" w:rsidRPr="001E28A3" w:rsidRDefault="00AE7EF0">
        <w:pPr>
          <w:pStyle w:val="Footer"/>
          <w:jc w:val="center"/>
          <w:rPr>
            <w:rFonts w:asciiTheme="majorBidi" w:hAnsiTheme="majorBidi" w:cstheme="majorBidi"/>
            <w:sz w:val="24"/>
            <w:szCs w:val="24"/>
          </w:rPr>
        </w:pPr>
        <w:r w:rsidRPr="001E28A3">
          <w:rPr>
            <w:rFonts w:asciiTheme="majorBidi" w:hAnsiTheme="majorBidi" w:cstheme="majorBidi"/>
            <w:sz w:val="24"/>
            <w:szCs w:val="24"/>
          </w:rPr>
          <w:fldChar w:fldCharType="begin"/>
        </w:r>
        <w:r w:rsidRPr="001E28A3">
          <w:rPr>
            <w:rFonts w:asciiTheme="majorBidi" w:hAnsiTheme="majorBidi" w:cstheme="majorBidi"/>
            <w:sz w:val="24"/>
            <w:szCs w:val="24"/>
          </w:rPr>
          <w:instrText xml:space="preserve"> PAGE   \* MERGEFORMAT </w:instrText>
        </w:r>
        <w:r w:rsidRPr="001E28A3">
          <w:rPr>
            <w:rFonts w:asciiTheme="majorBidi" w:hAnsiTheme="majorBidi" w:cstheme="majorBidi"/>
            <w:sz w:val="24"/>
            <w:szCs w:val="24"/>
          </w:rPr>
          <w:fldChar w:fldCharType="separate"/>
        </w:r>
        <w:r w:rsidR="006A5896">
          <w:rPr>
            <w:rFonts w:asciiTheme="majorBidi" w:hAnsiTheme="majorBidi" w:cstheme="majorBidi"/>
            <w:noProof/>
            <w:sz w:val="24"/>
            <w:szCs w:val="24"/>
          </w:rPr>
          <w:t>38</w:t>
        </w:r>
        <w:r w:rsidRPr="001E28A3">
          <w:rPr>
            <w:rFonts w:asciiTheme="majorBidi" w:hAnsiTheme="majorBidi" w:cstheme="majorBidi"/>
            <w:noProof/>
            <w:sz w:val="24"/>
            <w:szCs w:val="24"/>
          </w:rPr>
          <w:fldChar w:fldCharType="end"/>
        </w:r>
      </w:p>
    </w:sdtContent>
  </w:sdt>
  <w:p w:rsidR="00AE7EF0" w:rsidRPr="001E28A3" w:rsidRDefault="00AE7EF0">
    <w:pPr>
      <w:pStyle w:val="Footer"/>
      <w:rPr>
        <w:rFonts w:asciiTheme="majorBidi" w:hAnsiTheme="majorBidi" w:cstheme="majorBidi"/>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Bidi" w:hAnsiTheme="majorBidi" w:cstheme="majorBidi"/>
        <w:sz w:val="24"/>
        <w:szCs w:val="24"/>
      </w:rPr>
      <w:id w:val="-1994867100"/>
      <w:docPartObj>
        <w:docPartGallery w:val="Page Numbers (Bottom of Page)"/>
        <w:docPartUnique/>
      </w:docPartObj>
    </w:sdtPr>
    <w:sdtEndPr>
      <w:rPr>
        <w:noProof/>
      </w:rPr>
    </w:sdtEndPr>
    <w:sdtContent>
      <w:p w:rsidR="00AE7EF0" w:rsidRPr="001E28A3" w:rsidRDefault="00AE7EF0">
        <w:pPr>
          <w:pStyle w:val="Footer"/>
          <w:jc w:val="center"/>
          <w:rPr>
            <w:rFonts w:asciiTheme="majorBidi" w:hAnsiTheme="majorBidi" w:cstheme="majorBidi"/>
            <w:sz w:val="24"/>
            <w:szCs w:val="24"/>
          </w:rPr>
        </w:pPr>
        <w:r w:rsidRPr="001E28A3">
          <w:rPr>
            <w:rFonts w:asciiTheme="majorBidi" w:hAnsiTheme="majorBidi" w:cstheme="majorBidi"/>
            <w:sz w:val="24"/>
            <w:szCs w:val="24"/>
          </w:rPr>
          <w:fldChar w:fldCharType="begin"/>
        </w:r>
        <w:r w:rsidRPr="001E28A3">
          <w:rPr>
            <w:rFonts w:asciiTheme="majorBidi" w:hAnsiTheme="majorBidi" w:cstheme="majorBidi"/>
            <w:sz w:val="24"/>
            <w:szCs w:val="24"/>
          </w:rPr>
          <w:instrText xml:space="preserve"> PAGE   \* MERGEFORMAT </w:instrText>
        </w:r>
        <w:r w:rsidRPr="001E28A3">
          <w:rPr>
            <w:rFonts w:asciiTheme="majorBidi" w:hAnsiTheme="majorBidi" w:cstheme="majorBidi"/>
            <w:sz w:val="24"/>
            <w:szCs w:val="24"/>
          </w:rPr>
          <w:fldChar w:fldCharType="separate"/>
        </w:r>
        <w:r w:rsidR="00BD040F">
          <w:rPr>
            <w:rFonts w:asciiTheme="majorBidi" w:hAnsiTheme="majorBidi" w:cstheme="majorBidi"/>
            <w:noProof/>
            <w:sz w:val="24"/>
            <w:szCs w:val="24"/>
          </w:rPr>
          <w:t>i</w:t>
        </w:r>
        <w:r w:rsidRPr="001E28A3">
          <w:rPr>
            <w:rFonts w:asciiTheme="majorBidi" w:hAnsiTheme="majorBidi" w:cstheme="majorBidi"/>
            <w:noProof/>
            <w:sz w:val="24"/>
            <w:szCs w:val="24"/>
          </w:rPr>
          <w:fldChar w:fldCharType="end"/>
        </w:r>
      </w:p>
    </w:sdtContent>
  </w:sdt>
  <w:p w:rsidR="00AE7EF0" w:rsidRPr="001E28A3" w:rsidRDefault="00AE7EF0">
    <w:pPr>
      <w:pStyle w:val="Footer"/>
      <w:rPr>
        <w:rFonts w:asciiTheme="majorBidi" w:hAnsiTheme="majorBidi" w:cstheme="majorBidi"/>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040F" w:rsidRDefault="00BD040F" w:rsidP="001E28A3">
      <w:pPr>
        <w:spacing w:after="0" w:line="240" w:lineRule="auto"/>
      </w:pPr>
      <w:r>
        <w:separator/>
      </w:r>
    </w:p>
  </w:footnote>
  <w:footnote w:type="continuationSeparator" w:id="0">
    <w:p w:rsidR="00BD040F" w:rsidRDefault="00BD040F" w:rsidP="001E28A3">
      <w:pPr>
        <w:spacing w:after="0" w:line="240" w:lineRule="auto"/>
      </w:pPr>
      <w:r>
        <w:continuationSeparator/>
      </w:r>
    </w:p>
  </w:footnote>
  <w:footnote w:id="1">
    <w:p w:rsidR="00AE7EF0" w:rsidRPr="00711F13" w:rsidRDefault="00AE7EF0" w:rsidP="00711F13">
      <w:pPr>
        <w:spacing w:after="0" w:line="240" w:lineRule="auto"/>
        <w:ind w:left="113" w:right="75" w:firstLine="607"/>
        <w:jc w:val="both"/>
        <w:rPr>
          <w:rFonts w:asciiTheme="majorBidi" w:eastAsia="Arial" w:hAnsiTheme="majorBidi" w:cstheme="majorBidi"/>
          <w:sz w:val="20"/>
          <w:szCs w:val="20"/>
        </w:rPr>
      </w:pPr>
      <w:r w:rsidRPr="00711F13">
        <w:rPr>
          <w:rStyle w:val="FootnoteReference"/>
          <w:rFonts w:asciiTheme="majorBidi" w:hAnsiTheme="majorBidi" w:cstheme="majorBidi"/>
          <w:sz w:val="20"/>
          <w:szCs w:val="20"/>
        </w:rPr>
        <w:footnoteRef/>
      </w:r>
      <w:r w:rsidRPr="00711F13">
        <w:rPr>
          <w:rFonts w:asciiTheme="majorBidi" w:eastAsia="Arial" w:hAnsiTheme="majorBidi" w:cstheme="majorBidi"/>
          <w:sz w:val="20"/>
          <w:szCs w:val="20"/>
        </w:rPr>
        <w:t xml:space="preserve"> Be</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dasa</w:t>
      </w:r>
      <w:r w:rsidRPr="00711F13">
        <w:rPr>
          <w:rFonts w:asciiTheme="majorBidi" w:eastAsia="Arial" w:hAnsiTheme="majorBidi" w:cstheme="majorBidi"/>
          <w:spacing w:val="-1"/>
          <w:sz w:val="20"/>
          <w:szCs w:val="20"/>
        </w:rPr>
        <w:t>r</w:t>
      </w:r>
      <w:r w:rsidRPr="00711F13">
        <w:rPr>
          <w:rFonts w:asciiTheme="majorBidi" w:eastAsia="Arial" w:hAnsiTheme="majorBidi" w:cstheme="majorBidi"/>
          <w:spacing w:val="2"/>
          <w:sz w:val="20"/>
          <w:szCs w:val="20"/>
        </w:rPr>
        <w:t>k</w:t>
      </w:r>
      <w:r w:rsidRPr="00711F13">
        <w:rPr>
          <w:rFonts w:asciiTheme="majorBidi" w:eastAsia="Arial" w:hAnsiTheme="majorBidi" w:cstheme="majorBidi"/>
          <w:sz w:val="20"/>
          <w:szCs w:val="20"/>
        </w:rPr>
        <w:t>an</w:t>
      </w:r>
      <w:r w:rsidRPr="00711F13">
        <w:rPr>
          <w:rFonts w:asciiTheme="majorBidi" w:eastAsia="Arial" w:hAnsiTheme="majorBidi" w:cstheme="majorBidi"/>
          <w:spacing w:val="59"/>
          <w:sz w:val="20"/>
          <w:szCs w:val="20"/>
        </w:rPr>
        <w:t xml:space="preserve"> </w:t>
      </w:r>
      <w:r w:rsidRPr="00711F13">
        <w:rPr>
          <w:rFonts w:asciiTheme="majorBidi" w:eastAsia="Arial" w:hAnsiTheme="majorBidi" w:cstheme="majorBidi"/>
          <w:sz w:val="20"/>
          <w:szCs w:val="20"/>
        </w:rPr>
        <w:t>lingkupnya (</w:t>
      </w:r>
      <w:r w:rsidRPr="00711F13">
        <w:rPr>
          <w:rFonts w:asciiTheme="majorBidi" w:eastAsia="Arial" w:hAnsiTheme="majorBidi" w:cstheme="majorBidi"/>
          <w:spacing w:val="-1"/>
          <w:sz w:val="20"/>
          <w:szCs w:val="20"/>
        </w:rPr>
        <w:t>C</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rm</w:t>
      </w:r>
      <w:r w:rsidRPr="00711F13">
        <w:rPr>
          <w:rFonts w:asciiTheme="majorBidi" w:eastAsia="Arial" w:hAnsiTheme="majorBidi" w:cstheme="majorBidi"/>
          <w:sz w:val="20"/>
          <w:szCs w:val="20"/>
        </w:rPr>
        <w:t>ona,</w:t>
      </w:r>
      <w:r w:rsidRPr="00711F13">
        <w:rPr>
          <w:rFonts w:asciiTheme="majorBidi" w:eastAsia="Arial" w:hAnsiTheme="majorBidi" w:cstheme="majorBidi"/>
          <w:spacing w:val="60"/>
          <w:sz w:val="20"/>
          <w:szCs w:val="20"/>
        </w:rPr>
        <w:t xml:space="preserve"> </w:t>
      </w:r>
      <w:r w:rsidRPr="00711F13">
        <w:rPr>
          <w:rFonts w:asciiTheme="majorBidi" w:eastAsia="Arial" w:hAnsiTheme="majorBidi" w:cstheme="majorBidi"/>
          <w:i/>
          <w:sz w:val="20"/>
          <w:szCs w:val="20"/>
        </w:rPr>
        <w:t>et</w:t>
      </w:r>
      <w:r w:rsidRPr="00711F13">
        <w:rPr>
          <w:rFonts w:asciiTheme="majorBidi" w:eastAsia="Arial" w:hAnsiTheme="majorBidi" w:cstheme="majorBidi"/>
          <w:i/>
          <w:spacing w:val="60"/>
          <w:sz w:val="20"/>
          <w:szCs w:val="20"/>
        </w:rPr>
        <w:t xml:space="preserve"> </w:t>
      </w:r>
      <w:r w:rsidRPr="00711F13">
        <w:rPr>
          <w:rFonts w:asciiTheme="majorBidi" w:eastAsia="Arial" w:hAnsiTheme="majorBidi" w:cstheme="majorBidi"/>
          <w:i/>
          <w:sz w:val="20"/>
          <w:szCs w:val="20"/>
        </w:rPr>
        <w:t>al</w:t>
      </w:r>
      <w:r w:rsidRPr="00711F13">
        <w:rPr>
          <w:rFonts w:asciiTheme="majorBidi" w:eastAsia="Arial" w:hAnsiTheme="majorBidi" w:cstheme="majorBidi"/>
          <w:i/>
          <w:spacing w:val="59"/>
          <w:sz w:val="20"/>
          <w:szCs w:val="20"/>
        </w:rPr>
        <w:t xml:space="preserve"> </w:t>
      </w:r>
      <w:r w:rsidRPr="00711F13">
        <w:rPr>
          <w:rFonts w:asciiTheme="majorBidi" w:eastAsia="Arial" w:hAnsiTheme="majorBidi" w:cstheme="majorBidi"/>
          <w:sz w:val="20"/>
          <w:szCs w:val="20"/>
        </w:rPr>
        <w:t>:</w:t>
      </w:r>
      <w:r w:rsidRPr="00711F13">
        <w:rPr>
          <w:rFonts w:asciiTheme="majorBidi" w:eastAsia="Arial" w:hAnsiTheme="majorBidi" w:cstheme="majorBidi"/>
          <w:spacing w:val="58"/>
          <w:sz w:val="20"/>
          <w:szCs w:val="20"/>
        </w:rPr>
        <w:t xml:space="preserve"> </w:t>
      </w:r>
      <w:r w:rsidRPr="00711F13">
        <w:rPr>
          <w:rFonts w:asciiTheme="majorBidi" w:eastAsia="Arial" w:hAnsiTheme="majorBidi" w:cstheme="majorBidi"/>
          <w:sz w:val="20"/>
          <w:szCs w:val="20"/>
        </w:rPr>
        <w:t>2003,</w:t>
      </w:r>
      <w:r w:rsidRPr="00711F13">
        <w:rPr>
          <w:rFonts w:asciiTheme="majorBidi" w:eastAsia="Arial" w:hAnsiTheme="majorBidi" w:cstheme="majorBidi"/>
          <w:spacing w:val="60"/>
          <w:sz w:val="20"/>
          <w:szCs w:val="20"/>
        </w:rPr>
        <w:t xml:space="preserve"> </w:t>
      </w:r>
      <w:r w:rsidRPr="00711F13">
        <w:rPr>
          <w:rFonts w:asciiTheme="majorBidi" w:eastAsia="Arial" w:hAnsiTheme="majorBidi" w:cstheme="majorBidi"/>
          <w:sz w:val="20"/>
          <w:szCs w:val="20"/>
        </w:rPr>
        <w:t>p</w:t>
      </w:r>
      <w:r w:rsidRPr="00711F13">
        <w:rPr>
          <w:rFonts w:asciiTheme="majorBidi" w:eastAsia="Arial" w:hAnsiTheme="majorBidi" w:cstheme="majorBidi"/>
          <w:spacing w:val="1"/>
          <w:sz w:val="20"/>
          <w:szCs w:val="20"/>
        </w:rPr>
        <w:t>.</w:t>
      </w:r>
      <w:r w:rsidRPr="00711F13">
        <w:rPr>
          <w:rFonts w:asciiTheme="majorBidi" w:eastAsia="Arial" w:hAnsiTheme="majorBidi" w:cstheme="majorBidi"/>
          <w:sz w:val="20"/>
          <w:szCs w:val="20"/>
        </w:rPr>
        <w:t>111),</w:t>
      </w:r>
      <w:r w:rsidRPr="00711F13">
        <w:rPr>
          <w:rFonts w:asciiTheme="majorBidi" w:eastAsia="Arial" w:hAnsiTheme="majorBidi" w:cstheme="majorBidi"/>
          <w:spacing w:val="60"/>
          <w:sz w:val="20"/>
          <w:szCs w:val="20"/>
        </w:rPr>
        <w:t xml:space="preserve"> </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ua</w:t>
      </w:r>
      <w:r w:rsidRPr="00711F13">
        <w:rPr>
          <w:rFonts w:asciiTheme="majorBidi" w:eastAsia="Arial" w:hAnsiTheme="majorBidi" w:cstheme="majorBidi"/>
          <w:spacing w:val="-2"/>
          <w:sz w:val="20"/>
          <w:szCs w:val="20"/>
        </w:rPr>
        <w:t>n</w:t>
      </w:r>
      <w:r w:rsidRPr="00711F13">
        <w:rPr>
          <w:rFonts w:asciiTheme="majorBidi" w:eastAsia="Arial" w:hAnsiTheme="majorBidi" w:cstheme="majorBidi"/>
          <w:sz w:val="20"/>
          <w:szCs w:val="20"/>
        </w:rPr>
        <w:t xml:space="preserve">g </w:t>
      </w:r>
      <w:r w:rsidRPr="00711F13">
        <w:rPr>
          <w:rFonts w:asciiTheme="majorBidi" w:eastAsia="Arial" w:hAnsiTheme="majorBidi" w:cstheme="majorBidi"/>
          <w:spacing w:val="-2"/>
          <w:sz w:val="20"/>
          <w:szCs w:val="20"/>
        </w:rPr>
        <w:t>p</w:t>
      </w:r>
      <w:r w:rsidRPr="00711F13">
        <w:rPr>
          <w:rFonts w:asciiTheme="majorBidi" w:eastAsia="Arial" w:hAnsiTheme="majorBidi" w:cstheme="majorBidi"/>
          <w:sz w:val="20"/>
          <w:szCs w:val="20"/>
        </w:rPr>
        <w:t>ub</w:t>
      </w:r>
      <w:r w:rsidRPr="00711F13">
        <w:rPr>
          <w:rFonts w:asciiTheme="majorBidi" w:eastAsia="Arial" w:hAnsiTheme="majorBidi" w:cstheme="majorBidi"/>
          <w:spacing w:val="-1"/>
          <w:sz w:val="20"/>
          <w:szCs w:val="20"/>
        </w:rPr>
        <w:t>li</w:t>
      </w:r>
      <w:r w:rsidRPr="00711F13">
        <w:rPr>
          <w:rFonts w:asciiTheme="majorBidi" w:eastAsia="Arial" w:hAnsiTheme="majorBidi" w:cstheme="majorBidi"/>
          <w:sz w:val="20"/>
          <w:szCs w:val="20"/>
        </w:rPr>
        <w:t>k dapat</w:t>
      </w:r>
      <w:r w:rsidRPr="00711F13">
        <w:rPr>
          <w:rFonts w:asciiTheme="majorBidi" w:eastAsia="Arial" w:hAnsiTheme="majorBidi" w:cstheme="majorBidi"/>
          <w:spacing w:val="60"/>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ba</w:t>
      </w:r>
      <w:r w:rsidRPr="00711F13">
        <w:rPr>
          <w:rFonts w:asciiTheme="majorBidi" w:eastAsia="Arial" w:hAnsiTheme="majorBidi" w:cstheme="majorBidi"/>
          <w:spacing w:val="2"/>
          <w:sz w:val="20"/>
          <w:szCs w:val="20"/>
        </w:rPr>
        <w:t>g</w:t>
      </w:r>
      <w:r w:rsidRPr="00711F13">
        <w:rPr>
          <w:rFonts w:asciiTheme="majorBidi" w:eastAsia="Arial" w:hAnsiTheme="majorBidi" w:cstheme="majorBidi"/>
          <w:sz w:val="20"/>
          <w:szCs w:val="20"/>
        </w:rPr>
        <w:t>i</w:t>
      </w:r>
      <w:r w:rsidRPr="00711F13">
        <w:rPr>
          <w:rFonts w:asciiTheme="majorBidi" w:eastAsia="Arial" w:hAnsiTheme="majorBidi" w:cstheme="majorBidi"/>
          <w:spacing w:val="58"/>
          <w:sz w:val="20"/>
          <w:szCs w:val="20"/>
        </w:rPr>
        <w:t xml:space="preserve"> </w:t>
      </w:r>
      <w:r w:rsidRPr="00711F13">
        <w:rPr>
          <w:rFonts w:asciiTheme="majorBidi" w:eastAsia="Arial" w:hAnsiTheme="majorBidi" w:cstheme="majorBidi"/>
          <w:spacing w:val="1"/>
          <w:sz w:val="20"/>
          <w:szCs w:val="20"/>
        </w:rPr>
        <w:t>m</w:t>
      </w:r>
      <w:r w:rsidRPr="00711F13">
        <w:rPr>
          <w:rFonts w:asciiTheme="majorBidi" w:eastAsia="Arial" w:hAnsiTheme="majorBidi" w:cstheme="majorBidi"/>
          <w:sz w:val="20"/>
          <w:szCs w:val="20"/>
        </w:rPr>
        <w:t>e</w:t>
      </w:r>
      <w:r w:rsidRPr="00711F13">
        <w:rPr>
          <w:rFonts w:asciiTheme="majorBidi" w:eastAsia="Arial" w:hAnsiTheme="majorBidi" w:cstheme="majorBidi"/>
          <w:spacing w:val="-2"/>
          <w:sz w:val="20"/>
          <w:szCs w:val="20"/>
        </w:rPr>
        <w:t>n</w:t>
      </w:r>
      <w:r w:rsidRPr="00711F13">
        <w:rPr>
          <w:rFonts w:asciiTheme="majorBidi" w:eastAsia="Arial" w:hAnsiTheme="majorBidi" w:cstheme="majorBidi"/>
          <w:spacing w:val="-1"/>
          <w:sz w:val="20"/>
          <w:szCs w:val="20"/>
        </w:rPr>
        <w:t>j</w:t>
      </w:r>
      <w:r w:rsidRPr="00711F13">
        <w:rPr>
          <w:rFonts w:asciiTheme="majorBidi" w:eastAsia="Arial" w:hAnsiTheme="majorBidi" w:cstheme="majorBidi"/>
          <w:sz w:val="20"/>
          <w:szCs w:val="20"/>
        </w:rPr>
        <w:t>adi bebe</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apa</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po</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o</w:t>
      </w:r>
      <w:r w:rsidRPr="00711F13">
        <w:rPr>
          <w:rFonts w:asciiTheme="majorBidi" w:eastAsia="Arial" w:hAnsiTheme="majorBidi" w:cstheme="majorBidi"/>
          <w:spacing w:val="2"/>
          <w:sz w:val="20"/>
          <w:szCs w:val="20"/>
        </w:rPr>
        <w:t>g</w:t>
      </w:r>
      <w:r w:rsidRPr="00711F13">
        <w:rPr>
          <w:rFonts w:asciiTheme="majorBidi" w:eastAsia="Arial" w:hAnsiTheme="majorBidi" w:cstheme="majorBidi"/>
          <w:sz w:val="20"/>
          <w:szCs w:val="20"/>
        </w:rPr>
        <w:t>i a</w:t>
      </w:r>
      <w:r w:rsidRPr="00711F13">
        <w:rPr>
          <w:rFonts w:asciiTheme="majorBidi" w:eastAsia="Arial" w:hAnsiTheme="majorBidi" w:cstheme="majorBidi"/>
          <w:spacing w:val="-2"/>
          <w:sz w:val="20"/>
          <w:szCs w:val="20"/>
        </w:rPr>
        <w:t>n</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a</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 xml:space="preserve">: </w:t>
      </w:r>
      <w:r w:rsidRPr="00711F13">
        <w:rPr>
          <w:rFonts w:asciiTheme="majorBidi" w:eastAsia="Arial" w:hAnsiTheme="majorBidi" w:cstheme="majorBidi"/>
          <w:i/>
          <w:sz w:val="20"/>
          <w:szCs w:val="20"/>
        </w:rPr>
        <w:t>Ex</w:t>
      </w:r>
      <w:r w:rsidRPr="00711F13">
        <w:rPr>
          <w:rFonts w:asciiTheme="majorBidi" w:eastAsia="Arial" w:hAnsiTheme="majorBidi" w:cstheme="majorBidi"/>
          <w:i/>
          <w:spacing w:val="1"/>
          <w:sz w:val="20"/>
          <w:szCs w:val="20"/>
        </w:rPr>
        <w:t>t</w:t>
      </w:r>
      <w:r w:rsidRPr="00711F13">
        <w:rPr>
          <w:rFonts w:asciiTheme="majorBidi" w:eastAsia="Arial" w:hAnsiTheme="majorBidi" w:cstheme="majorBidi"/>
          <w:i/>
          <w:sz w:val="20"/>
          <w:szCs w:val="20"/>
        </w:rPr>
        <w:t>e</w:t>
      </w:r>
      <w:r w:rsidRPr="00711F13">
        <w:rPr>
          <w:rFonts w:asciiTheme="majorBidi" w:eastAsia="Arial" w:hAnsiTheme="majorBidi" w:cstheme="majorBidi"/>
          <w:i/>
          <w:spacing w:val="1"/>
          <w:sz w:val="20"/>
          <w:szCs w:val="20"/>
        </w:rPr>
        <w:t>r</w:t>
      </w:r>
      <w:r w:rsidRPr="00711F13">
        <w:rPr>
          <w:rFonts w:asciiTheme="majorBidi" w:eastAsia="Arial" w:hAnsiTheme="majorBidi" w:cstheme="majorBidi"/>
          <w:i/>
          <w:sz w:val="20"/>
          <w:szCs w:val="20"/>
        </w:rPr>
        <w:t>nal</w:t>
      </w:r>
      <w:r w:rsidRPr="00711F13">
        <w:rPr>
          <w:rFonts w:asciiTheme="majorBidi" w:eastAsia="Arial" w:hAnsiTheme="majorBidi" w:cstheme="majorBidi"/>
          <w:i/>
          <w:spacing w:val="19"/>
          <w:sz w:val="20"/>
          <w:szCs w:val="20"/>
        </w:rPr>
        <w:t xml:space="preserve"> </w:t>
      </w:r>
      <w:r w:rsidRPr="00711F13">
        <w:rPr>
          <w:rFonts w:asciiTheme="majorBidi" w:eastAsia="Arial" w:hAnsiTheme="majorBidi" w:cstheme="majorBidi"/>
          <w:i/>
          <w:sz w:val="20"/>
          <w:szCs w:val="20"/>
        </w:rPr>
        <w:t>pub</w:t>
      </w:r>
      <w:r w:rsidRPr="00711F13">
        <w:rPr>
          <w:rFonts w:asciiTheme="majorBidi" w:eastAsia="Arial" w:hAnsiTheme="majorBidi" w:cstheme="majorBidi"/>
          <w:i/>
          <w:spacing w:val="-1"/>
          <w:sz w:val="20"/>
          <w:szCs w:val="20"/>
        </w:rPr>
        <w:t>li</w:t>
      </w:r>
      <w:r w:rsidRPr="00711F13">
        <w:rPr>
          <w:rFonts w:asciiTheme="majorBidi" w:eastAsia="Arial" w:hAnsiTheme="majorBidi" w:cstheme="majorBidi"/>
          <w:i/>
          <w:sz w:val="20"/>
          <w:szCs w:val="20"/>
        </w:rPr>
        <w:t>c</w:t>
      </w:r>
      <w:r w:rsidRPr="00711F13">
        <w:rPr>
          <w:rFonts w:asciiTheme="majorBidi" w:eastAsia="Arial" w:hAnsiTheme="majorBidi" w:cstheme="majorBidi"/>
          <w:i/>
          <w:spacing w:val="20"/>
          <w:sz w:val="20"/>
          <w:szCs w:val="20"/>
        </w:rPr>
        <w:t xml:space="preserve"> </w:t>
      </w:r>
      <w:r w:rsidRPr="00711F13">
        <w:rPr>
          <w:rFonts w:asciiTheme="majorBidi" w:eastAsia="Arial" w:hAnsiTheme="majorBidi" w:cstheme="majorBidi"/>
          <w:i/>
          <w:sz w:val="20"/>
          <w:szCs w:val="20"/>
        </w:rPr>
        <w:t>spac</w:t>
      </w:r>
      <w:r w:rsidRPr="00711F13">
        <w:rPr>
          <w:rFonts w:asciiTheme="majorBidi" w:eastAsia="Arial" w:hAnsiTheme="majorBidi" w:cstheme="majorBidi"/>
          <w:i/>
          <w:spacing w:val="1"/>
          <w:sz w:val="20"/>
          <w:szCs w:val="20"/>
        </w:rPr>
        <w:t>e</w:t>
      </w:r>
      <w:r w:rsidRPr="00711F13">
        <w:rPr>
          <w:rFonts w:asciiTheme="majorBidi" w:eastAsia="Arial" w:hAnsiTheme="majorBidi" w:cstheme="majorBidi"/>
          <w:sz w:val="20"/>
          <w:szCs w:val="20"/>
        </w:rPr>
        <w:t>.</w:t>
      </w:r>
      <w:r w:rsidRPr="00711F13">
        <w:rPr>
          <w:rFonts w:asciiTheme="majorBidi" w:eastAsia="Arial" w:hAnsiTheme="majorBidi" w:cstheme="majorBidi"/>
          <w:spacing w:val="21"/>
          <w:sz w:val="20"/>
          <w:szCs w:val="20"/>
        </w:rPr>
        <w:t xml:space="preserve"> </w:t>
      </w:r>
      <w:r w:rsidRPr="00711F13">
        <w:rPr>
          <w:rFonts w:asciiTheme="majorBidi" w:eastAsia="Arial" w:hAnsiTheme="majorBidi" w:cstheme="majorBidi"/>
          <w:spacing w:val="-3"/>
          <w:sz w:val="20"/>
          <w:szCs w:val="20"/>
        </w:rPr>
        <w:t>R</w:t>
      </w:r>
      <w:r w:rsidRPr="00711F13">
        <w:rPr>
          <w:rFonts w:asciiTheme="majorBidi" w:eastAsia="Arial" w:hAnsiTheme="majorBidi" w:cstheme="majorBidi"/>
          <w:sz w:val="20"/>
          <w:szCs w:val="20"/>
        </w:rPr>
        <w:t>uang</w:t>
      </w:r>
      <w:r w:rsidRPr="00711F13">
        <w:rPr>
          <w:rFonts w:asciiTheme="majorBidi" w:eastAsia="Arial" w:hAnsiTheme="majorBidi" w:cstheme="majorBidi"/>
          <w:spacing w:val="23"/>
          <w:sz w:val="20"/>
          <w:szCs w:val="20"/>
        </w:rPr>
        <w:t xml:space="preserve"> </w:t>
      </w:r>
      <w:r w:rsidRPr="00711F13">
        <w:rPr>
          <w:rFonts w:asciiTheme="majorBidi" w:eastAsia="Arial" w:hAnsiTheme="majorBidi" w:cstheme="majorBidi"/>
          <w:sz w:val="20"/>
          <w:szCs w:val="20"/>
        </w:rPr>
        <w:t>pub</w:t>
      </w:r>
      <w:r w:rsidRPr="00711F13">
        <w:rPr>
          <w:rFonts w:asciiTheme="majorBidi" w:eastAsia="Arial" w:hAnsiTheme="majorBidi" w:cstheme="majorBidi"/>
          <w:spacing w:val="-1"/>
          <w:sz w:val="20"/>
          <w:szCs w:val="20"/>
        </w:rPr>
        <w:t>l</w:t>
      </w:r>
      <w:r w:rsidRPr="00711F13">
        <w:rPr>
          <w:rFonts w:asciiTheme="majorBidi" w:eastAsia="Arial" w:hAnsiTheme="majorBidi" w:cstheme="majorBidi"/>
          <w:spacing w:val="-3"/>
          <w:sz w:val="20"/>
          <w:szCs w:val="20"/>
        </w:rPr>
        <w:t>i</w:t>
      </w:r>
      <w:r w:rsidRPr="00711F13">
        <w:rPr>
          <w:rFonts w:asciiTheme="majorBidi" w:eastAsia="Arial" w:hAnsiTheme="majorBidi" w:cstheme="majorBidi"/>
          <w:sz w:val="20"/>
          <w:szCs w:val="20"/>
        </w:rPr>
        <w:t>k</w:t>
      </w:r>
      <w:r w:rsidRPr="00711F13">
        <w:rPr>
          <w:rFonts w:asciiTheme="majorBidi" w:eastAsia="Arial" w:hAnsiTheme="majorBidi" w:cstheme="majorBidi"/>
          <w:spacing w:val="23"/>
          <w:sz w:val="20"/>
          <w:szCs w:val="20"/>
        </w:rPr>
        <w:t xml:space="preserve"> </w:t>
      </w:r>
      <w:r w:rsidRPr="00711F13">
        <w:rPr>
          <w:rFonts w:asciiTheme="majorBidi" w:eastAsia="Arial" w:hAnsiTheme="majorBidi" w:cstheme="majorBidi"/>
          <w:spacing w:val="1"/>
          <w:sz w:val="20"/>
          <w:szCs w:val="20"/>
        </w:rPr>
        <w:t>j</w:t>
      </w:r>
      <w:r w:rsidRPr="00711F13">
        <w:rPr>
          <w:rFonts w:asciiTheme="majorBidi" w:eastAsia="Arial" w:hAnsiTheme="majorBidi" w:cstheme="majorBidi"/>
          <w:sz w:val="20"/>
          <w:szCs w:val="20"/>
        </w:rPr>
        <w:t>en</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s</w:t>
      </w:r>
      <w:r w:rsidRPr="00711F13">
        <w:rPr>
          <w:rFonts w:asciiTheme="majorBidi" w:eastAsia="Arial" w:hAnsiTheme="majorBidi" w:cstheme="majorBidi"/>
          <w:spacing w:val="20"/>
          <w:sz w:val="20"/>
          <w:szCs w:val="20"/>
        </w:rPr>
        <w:t xml:space="preserve"> </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ni</w:t>
      </w:r>
      <w:r w:rsidRPr="00711F13">
        <w:rPr>
          <w:rFonts w:asciiTheme="majorBidi" w:eastAsia="Arial" w:hAnsiTheme="majorBidi" w:cstheme="majorBidi"/>
          <w:spacing w:val="19"/>
          <w:sz w:val="20"/>
          <w:szCs w:val="20"/>
        </w:rPr>
        <w:t xml:space="preserve"> </w:t>
      </w:r>
      <w:r w:rsidRPr="00711F13">
        <w:rPr>
          <w:rFonts w:asciiTheme="majorBidi" w:eastAsia="Arial" w:hAnsiTheme="majorBidi" w:cstheme="majorBidi"/>
          <w:sz w:val="20"/>
          <w:szCs w:val="20"/>
        </w:rPr>
        <w:t>b</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asan</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a</w:t>
      </w:r>
      <w:r w:rsidRPr="00711F13">
        <w:rPr>
          <w:rFonts w:asciiTheme="majorBidi" w:eastAsia="Arial" w:hAnsiTheme="majorBidi" w:cstheme="majorBidi"/>
          <w:spacing w:val="20"/>
          <w:sz w:val="20"/>
          <w:szCs w:val="20"/>
        </w:rPr>
        <w:t xml:space="preserve"> </w:t>
      </w:r>
      <w:r w:rsidRPr="00711F13">
        <w:rPr>
          <w:rFonts w:asciiTheme="majorBidi" w:eastAsia="Arial" w:hAnsiTheme="majorBidi" w:cstheme="majorBidi"/>
          <w:sz w:val="20"/>
          <w:szCs w:val="20"/>
        </w:rPr>
        <w:t>be</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ben</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2"/>
          <w:sz w:val="20"/>
          <w:szCs w:val="20"/>
        </w:rPr>
        <w:t>u</w:t>
      </w:r>
      <w:r w:rsidRPr="00711F13">
        <w:rPr>
          <w:rFonts w:asciiTheme="majorBidi" w:eastAsia="Arial" w:hAnsiTheme="majorBidi" w:cstheme="majorBidi"/>
          <w:sz w:val="20"/>
          <w:szCs w:val="20"/>
        </w:rPr>
        <w:t>k</w:t>
      </w:r>
      <w:r w:rsidRPr="00711F13">
        <w:rPr>
          <w:rFonts w:asciiTheme="majorBidi" w:eastAsia="Arial" w:hAnsiTheme="majorBidi" w:cstheme="majorBidi"/>
          <w:spacing w:val="23"/>
          <w:sz w:val="20"/>
          <w:szCs w:val="20"/>
        </w:rPr>
        <w:t xml:space="preserve"> </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ua</w:t>
      </w:r>
      <w:r w:rsidRPr="00711F13">
        <w:rPr>
          <w:rFonts w:asciiTheme="majorBidi" w:eastAsia="Arial" w:hAnsiTheme="majorBidi" w:cstheme="majorBidi"/>
          <w:spacing w:val="-2"/>
          <w:sz w:val="20"/>
          <w:szCs w:val="20"/>
        </w:rPr>
        <w:t>n</w:t>
      </w:r>
      <w:r w:rsidRPr="00711F13">
        <w:rPr>
          <w:rFonts w:asciiTheme="majorBidi" w:eastAsia="Arial" w:hAnsiTheme="majorBidi" w:cstheme="majorBidi"/>
          <w:sz w:val="20"/>
          <w:szCs w:val="20"/>
        </w:rPr>
        <w:t>g</w:t>
      </w:r>
      <w:r w:rsidRPr="00711F13">
        <w:rPr>
          <w:rFonts w:asciiTheme="majorBidi" w:eastAsia="Arial" w:hAnsiTheme="majorBidi" w:cstheme="majorBidi"/>
          <w:spacing w:val="23"/>
          <w:sz w:val="20"/>
          <w:szCs w:val="20"/>
        </w:rPr>
        <w:t xml:space="preserve"> </w:t>
      </w:r>
      <w:r w:rsidRPr="00711F13">
        <w:rPr>
          <w:rFonts w:asciiTheme="majorBidi" w:eastAsia="Arial" w:hAnsiTheme="majorBidi" w:cstheme="majorBidi"/>
          <w:spacing w:val="-3"/>
          <w:sz w:val="20"/>
          <w:szCs w:val="20"/>
        </w:rPr>
        <w:t>l</w:t>
      </w:r>
      <w:r w:rsidRPr="00711F13">
        <w:rPr>
          <w:rFonts w:asciiTheme="majorBidi" w:eastAsia="Arial" w:hAnsiTheme="majorBidi" w:cstheme="majorBidi"/>
          <w:sz w:val="20"/>
          <w:szCs w:val="20"/>
        </w:rPr>
        <w:t>uar</w:t>
      </w:r>
      <w:r w:rsidRPr="00711F13">
        <w:rPr>
          <w:rFonts w:asciiTheme="majorBidi" w:eastAsia="Arial" w:hAnsiTheme="majorBidi" w:cstheme="majorBidi"/>
          <w:spacing w:val="21"/>
          <w:sz w:val="20"/>
          <w:szCs w:val="20"/>
        </w:rPr>
        <w:t xml:space="preserve"> </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ang</w:t>
      </w:r>
      <w:r w:rsidRPr="00711F13">
        <w:rPr>
          <w:rFonts w:asciiTheme="majorBidi" w:eastAsia="Arial" w:hAnsiTheme="majorBidi" w:cstheme="majorBidi"/>
          <w:spacing w:val="23"/>
          <w:sz w:val="20"/>
          <w:szCs w:val="20"/>
        </w:rPr>
        <w:t xml:space="preserve"> </w:t>
      </w:r>
      <w:r w:rsidRPr="00711F13">
        <w:rPr>
          <w:rFonts w:asciiTheme="majorBidi" w:eastAsia="Arial" w:hAnsiTheme="majorBidi" w:cstheme="majorBidi"/>
          <w:sz w:val="20"/>
          <w:szCs w:val="20"/>
        </w:rPr>
        <w:t>dapat</w:t>
      </w:r>
      <w:r w:rsidRPr="00711F13">
        <w:rPr>
          <w:rFonts w:asciiTheme="majorBidi" w:eastAsia="Arial" w:hAnsiTheme="majorBidi" w:cstheme="majorBidi"/>
          <w:spacing w:val="19"/>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aks</w:t>
      </w:r>
      <w:r w:rsidRPr="00711F13">
        <w:rPr>
          <w:rFonts w:asciiTheme="majorBidi" w:eastAsia="Arial" w:hAnsiTheme="majorBidi" w:cstheme="majorBidi"/>
          <w:spacing w:val="-2"/>
          <w:sz w:val="20"/>
          <w:szCs w:val="20"/>
        </w:rPr>
        <w:t>e</w:t>
      </w:r>
      <w:r w:rsidRPr="00711F13">
        <w:rPr>
          <w:rFonts w:asciiTheme="majorBidi" w:eastAsia="Arial" w:hAnsiTheme="majorBidi" w:cstheme="majorBidi"/>
          <w:sz w:val="20"/>
          <w:szCs w:val="20"/>
        </w:rPr>
        <w:t>s o</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eh</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se</w:t>
      </w:r>
      <w:r w:rsidRPr="00711F13">
        <w:rPr>
          <w:rFonts w:asciiTheme="majorBidi" w:eastAsia="Arial" w:hAnsiTheme="majorBidi" w:cstheme="majorBidi"/>
          <w:spacing w:val="1"/>
          <w:sz w:val="20"/>
          <w:szCs w:val="20"/>
        </w:rPr>
        <w:t>m</w:t>
      </w:r>
      <w:r w:rsidRPr="00711F13">
        <w:rPr>
          <w:rFonts w:asciiTheme="majorBidi" w:eastAsia="Arial" w:hAnsiTheme="majorBidi" w:cstheme="majorBidi"/>
          <w:sz w:val="20"/>
          <w:szCs w:val="20"/>
        </w:rPr>
        <w:t>ua</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o</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a</w:t>
      </w:r>
      <w:r w:rsidRPr="00711F13">
        <w:rPr>
          <w:rFonts w:asciiTheme="majorBidi" w:eastAsia="Arial" w:hAnsiTheme="majorBidi" w:cstheme="majorBidi"/>
          <w:spacing w:val="-2"/>
          <w:sz w:val="20"/>
          <w:szCs w:val="20"/>
        </w:rPr>
        <w:t>n</w:t>
      </w:r>
      <w:r w:rsidRPr="00711F13">
        <w:rPr>
          <w:rFonts w:asciiTheme="majorBidi" w:eastAsia="Arial" w:hAnsiTheme="majorBidi" w:cstheme="majorBidi"/>
          <w:sz w:val="20"/>
          <w:szCs w:val="20"/>
        </w:rPr>
        <w:t>g</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(pub</w:t>
      </w:r>
      <w:r w:rsidRPr="00711F13">
        <w:rPr>
          <w:rFonts w:asciiTheme="majorBidi" w:eastAsia="Arial" w:hAnsiTheme="majorBidi" w:cstheme="majorBidi"/>
          <w:spacing w:val="-1"/>
          <w:sz w:val="20"/>
          <w:szCs w:val="20"/>
        </w:rPr>
        <w:t>li</w:t>
      </w:r>
      <w:r w:rsidRPr="00711F13">
        <w:rPr>
          <w:rFonts w:asciiTheme="majorBidi" w:eastAsia="Arial" w:hAnsiTheme="majorBidi" w:cstheme="majorBidi"/>
          <w:sz w:val="20"/>
          <w:szCs w:val="20"/>
        </w:rPr>
        <w:t>k)</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sep</w:t>
      </w:r>
      <w:r w:rsidRPr="00711F13">
        <w:rPr>
          <w:rFonts w:asciiTheme="majorBidi" w:eastAsia="Arial" w:hAnsiTheme="majorBidi" w:cstheme="majorBidi"/>
          <w:spacing w:val="-2"/>
          <w:sz w:val="20"/>
          <w:szCs w:val="20"/>
        </w:rPr>
        <w:t>e</w:t>
      </w:r>
      <w:r w:rsidRPr="00711F13">
        <w:rPr>
          <w:rFonts w:asciiTheme="majorBidi" w:eastAsia="Arial" w:hAnsiTheme="majorBidi" w:cstheme="majorBidi"/>
          <w:spacing w:val="1"/>
          <w:sz w:val="20"/>
          <w:szCs w:val="20"/>
        </w:rPr>
        <w:t>rt</w:t>
      </w:r>
      <w:r w:rsidRPr="00711F13">
        <w:rPr>
          <w:rFonts w:asciiTheme="majorBidi" w:eastAsia="Arial" w:hAnsiTheme="majorBidi" w:cstheme="majorBidi"/>
          <w:sz w:val="20"/>
          <w:szCs w:val="20"/>
        </w:rPr>
        <w:t>i</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2"/>
          <w:sz w:val="20"/>
          <w:szCs w:val="20"/>
        </w:rPr>
        <w:t>a</w:t>
      </w:r>
      <w:r w:rsidRPr="00711F13">
        <w:rPr>
          <w:rFonts w:asciiTheme="majorBidi" w:eastAsia="Arial" w:hAnsiTheme="majorBidi" w:cstheme="majorBidi"/>
          <w:spacing w:val="1"/>
          <w:sz w:val="20"/>
          <w:szCs w:val="20"/>
        </w:rPr>
        <w:t>m</w:t>
      </w:r>
      <w:r w:rsidRPr="00711F13">
        <w:rPr>
          <w:rFonts w:asciiTheme="majorBidi" w:eastAsia="Arial" w:hAnsiTheme="majorBidi" w:cstheme="majorBidi"/>
          <w:sz w:val="20"/>
          <w:szCs w:val="20"/>
        </w:rPr>
        <w:t>an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pacing w:val="2"/>
          <w:sz w:val="20"/>
          <w:szCs w:val="20"/>
        </w:rPr>
        <w:t>k</w:t>
      </w:r>
      <w:r w:rsidRPr="00711F13">
        <w:rPr>
          <w:rFonts w:asciiTheme="majorBidi" w:eastAsia="Arial" w:hAnsiTheme="majorBidi" w:cstheme="majorBidi"/>
          <w:spacing w:val="-2"/>
          <w:sz w:val="20"/>
          <w:szCs w:val="20"/>
        </w:rPr>
        <w:t>o</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2"/>
          <w:sz w:val="20"/>
          <w:szCs w:val="20"/>
        </w:rPr>
        <w:t>a</w:t>
      </w:r>
      <w:r w:rsidRPr="00711F13">
        <w:rPr>
          <w:rFonts w:asciiTheme="majorBidi" w:eastAsia="Arial" w:hAnsiTheme="majorBidi" w:cstheme="majorBidi"/>
          <w:sz w:val="20"/>
          <w:szCs w:val="20"/>
        </w:rPr>
        <w:t>,</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a</w:t>
      </w:r>
      <w:r w:rsidRPr="00711F13">
        <w:rPr>
          <w:rFonts w:asciiTheme="majorBidi" w:eastAsia="Arial" w:hAnsiTheme="majorBidi" w:cstheme="majorBidi"/>
          <w:spacing w:val="-3"/>
          <w:sz w:val="20"/>
          <w:szCs w:val="20"/>
        </w:rPr>
        <w:t>l</w:t>
      </w:r>
      <w:r w:rsidRPr="00711F13">
        <w:rPr>
          <w:rFonts w:asciiTheme="majorBidi" w:eastAsia="Arial" w:hAnsiTheme="majorBidi" w:cstheme="majorBidi"/>
          <w:sz w:val="20"/>
          <w:szCs w:val="20"/>
        </w:rPr>
        <w:t>u</w:t>
      </w:r>
      <w:r w:rsidRPr="00711F13">
        <w:rPr>
          <w:rFonts w:asciiTheme="majorBidi" w:eastAsia="Arial" w:hAnsiTheme="majorBidi" w:cstheme="majorBidi"/>
          <w:spacing w:val="3"/>
          <w:sz w:val="20"/>
          <w:szCs w:val="20"/>
        </w:rPr>
        <w:t>n</w:t>
      </w:r>
      <w:r w:rsidRPr="00711F13">
        <w:rPr>
          <w:rFonts w:asciiTheme="majorBidi" w:eastAsia="Arial" w:hAnsiTheme="majorBidi" w:cstheme="majorBidi"/>
          <w:spacing w:val="1"/>
          <w:sz w:val="20"/>
          <w:szCs w:val="20"/>
        </w:rPr>
        <w:t>-</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 xml:space="preserve">un, </w:t>
      </w:r>
      <w:r w:rsidRPr="00711F13">
        <w:rPr>
          <w:rFonts w:asciiTheme="majorBidi" w:eastAsia="Arial" w:hAnsiTheme="majorBidi" w:cstheme="majorBidi"/>
          <w:spacing w:val="1"/>
          <w:sz w:val="20"/>
          <w:szCs w:val="20"/>
        </w:rPr>
        <w:t>j</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ur pe</w:t>
      </w:r>
      <w:r w:rsidRPr="00711F13">
        <w:rPr>
          <w:rFonts w:asciiTheme="majorBidi" w:eastAsia="Arial" w:hAnsiTheme="majorBidi" w:cstheme="majorBidi"/>
          <w:spacing w:val="1"/>
          <w:sz w:val="20"/>
          <w:szCs w:val="20"/>
        </w:rPr>
        <w:t>j</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an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k</w:t>
      </w:r>
      <w:r w:rsidRPr="00711F13">
        <w:rPr>
          <w:rFonts w:asciiTheme="majorBidi" w:eastAsia="Arial" w:hAnsiTheme="majorBidi" w:cstheme="majorBidi"/>
          <w:spacing w:val="-2"/>
          <w:sz w:val="20"/>
          <w:szCs w:val="20"/>
        </w:rPr>
        <w:t>a</w:t>
      </w:r>
      <w:r w:rsidRPr="00711F13">
        <w:rPr>
          <w:rFonts w:asciiTheme="majorBidi" w:eastAsia="Arial" w:hAnsiTheme="majorBidi" w:cstheme="majorBidi"/>
          <w:sz w:val="20"/>
          <w:szCs w:val="20"/>
        </w:rPr>
        <w:t>k</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dan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seb</w:t>
      </w:r>
      <w:r w:rsidRPr="00711F13">
        <w:rPr>
          <w:rFonts w:asciiTheme="majorBidi" w:eastAsia="Arial" w:hAnsiTheme="majorBidi" w:cstheme="majorBidi"/>
          <w:spacing w:val="-2"/>
          <w:sz w:val="20"/>
          <w:szCs w:val="20"/>
        </w:rPr>
        <w:t>a</w:t>
      </w:r>
      <w:r w:rsidRPr="00711F13">
        <w:rPr>
          <w:rFonts w:asciiTheme="majorBidi" w:eastAsia="Arial" w:hAnsiTheme="majorBidi" w:cstheme="majorBidi"/>
          <w:spacing w:val="2"/>
          <w:sz w:val="20"/>
          <w:szCs w:val="20"/>
        </w:rPr>
        <w:t>g</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 xml:space="preserve">a. </w:t>
      </w:r>
      <w:r w:rsidRPr="00711F13">
        <w:rPr>
          <w:rFonts w:asciiTheme="majorBidi" w:eastAsia="Arial" w:hAnsiTheme="majorBidi" w:cstheme="majorBidi"/>
          <w:i/>
          <w:spacing w:val="1"/>
          <w:sz w:val="20"/>
          <w:szCs w:val="20"/>
        </w:rPr>
        <w:t>I</w:t>
      </w:r>
      <w:r w:rsidRPr="00711F13">
        <w:rPr>
          <w:rFonts w:asciiTheme="majorBidi" w:eastAsia="Arial" w:hAnsiTheme="majorBidi" w:cstheme="majorBidi"/>
          <w:i/>
          <w:sz w:val="20"/>
          <w:szCs w:val="20"/>
        </w:rPr>
        <w:t>n</w:t>
      </w:r>
      <w:r w:rsidRPr="00711F13">
        <w:rPr>
          <w:rFonts w:asciiTheme="majorBidi" w:eastAsia="Arial" w:hAnsiTheme="majorBidi" w:cstheme="majorBidi"/>
          <w:i/>
          <w:spacing w:val="1"/>
          <w:sz w:val="20"/>
          <w:szCs w:val="20"/>
        </w:rPr>
        <w:t>t</w:t>
      </w:r>
      <w:r w:rsidRPr="00711F13">
        <w:rPr>
          <w:rFonts w:asciiTheme="majorBidi" w:eastAsia="Arial" w:hAnsiTheme="majorBidi" w:cstheme="majorBidi"/>
          <w:i/>
          <w:spacing w:val="-2"/>
          <w:sz w:val="20"/>
          <w:szCs w:val="20"/>
        </w:rPr>
        <w:t>e</w:t>
      </w:r>
      <w:r w:rsidRPr="00711F13">
        <w:rPr>
          <w:rFonts w:asciiTheme="majorBidi" w:eastAsia="Arial" w:hAnsiTheme="majorBidi" w:cstheme="majorBidi"/>
          <w:i/>
          <w:spacing w:val="1"/>
          <w:sz w:val="20"/>
          <w:szCs w:val="20"/>
        </w:rPr>
        <w:t>r</w:t>
      </w:r>
      <w:r w:rsidRPr="00711F13">
        <w:rPr>
          <w:rFonts w:asciiTheme="majorBidi" w:eastAsia="Arial" w:hAnsiTheme="majorBidi" w:cstheme="majorBidi"/>
          <w:i/>
          <w:sz w:val="20"/>
          <w:szCs w:val="20"/>
        </w:rPr>
        <w:t>nal</w:t>
      </w:r>
      <w:r w:rsidRPr="00711F13">
        <w:rPr>
          <w:rFonts w:asciiTheme="majorBidi" w:eastAsia="Arial" w:hAnsiTheme="majorBidi" w:cstheme="majorBidi"/>
          <w:i/>
          <w:spacing w:val="12"/>
          <w:sz w:val="20"/>
          <w:szCs w:val="20"/>
        </w:rPr>
        <w:t xml:space="preserve"> </w:t>
      </w:r>
      <w:r w:rsidRPr="00711F13">
        <w:rPr>
          <w:rFonts w:asciiTheme="majorBidi" w:eastAsia="Arial" w:hAnsiTheme="majorBidi" w:cstheme="majorBidi"/>
          <w:i/>
          <w:sz w:val="20"/>
          <w:szCs w:val="20"/>
        </w:rPr>
        <w:t>pub</w:t>
      </w:r>
      <w:r w:rsidRPr="00711F13">
        <w:rPr>
          <w:rFonts w:asciiTheme="majorBidi" w:eastAsia="Arial" w:hAnsiTheme="majorBidi" w:cstheme="majorBidi"/>
          <w:i/>
          <w:spacing w:val="-1"/>
          <w:sz w:val="20"/>
          <w:szCs w:val="20"/>
        </w:rPr>
        <w:t>li</w:t>
      </w:r>
      <w:r w:rsidRPr="00711F13">
        <w:rPr>
          <w:rFonts w:asciiTheme="majorBidi" w:eastAsia="Arial" w:hAnsiTheme="majorBidi" w:cstheme="majorBidi"/>
          <w:i/>
          <w:sz w:val="20"/>
          <w:szCs w:val="20"/>
        </w:rPr>
        <w:t>c</w:t>
      </w:r>
      <w:r w:rsidRPr="00711F13">
        <w:rPr>
          <w:rFonts w:asciiTheme="majorBidi" w:eastAsia="Arial" w:hAnsiTheme="majorBidi" w:cstheme="majorBidi"/>
          <w:i/>
          <w:spacing w:val="13"/>
          <w:sz w:val="20"/>
          <w:szCs w:val="20"/>
        </w:rPr>
        <w:t xml:space="preserve"> </w:t>
      </w:r>
      <w:r w:rsidRPr="00711F13">
        <w:rPr>
          <w:rFonts w:asciiTheme="majorBidi" w:eastAsia="Arial" w:hAnsiTheme="majorBidi" w:cstheme="majorBidi"/>
          <w:i/>
          <w:sz w:val="20"/>
          <w:szCs w:val="20"/>
        </w:rPr>
        <w:t>spac</w:t>
      </w:r>
      <w:r w:rsidRPr="00711F13">
        <w:rPr>
          <w:rFonts w:asciiTheme="majorBidi" w:eastAsia="Arial" w:hAnsiTheme="majorBidi" w:cstheme="majorBidi"/>
          <w:i/>
          <w:spacing w:val="1"/>
          <w:sz w:val="20"/>
          <w:szCs w:val="20"/>
        </w:rPr>
        <w:t>e</w:t>
      </w:r>
      <w:r w:rsidRPr="00711F13">
        <w:rPr>
          <w:rFonts w:asciiTheme="majorBidi" w:eastAsia="Arial" w:hAnsiTheme="majorBidi" w:cstheme="majorBidi"/>
          <w:sz w:val="20"/>
          <w:szCs w:val="20"/>
        </w:rPr>
        <w:t>.</w:t>
      </w:r>
      <w:r w:rsidRPr="00711F13">
        <w:rPr>
          <w:rFonts w:asciiTheme="majorBidi" w:eastAsia="Arial" w:hAnsiTheme="majorBidi" w:cstheme="majorBidi"/>
          <w:spacing w:val="14"/>
          <w:sz w:val="20"/>
          <w:szCs w:val="20"/>
        </w:rPr>
        <w:t xml:space="preserve"> </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uang</w:t>
      </w:r>
      <w:r w:rsidRPr="00711F13">
        <w:rPr>
          <w:rFonts w:asciiTheme="majorBidi" w:eastAsia="Arial" w:hAnsiTheme="majorBidi" w:cstheme="majorBidi"/>
          <w:spacing w:val="15"/>
          <w:sz w:val="20"/>
          <w:szCs w:val="20"/>
        </w:rPr>
        <w:t xml:space="preserve"> </w:t>
      </w:r>
      <w:r w:rsidRPr="00711F13">
        <w:rPr>
          <w:rFonts w:asciiTheme="majorBidi" w:eastAsia="Arial" w:hAnsiTheme="majorBidi" w:cstheme="majorBidi"/>
          <w:sz w:val="20"/>
          <w:szCs w:val="20"/>
        </w:rPr>
        <w:t>pub</w:t>
      </w:r>
      <w:r w:rsidRPr="00711F13">
        <w:rPr>
          <w:rFonts w:asciiTheme="majorBidi" w:eastAsia="Arial" w:hAnsiTheme="majorBidi" w:cstheme="majorBidi"/>
          <w:spacing w:val="-1"/>
          <w:sz w:val="20"/>
          <w:szCs w:val="20"/>
        </w:rPr>
        <w:t>li</w:t>
      </w:r>
      <w:r w:rsidRPr="00711F13">
        <w:rPr>
          <w:rFonts w:asciiTheme="majorBidi" w:eastAsia="Arial" w:hAnsiTheme="majorBidi" w:cstheme="majorBidi"/>
          <w:sz w:val="20"/>
          <w:szCs w:val="20"/>
        </w:rPr>
        <w:t>k</w:t>
      </w:r>
      <w:r w:rsidRPr="00711F13">
        <w:rPr>
          <w:rFonts w:asciiTheme="majorBidi" w:eastAsia="Arial" w:hAnsiTheme="majorBidi" w:cstheme="majorBidi"/>
          <w:spacing w:val="13"/>
          <w:sz w:val="20"/>
          <w:szCs w:val="20"/>
        </w:rPr>
        <w:t xml:space="preserve"> </w:t>
      </w:r>
      <w:r w:rsidRPr="00711F13">
        <w:rPr>
          <w:rFonts w:asciiTheme="majorBidi" w:eastAsia="Arial" w:hAnsiTheme="majorBidi" w:cstheme="majorBidi"/>
          <w:spacing w:val="1"/>
          <w:sz w:val="20"/>
          <w:szCs w:val="20"/>
        </w:rPr>
        <w:t>j</w:t>
      </w:r>
      <w:r w:rsidRPr="00711F13">
        <w:rPr>
          <w:rFonts w:asciiTheme="majorBidi" w:eastAsia="Arial" w:hAnsiTheme="majorBidi" w:cstheme="majorBidi"/>
          <w:sz w:val="20"/>
          <w:szCs w:val="20"/>
        </w:rPr>
        <w:t>en</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s</w:t>
      </w:r>
      <w:r w:rsidRPr="00711F13">
        <w:rPr>
          <w:rFonts w:asciiTheme="majorBidi" w:eastAsia="Arial" w:hAnsiTheme="majorBidi" w:cstheme="majorBidi"/>
          <w:spacing w:val="13"/>
          <w:sz w:val="20"/>
          <w:szCs w:val="20"/>
        </w:rPr>
        <w:t xml:space="preserve"> </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ni</w:t>
      </w:r>
      <w:r w:rsidRPr="00711F13">
        <w:rPr>
          <w:rFonts w:asciiTheme="majorBidi" w:eastAsia="Arial" w:hAnsiTheme="majorBidi" w:cstheme="majorBidi"/>
          <w:spacing w:val="12"/>
          <w:sz w:val="20"/>
          <w:szCs w:val="20"/>
        </w:rPr>
        <w:t xml:space="preserve"> </w:t>
      </w:r>
      <w:r w:rsidRPr="00711F13">
        <w:rPr>
          <w:rFonts w:asciiTheme="majorBidi" w:eastAsia="Arial" w:hAnsiTheme="majorBidi" w:cstheme="majorBidi"/>
          <w:sz w:val="20"/>
          <w:szCs w:val="20"/>
        </w:rPr>
        <w:t>be</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upa</w:t>
      </w:r>
      <w:r w:rsidRPr="00711F13">
        <w:rPr>
          <w:rFonts w:asciiTheme="majorBidi" w:eastAsia="Arial" w:hAnsiTheme="majorBidi" w:cstheme="majorBidi"/>
          <w:spacing w:val="13"/>
          <w:sz w:val="20"/>
          <w:szCs w:val="20"/>
        </w:rPr>
        <w:t xml:space="preserve"> </w:t>
      </w:r>
      <w:r w:rsidRPr="00711F13">
        <w:rPr>
          <w:rFonts w:asciiTheme="majorBidi" w:eastAsia="Arial" w:hAnsiTheme="majorBidi" w:cstheme="majorBidi"/>
          <w:spacing w:val="4"/>
          <w:sz w:val="20"/>
          <w:szCs w:val="20"/>
        </w:rPr>
        <w:t>f</w:t>
      </w:r>
      <w:r w:rsidRPr="00711F13">
        <w:rPr>
          <w:rFonts w:asciiTheme="majorBidi" w:eastAsia="Arial" w:hAnsiTheme="majorBidi" w:cstheme="majorBidi"/>
          <w:spacing w:val="-2"/>
          <w:sz w:val="20"/>
          <w:szCs w:val="20"/>
        </w:rPr>
        <w:t>a</w:t>
      </w:r>
      <w:r w:rsidRPr="00711F13">
        <w:rPr>
          <w:rFonts w:asciiTheme="majorBidi" w:eastAsia="Arial" w:hAnsiTheme="majorBidi" w:cstheme="majorBidi"/>
          <w:sz w:val="20"/>
          <w:szCs w:val="20"/>
        </w:rPr>
        <w:t>s</w:t>
      </w:r>
      <w:r w:rsidRPr="00711F13">
        <w:rPr>
          <w:rFonts w:asciiTheme="majorBidi" w:eastAsia="Arial" w:hAnsiTheme="majorBidi" w:cstheme="majorBidi"/>
          <w:spacing w:val="-1"/>
          <w:sz w:val="20"/>
          <w:szCs w:val="20"/>
        </w:rPr>
        <w:t>ili</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as</w:t>
      </w:r>
      <w:r w:rsidRPr="00711F13">
        <w:rPr>
          <w:rFonts w:asciiTheme="majorBidi" w:eastAsia="Arial" w:hAnsiTheme="majorBidi" w:cstheme="majorBidi"/>
          <w:spacing w:val="13"/>
          <w:sz w:val="20"/>
          <w:szCs w:val="20"/>
        </w:rPr>
        <w:t xml:space="preserve"> </w:t>
      </w:r>
      <w:r w:rsidRPr="00711F13">
        <w:rPr>
          <w:rFonts w:asciiTheme="majorBidi" w:eastAsia="Arial" w:hAnsiTheme="majorBidi" w:cstheme="majorBidi"/>
          <w:sz w:val="20"/>
          <w:szCs w:val="20"/>
        </w:rPr>
        <w:t>u</w:t>
      </w:r>
      <w:r w:rsidRPr="00711F13">
        <w:rPr>
          <w:rFonts w:asciiTheme="majorBidi" w:eastAsia="Arial" w:hAnsiTheme="majorBidi" w:cstheme="majorBidi"/>
          <w:spacing w:val="1"/>
          <w:sz w:val="20"/>
          <w:szCs w:val="20"/>
        </w:rPr>
        <w:t>m</w:t>
      </w:r>
      <w:r w:rsidRPr="00711F13">
        <w:rPr>
          <w:rFonts w:asciiTheme="majorBidi" w:eastAsia="Arial" w:hAnsiTheme="majorBidi" w:cstheme="majorBidi"/>
          <w:sz w:val="20"/>
          <w:szCs w:val="20"/>
        </w:rPr>
        <w:t>um</w:t>
      </w:r>
      <w:r w:rsidRPr="00711F13">
        <w:rPr>
          <w:rFonts w:asciiTheme="majorBidi" w:eastAsia="Arial" w:hAnsiTheme="majorBidi" w:cstheme="majorBidi"/>
          <w:spacing w:val="14"/>
          <w:sz w:val="20"/>
          <w:szCs w:val="20"/>
        </w:rPr>
        <w:t xml:space="preserve"> </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ang</w:t>
      </w:r>
      <w:r w:rsidRPr="00711F13">
        <w:rPr>
          <w:rFonts w:asciiTheme="majorBidi" w:eastAsia="Arial" w:hAnsiTheme="majorBidi" w:cstheme="majorBidi"/>
          <w:spacing w:val="13"/>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1"/>
          <w:sz w:val="20"/>
          <w:szCs w:val="20"/>
        </w:rPr>
        <w:t>i</w:t>
      </w:r>
      <w:r w:rsidRPr="00711F13">
        <w:rPr>
          <w:rFonts w:asciiTheme="majorBidi" w:eastAsia="Arial" w:hAnsiTheme="majorBidi" w:cstheme="majorBidi"/>
          <w:spacing w:val="2"/>
          <w:sz w:val="20"/>
          <w:szCs w:val="20"/>
        </w:rPr>
        <w:t>k</w:t>
      </w:r>
      <w:r w:rsidRPr="00711F13">
        <w:rPr>
          <w:rFonts w:asciiTheme="majorBidi" w:eastAsia="Arial" w:hAnsiTheme="majorBidi" w:cstheme="majorBidi"/>
          <w:sz w:val="20"/>
          <w:szCs w:val="20"/>
        </w:rPr>
        <w:t>e</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o</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a</w:t>
      </w:r>
      <w:r w:rsidRPr="00711F13">
        <w:rPr>
          <w:rFonts w:asciiTheme="majorBidi" w:eastAsia="Arial" w:hAnsiTheme="majorBidi" w:cstheme="majorBidi"/>
          <w:spacing w:val="13"/>
          <w:sz w:val="20"/>
          <w:szCs w:val="20"/>
        </w:rPr>
        <w:t xml:space="preserve"> </w:t>
      </w:r>
      <w:r w:rsidRPr="00711F13">
        <w:rPr>
          <w:rFonts w:asciiTheme="majorBidi" w:eastAsia="Arial" w:hAnsiTheme="majorBidi" w:cstheme="majorBidi"/>
          <w:sz w:val="20"/>
          <w:szCs w:val="20"/>
        </w:rPr>
        <w:t>pe</w:t>
      </w:r>
      <w:r w:rsidRPr="00711F13">
        <w:rPr>
          <w:rFonts w:asciiTheme="majorBidi" w:eastAsia="Arial" w:hAnsiTheme="majorBidi" w:cstheme="majorBidi"/>
          <w:spacing w:val="1"/>
          <w:sz w:val="20"/>
          <w:szCs w:val="20"/>
        </w:rPr>
        <w:t>m</w:t>
      </w:r>
      <w:r w:rsidRPr="00711F13">
        <w:rPr>
          <w:rFonts w:asciiTheme="majorBidi" w:eastAsia="Arial" w:hAnsiTheme="majorBidi" w:cstheme="majorBidi"/>
          <w:sz w:val="20"/>
          <w:szCs w:val="20"/>
        </w:rPr>
        <w:t>e</w:t>
      </w:r>
      <w:r w:rsidRPr="00711F13">
        <w:rPr>
          <w:rFonts w:asciiTheme="majorBidi" w:eastAsia="Arial" w:hAnsiTheme="majorBidi" w:cstheme="majorBidi"/>
          <w:spacing w:val="1"/>
          <w:sz w:val="20"/>
          <w:szCs w:val="20"/>
        </w:rPr>
        <w:t>r</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ah</w:t>
      </w:r>
      <w:r w:rsidRPr="00711F13">
        <w:rPr>
          <w:rFonts w:asciiTheme="majorBidi" w:eastAsia="Arial" w:hAnsiTheme="majorBidi" w:cstheme="majorBidi"/>
          <w:spacing w:val="13"/>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2"/>
          <w:sz w:val="20"/>
          <w:szCs w:val="20"/>
        </w:rPr>
        <w:t>a</w:t>
      </w:r>
      <w:r w:rsidRPr="00711F13">
        <w:rPr>
          <w:rFonts w:asciiTheme="majorBidi" w:eastAsia="Arial" w:hAnsiTheme="majorBidi" w:cstheme="majorBidi"/>
          <w:sz w:val="20"/>
          <w:szCs w:val="20"/>
        </w:rPr>
        <w:t>n dapat</w:t>
      </w:r>
      <w:r w:rsidRPr="00711F13">
        <w:rPr>
          <w:rFonts w:asciiTheme="majorBidi" w:eastAsia="Arial" w:hAnsiTheme="majorBidi" w:cstheme="majorBidi"/>
          <w:spacing w:val="4"/>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a</w:t>
      </w:r>
      <w:r w:rsidRPr="00711F13">
        <w:rPr>
          <w:rFonts w:asciiTheme="majorBidi" w:eastAsia="Arial" w:hAnsiTheme="majorBidi" w:cstheme="majorBidi"/>
          <w:spacing w:val="2"/>
          <w:sz w:val="20"/>
          <w:szCs w:val="20"/>
        </w:rPr>
        <w:t>k</w:t>
      </w:r>
      <w:r w:rsidRPr="00711F13">
        <w:rPr>
          <w:rFonts w:asciiTheme="majorBidi" w:eastAsia="Arial" w:hAnsiTheme="majorBidi" w:cstheme="majorBidi"/>
          <w:sz w:val="20"/>
          <w:szCs w:val="20"/>
        </w:rPr>
        <w:t>ses</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z w:val="20"/>
          <w:szCs w:val="20"/>
        </w:rPr>
        <w:t>o</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eh</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pacing w:val="-3"/>
          <w:sz w:val="20"/>
          <w:szCs w:val="20"/>
        </w:rPr>
        <w:t>w</w:t>
      </w:r>
      <w:r w:rsidRPr="00711F13">
        <w:rPr>
          <w:rFonts w:asciiTheme="majorBidi" w:eastAsia="Arial" w:hAnsiTheme="majorBidi" w:cstheme="majorBidi"/>
          <w:sz w:val="20"/>
          <w:szCs w:val="20"/>
        </w:rPr>
        <w:t>a</w:t>
      </w:r>
      <w:r w:rsidRPr="00711F13">
        <w:rPr>
          <w:rFonts w:asciiTheme="majorBidi" w:eastAsia="Arial" w:hAnsiTheme="majorBidi" w:cstheme="majorBidi"/>
          <w:spacing w:val="3"/>
          <w:sz w:val="20"/>
          <w:szCs w:val="20"/>
        </w:rPr>
        <w:t>r</w:t>
      </w:r>
      <w:r w:rsidRPr="00711F13">
        <w:rPr>
          <w:rFonts w:asciiTheme="majorBidi" w:eastAsia="Arial" w:hAnsiTheme="majorBidi" w:cstheme="majorBidi"/>
          <w:spacing w:val="2"/>
          <w:sz w:val="20"/>
          <w:szCs w:val="20"/>
        </w:rPr>
        <w:t>g</w:t>
      </w:r>
      <w:r w:rsidRPr="00711F13">
        <w:rPr>
          <w:rFonts w:asciiTheme="majorBidi" w:eastAsia="Arial" w:hAnsiTheme="majorBidi" w:cstheme="majorBidi"/>
          <w:sz w:val="20"/>
          <w:szCs w:val="20"/>
        </w:rPr>
        <w:t>a</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z w:val="20"/>
          <w:szCs w:val="20"/>
        </w:rPr>
        <w:t>seca</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a</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z w:val="20"/>
          <w:szCs w:val="20"/>
        </w:rPr>
        <w:t>bebas</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anpa ada</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z w:val="20"/>
          <w:szCs w:val="20"/>
        </w:rPr>
        <w:t>ba</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asan</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e</w:t>
      </w:r>
      <w:r w:rsidRPr="00711F13">
        <w:rPr>
          <w:rFonts w:asciiTheme="majorBidi" w:eastAsia="Arial" w:hAnsiTheme="majorBidi" w:cstheme="majorBidi"/>
          <w:spacing w:val="1"/>
          <w:sz w:val="20"/>
          <w:szCs w:val="20"/>
        </w:rPr>
        <w:t>r</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en</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2"/>
          <w:sz w:val="20"/>
          <w:szCs w:val="20"/>
        </w:rPr>
        <w:t>u</w:t>
      </w:r>
      <w:r w:rsidRPr="00711F13">
        <w:rPr>
          <w:rFonts w:asciiTheme="majorBidi" w:eastAsia="Arial" w:hAnsiTheme="majorBidi" w:cstheme="majorBidi"/>
          <w:sz w:val="20"/>
          <w:szCs w:val="20"/>
        </w:rPr>
        <w:t>,</w:t>
      </w:r>
      <w:r w:rsidRPr="00711F13">
        <w:rPr>
          <w:rFonts w:asciiTheme="majorBidi" w:eastAsia="Arial" w:hAnsiTheme="majorBidi" w:cstheme="majorBidi"/>
          <w:spacing w:val="4"/>
          <w:sz w:val="20"/>
          <w:szCs w:val="20"/>
        </w:rPr>
        <w:t xml:space="preserve"> </w:t>
      </w:r>
      <w:r w:rsidRPr="00711F13">
        <w:rPr>
          <w:rFonts w:asciiTheme="majorBidi" w:eastAsia="Arial" w:hAnsiTheme="majorBidi" w:cstheme="majorBidi"/>
          <w:sz w:val="20"/>
          <w:szCs w:val="20"/>
        </w:rPr>
        <w:t>sepe</w:t>
      </w:r>
      <w:r w:rsidRPr="00711F13">
        <w:rPr>
          <w:rFonts w:asciiTheme="majorBidi" w:eastAsia="Arial" w:hAnsiTheme="majorBidi" w:cstheme="majorBidi"/>
          <w:spacing w:val="1"/>
          <w:sz w:val="20"/>
          <w:szCs w:val="20"/>
        </w:rPr>
        <w:t>rt</w:t>
      </w:r>
      <w:r w:rsidRPr="00711F13">
        <w:rPr>
          <w:rFonts w:asciiTheme="majorBidi" w:eastAsia="Arial" w:hAnsiTheme="majorBidi" w:cstheme="majorBidi"/>
          <w:sz w:val="20"/>
          <w:szCs w:val="20"/>
        </w:rPr>
        <w:t>i</w:t>
      </w:r>
      <w:r w:rsidRPr="00711F13">
        <w:rPr>
          <w:rFonts w:asciiTheme="majorBidi" w:eastAsia="Arial" w:hAnsiTheme="majorBidi" w:cstheme="majorBidi"/>
          <w:spacing w:val="2"/>
          <w:sz w:val="20"/>
          <w:szCs w:val="20"/>
        </w:rPr>
        <w:t xml:space="preserve"> k</w:t>
      </w:r>
      <w:r w:rsidRPr="00711F13">
        <w:rPr>
          <w:rFonts w:asciiTheme="majorBidi" w:eastAsia="Arial" w:hAnsiTheme="majorBidi" w:cstheme="majorBidi"/>
          <w:sz w:val="20"/>
          <w:szCs w:val="20"/>
        </w:rPr>
        <w:t>a</w:t>
      </w:r>
      <w:r w:rsidRPr="00711F13">
        <w:rPr>
          <w:rFonts w:asciiTheme="majorBidi" w:eastAsia="Arial" w:hAnsiTheme="majorBidi" w:cstheme="majorBidi"/>
          <w:spacing w:val="-2"/>
          <w:sz w:val="20"/>
          <w:szCs w:val="20"/>
        </w:rPr>
        <w:t>n</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or</w:t>
      </w:r>
      <w:r w:rsidRPr="00711F13">
        <w:rPr>
          <w:rFonts w:asciiTheme="majorBidi" w:eastAsia="Arial" w:hAnsiTheme="majorBidi" w:cstheme="majorBidi"/>
          <w:spacing w:val="4"/>
          <w:sz w:val="20"/>
          <w:szCs w:val="20"/>
        </w:rPr>
        <w:t xml:space="preserve"> </w:t>
      </w:r>
      <w:r w:rsidRPr="00711F13">
        <w:rPr>
          <w:rFonts w:asciiTheme="majorBidi" w:eastAsia="Arial" w:hAnsiTheme="majorBidi" w:cstheme="majorBidi"/>
          <w:sz w:val="20"/>
          <w:szCs w:val="20"/>
        </w:rPr>
        <w:t>po</w:t>
      </w:r>
      <w:r w:rsidRPr="00711F13">
        <w:rPr>
          <w:rFonts w:asciiTheme="majorBidi" w:eastAsia="Arial" w:hAnsiTheme="majorBidi" w:cstheme="majorBidi"/>
          <w:spacing w:val="-2"/>
          <w:sz w:val="20"/>
          <w:szCs w:val="20"/>
        </w:rPr>
        <w:t>s</w:t>
      </w:r>
      <w:r w:rsidRPr="00711F13">
        <w:rPr>
          <w:rFonts w:asciiTheme="majorBidi" w:eastAsia="Arial" w:hAnsiTheme="majorBidi" w:cstheme="majorBidi"/>
          <w:sz w:val="20"/>
          <w:szCs w:val="20"/>
        </w:rPr>
        <w:t>,</w:t>
      </w:r>
      <w:r w:rsidRPr="00711F13">
        <w:rPr>
          <w:rFonts w:asciiTheme="majorBidi" w:eastAsia="Arial" w:hAnsiTheme="majorBidi" w:cstheme="majorBidi"/>
          <w:spacing w:val="4"/>
          <w:sz w:val="20"/>
          <w:szCs w:val="20"/>
        </w:rPr>
        <w:t xml:space="preserve"> </w:t>
      </w:r>
      <w:r w:rsidRPr="00711F13">
        <w:rPr>
          <w:rFonts w:asciiTheme="majorBidi" w:eastAsia="Arial" w:hAnsiTheme="majorBidi" w:cstheme="majorBidi"/>
          <w:spacing w:val="2"/>
          <w:sz w:val="20"/>
          <w:szCs w:val="20"/>
        </w:rPr>
        <w:t>k</w:t>
      </w:r>
      <w:r w:rsidRPr="00711F13">
        <w:rPr>
          <w:rFonts w:asciiTheme="majorBidi" w:eastAsia="Arial" w:hAnsiTheme="majorBidi" w:cstheme="majorBidi"/>
          <w:spacing w:val="-2"/>
          <w:sz w:val="20"/>
          <w:szCs w:val="20"/>
        </w:rPr>
        <w:t>a</w:t>
      </w:r>
      <w:r w:rsidRPr="00711F13">
        <w:rPr>
          <w:rFonts w:asciiTheme="majorBidi" w:eastAsia="Arial" w:hAnsiTheme="majorBidi" w:cstheme="majorBidi"/>
          <w:sz w:val="20"/>
          <w:szCs w:val="20"/>
        </w:rPr>
        <w:t>n</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2"/>
          <w:sz w:val="20"/>
          <w:szCs w:val="20"/>
        </w:rPr>
        <w:t>o</w:t>
      </w:r>
      <w:r w:rsidRPr="00711F13">
        <w:rPr>
          <w:rFonts w:asciiTheme="majorBidi" w:eastAsia="Arial" w:hAnsiTheme="majorBidi" w:cstheme="majorBidi"/>
          <w:sz w:val="20"/>
          <w:szCs w:val="20"/>
        </w:rPr>
        <w:t>r po</w:t>
      </w:r>
      <w:r w:rsidRPr="00711F13">
        <w:rPr>
          <w:rFonts w:asciiTheme="majorBidi" w:eastAsia="Arial" w:hAnsiTheme="majorBidi" w:cstheme="majorBidi"/>
          <w:spacing w:val="-1"/>
          <w:sz w:val="20"/>
          <w:szCs w:val="20"/>
        </w:rPr>
        <w:t>li</w:t>
      </w:r>
      <w:r w:rsidRPr="00711F13">
        <w:rPr>
          <w:rFonts w:asciiTheme="majorBidi" w:eastAsia="Arial" w:hAnsiTheme="majorBidi" w:cstheme="majorBidi"/>
          <w:sz w:val="20"/>
          <w:szCs w:val="20"/>
        </w:rPr>
        <w:t>s</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w:t>
      </w:r>
      <w:r w:rsidRPr="00711F13">
        <w:rPr>
          <w:rFonts w:asciiTheme="majorBidi" w:eastAsia="Arial" w:hAnsiTheme="majorBidi" w:cstheme="majorBidi"/>
          <w:spacing w:val="1"/>
          <w:sz w:val="20"/>
          <w:szCs w:val="20"/>
        </w:rPr>
        <w:t>m</w:t>
      </w:r>
      <w:r w:rsidRPr="00711F13">
        <w:rPr>
          <w:rFonts w:asciiTheme="majorBidi" w:eastAsia="Arial" w:hAnsiTheme="majorBidi" w:cstheme="majorBidi"/>
          <w:sz w:val="20"/>
          <w:szCs w:val="20"/>
        </w:rPr>
        <w:t>ah</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s</w:t>
      </w:r>
      <w:r w:rsidRPr="00711F13">
        <w:rPr>
          <w:rFonts w:asciiTheme="majorBidi" w:eastAsia="Arial" w:hAnsiTheme="majorBidi" w:cstheme="majorBidi"/>
          <w:spacing w:val="-2"/>
          <w:sz w:val="20"/>
          <w:szCs w:val="20"/>
        </w:rPr>
        <w:t>a</w:t>
      </w:r>
      <w:r w:rsidRPr="00711F13">
        <w:rPr>
          <w:rFonts w:asciiTheme="majorBidi" w:eastAsia="Arial" w:hAnsiTheme="majorBidi" w:cstheme="majorBidi"/>
          <w:spacing w:val="2"/>
          <w:sz w:val="20"/>
          <w:szCs w:val="20"/>
        </w:rPr>
        <w:t>k</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t dan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pacing w:val="-2"/>
          <w:sz w:val="20"/>
          <w:szCs w:val="20"/>
        </w:rPr>
        <w:t>p</w:t>
      </w:r>
      <w:r w:rsidRPr="00711F13">
        <w:rPr>
          <w:rFonts w:asciiTheme="majorBidi" w:eastAsia="Arial" w:hAnsiTheme="majorBidi" w:cstheme="majorBidi"/>
          <w:sz w:val="20"/>
          <w:szCs w:val="20"/>
        </w:rPr>
        <w:t>usat</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pe</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a</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anan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pacing w:val="-3"/>
          <w:sz w:val="20"/>
          <w:szCs w:val="20"/>
        </w:rPr>
        <w:t>w</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r</w:t>
      </w:r>
      <w:r w:rsidRPr="00711F13">
        <w:rPr>
          <w:rFonts w:asciiTheme="majorBidi" w:eastAsia="Arial" w:hAnsiTheme="majorBidi" w:cstheme="majorBidi"/>
          <w:spacing w:val="2"/>
          <w:sz w:val="20"/>
          <w:szCs w:val="20"/>
        </w:rPr>
        <w:t>g</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 xml:space="preserve"> l</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nn</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 xml:space="preserve">a. </w:t>
      </w:r>
      <w:r w:rsidRPr="00711F13">
        <w:rPr>
          <w:rFonts w:asciiTheme="majorBidi" w:eastAsia="Arial" w:hAnsiTheme="majorBidi" w:cstheme="majorBidi"/>
          <w:i/>
          <w:sz w:val="20"/>
          <w:szCs w:val="20"/>
        </w:rPr>
        <w:t>Ex</w:t>
      </w:r>
      <w:r w:rsidRPr="00711F13">
        <w:rPr>
          <w:rFonts w:asciiTheme="majorBidi" w:eastAsia="Arial" w:hAnsiTheme="majorBidi" w:cstheme="majorBidi"/>
          <w:i/>
          <w:spacing w:val="1"/>
          <w:sz w:val="20"/>
          <w:szCs w:val="20"/>
        </w:rPr>
        <w:t>t</w:t>
      </w:r>
      <w:r w:rsidRPr="00711F13">
        <w:rPr>
          <w:rFonts w:asciiTheme="majorBidi" w:eastAsia="Arial" w:hAnsiTheme="majorBidi" w:cstheme="majorBidi"/>
          <w:i/>
          <w:sz w:val="20"/>
          <w:szCs w:val="20"/>
        </w:rPr>
        <w:t>e</w:t>
      </w:r>
      <w:r w:rsidRPr="00711F13">
        <w:rPr>
          <w:rFonts w:asciiTheme="majorBidi" w:eastAsia="Arial" w:hAnsiTheme="majorBidi" w:cstheme="majorBidi"/>
          <w:i/>
          <w:spacing w:val="1"/>
          <w:sz w:val="20"/>
          <w:szCs w:val="20"/>
        </w:rPr>
        <w:t>r</w:t>
      </w:r>
      <w:r w:rsidRPr="00711F13">
        <w:rPr>
          <w:rFonts w:asciiTheme="majorBidi" w:eastAsia="Arial" w:hAnsiTheme="majorBidi" w:cstheme="majorBidi"/>
          <w:i/>
          <w:sz w:val="20"/>
          <w:szCs w:val="20"/>
        </w:rPr>
        <w:t>nal</w:t>
      </w:r>
      <w:r w:rsidRPr="00711F13">
        <w:rPr>
          <w:rFonts w:asciiTheme="majorBidi" w:eastAsia="Arial" w:hAnsiTheme="majorBidi" w:cstheme="majorBidi"/>
          <w:i/>
          <w:spacing w:val="41"/>
          <w:sz w:val="20"/>
          <w:szCs w:val="20"/>
        </w:rPr>
        <w:t xml:space="preserve"> </w:t>
      </w:r>
      <w:r w:rsidRPr="00711F13">
        <w:rPr>
          <w:rFonts w:asciiTheme="majorBidi" w:eastAsia="Arial" w:hAnsiTheme="majorBidi" w:cstheme="majorBidi"/>
          <w:i/>
          <w:sz w:val="20"/>
          <w:szCs w:val="20"/>
        </w:rPr>
        <w:t>and</w:t>
      </w:r>
      <w:r w:rsidRPr="00711F13">
        <w:rPr>
          <w:rFonts w:asciiTheme="majorBidi" w:eastAsia="Arial" w:hAnsiTheme="majorBidi" w:cstheme="majorBidi"/>
          <w:i/>
          <w:spacing w:val="42"/>
          <w:sz w:val="20"/>
          <w:szCs w:val="20"/>
        </w:rPr>
        <w:t xml:space="preserve"> </w:t>
      </w:r>
      <w:r w:rsidRPr="00711F13">
        <w:rPr>
          <w:rFonts w:asciiTheme="majorBidi" w:eastAsia="Arial" w:hAnsiTheme="majorBidi" w:cstheme="majorBidi"/>
          <w:i/>
          <w:spacing w:val="-1"/>
          <w:sz w:val="20"/>
          <w:szCs w:val="20"/>
        </w:rPr>
        <w:t>i</w:t>
      </w:r>
      <w:r w:rsidRPr="00711F13">
        <w:rPr>
          <w:rFonts w:asciiTheme="majorBidi" w:eastAsia="Arial" w:hAnsiTheme="majorBidi" w:cstheme="majorBidi"/>
          <w:i/>
          <w:sz w:val="20"/>
          <w:szCs w:val="20"/>
        </w:rPr>
        <w:t>n</w:t>
      </w:r>
      <w:r w:rsidRPr="00711F13">
        <w:rPr>
          <w:rFonts w:asciiTheme="majorBidi" w:eastAsia="Arial" w:hAnsiTheme="majorBidi" w:cstheme="majorBidi"/>
          <w:i/>
          <w:spacing w:val="1"/>
          <w:sz w:val="20"/>
          <w:szCs w:val="20"/>
        </w:rPr>
        <w:t>t</w:t>
      </w:r>
      <w:r w:rsidRPr="00711F13">
        <w:rPr>
          <w:rFonts w:asciiTheme="majorBidi" w:eastAsia="Arial" w:hAnsiTheme="majorBidi" w:cstheme="majorBidi"/>
          <w:i/>
          <w:sz w:val="20"/>
          <w:szCs w:val="20"/>
        </w:rPr>
        <w:t>e</w:t>
      </w:r>
      <w:r w:rsidRPr="00711F13">
        <w:rPr>
          <w:rFonts w:asciiTheme="majorBidi" w:eastAsia="Arial" w:hAnsiTheme="majorBidi" w:cstheme="majorBidi"/>
          <w:i/>
          <w:spacing w:val="1"/>
          <w:sz w:val="20"/>
          <w:szCs w:val="20"/>
        </w:rPr>
        <w:t>r</w:t>
      </w:r>
      <w:r w:rsidRPr="00711F13">
        <w:rPr>
          <w:rFonts w:asciiTheme="majorBidi" w:eastAsia="Arial" w:hAnsiTheme="majorBidi" w:cstheme="majorBidi"/>
          <w:i/>
          <w:sz w:val="20"/>
          <w:szCs w:val="20"/>
        </w:rPr>
        <w:t>nal</w:t>
      </w:r>
      <w:r w:rsidRPr="00711F13">
        <w:rPr>
          <w:rFonts w:asciiTheme="majorBidi" w:eastAsia="Arial" w:hAnsiTheme="majorBidi" w:cstheme="majorBidi"/>
          <w:i/>
          <w:spacing w:val="41"/>
          <w:sz w:val="20"/>
          <w:szCs w:val="20"/>
        </w:rPr>
        <w:t xml:space="preserve"> </w:t>
      </w:r>
      <w:r w:rsidRPr="00711F13">
        <w:rPr>
          <w:rFonts w:asciiTheme="majorBidi" w:eastAsia="Arial" w:hAnsiTheme="majorBidi" w:cstheme="majorBidi"/>
          <w:i/>
          <w:spacing w:val="1"/>
          <w:sz w:val="20"/>
          <w:szCs w:val="20"/>
        </w:rPr>
        <w:t>“</w:t>
      </w:r>
      <w:r w:rsidRPr="00711F13">
        <w:rPr>
          <w:rFonts w:asciiTheme="majorBidi" w:eastAsia="Arial" w:hAnsiTheme="majorBidi" w:cstheme="majorBidi"/>
          <w:i/>
          <w:spacing w:val="-2"/>
          <w:sz w:val="20"/>
          <w:szCs w:val="20"/>
        </w:rPr>
        <w:t>q</w:t>
      </w:r>
      <w:r w:rsidRPr="00711F13">
        <w:rPr>
          <w:rFonts w:asciiTheme="majorBidi" w:eastAsia="Arial" w:hAnsiTheme="majorBidi" w:cstheme="majorBidi"/>
          <w:i/>
          <w:sz w:val="20"/>
          <w:szCs w:val="20"/>
        </w:rPr>
        <w:t>uas</w:t>
      </w:r>
      <w:r w:rsidRPr="00711F13">
        <w:rPr>
          <w:rFonts w:asciiTheme="majorBidi" w:eastAsia="Arial" w:hAnsiTheme="majorBidi" w:cstheme="majorBidi"/>
          <w:i/>
          <w:spacing w:val="1"/>
          <w:sz w:val="20"/>
          <w:szCs w:val="20"/>
        </w:rPr>
        <w:t>i</w:t>
      </w:r>
      <w:r w:rsidRPr="00711F13">
        <w:rPr>
          <w:rFonts w:asciiTheme="majorBidi" w:eastAsia="Arial" w:hAnsiTheme="majorBidi" w:cstheme="majorBidi"/>
          <w:i/>
          <w:sz w:val="20"/>
          <w:szCs w:val="20"/>
        </w:rPr>
        <w:t>”</w:t>
      </w:r>
      <w:r w:rsidRPr="00711F13">
        <w:rPr>
          <w:rFonts w:asciiTheme="majorBidi" w:eastAsia="Arial" w:hAnsiTheme="majorBidi" w:cstheme="majorBidi"/>
          <w:i/>
          <w:spacing w:val="38"/>
          <w:sz w:val="20"/>
          <w:szCs w:val="20"/>
        </w:rPr>
        <w:t xml:space="preserve"> </w:t>
      </w:r>
      <w:r w:rsidRPr="00711F13">
        <w:rPr>
          <w:rFonts w:asciiTheme="majorBidi" w:eastAsia="Arial" w:hAnsiTheme="majorBidi" w:cstheme="majorBidi"/>
          <w:i/>
          <w:sz w:val="20"/>
          <w:szCs w:val="20"/>
        </w:rPr>
        <w:t>pub</w:t>
      </w:r>
      <w:r w:rsidRPr="00711F13">
        <w:rPr>
          <w:rFonts w:asciiTheme="majorBidi" w:eastAsia="Arial" w:hAnsiTheme="majorBidi" w:cstheme="majorBidi"/>
          <w:i/>
          <w:spacing w:val="1"/>
          <w:sz w:val="20"/>
          <w:szCs w:val="20"/>
        </w:rPr>
        <w:t>l</w:t>
      </w:r>
      <w:r w:rsidRPr="00711F13">
        <w:rPr>
          <w:rFonts w:asciiTheme="majorBidi" w:eastAsia="Arial" w:hAnsiTheme="majorBidi" w:cstheme="majorBidi"/>
          <w:i/>
          <w:spacing w:val="-1"/>
          <w:sz w:val="20"/>
          <w:szCs w:val="20"/>
        </w:rPr>
        <w:t>i</w:t>
      </w:r>
      <w:r w:rsidRPr="00711F13">
        <w:rPr>
          <w:rFonts w:asciiTheme="majorBidi" w:eastAsia="Arial" w:hAnsiTheme="majorBidi" w:cstheme="majorBidi"/>
          <w:i/>
          <w:sz w:val="20"/>
          <w:szCs w:val="20"/>
        </w:rPr>
        <w:t>c</w:t>
      </w:r>
      <w:r w:rsidRPr="00711F13">
        <w:rPr>
          <w:rFonts w:asciiTheme="majorBidi" w:eastAsia="Arial" w:hAnsiTheme="majorBidi" w:cstheme="majorBidi"/>
          <w:i/>
          <w:spacing w:val="42"/>
          <w:sz w:val="20"/>
          <w:szCs w:val="20"/>
        </w:rPr>
        <w:t xml:space="preserve"> </w:t>
      </w:r>
      <w:r w:rsidRPr="00711F13">
        <w:rPr>
          <w:rFonts w:asciiTheme="majorBidi" w:eastAsia="Arial" w:hAnsiTheme="majorBidi" w:cstheme="majorBidi"/>
          <w:i/>
          <w:sz w:val="20"/>
          <w:szCs w:val="20"/>
        </w:rPr>
        <w:t>spac</w:t>
      </w:r>
      <w:r w:rsidRPr="00711F13">
        <w:rPr>
          <w:rFonts w:asciiTheme="majorBidi" w:eastAsia="Arial" w:hAnsiTheme="majorBidi" w:cstheme="majorBidi"/>
          <w:i/>
          <w:spacing w:val="1"/>
          <w:sz w:val="20"/>
          <w:szCs w:val="20"/>
        </w:rPr>
        <w:t>e</w:t>
      </w:r>
      <w:r w:rsidRPr="00711F13">
        <w:rPr>
          <w:rFonts w:asciiTheme="majorBidi" w:eastAsia="Arial" w:hAnsiTheme="majorBidi" w:cstheme="majorBidi"/>
          <w:sz w:val="20"/>
          <w:szCs w:val="20"/>
        </w:rPr>
        <w:t>.</w:t>
      </w:r>
      <w:r w:rsidRPr="00711F13">
        <w:rPr>
          <w:rFonts w:asciiTheme="majorBidi" w:eastAsia="Arial" w:hAnsiTheme="majorBidi" w:cstheme="majorBidi"/>
          <w:spacing w:val="43"/>
          <w:sz w:val="20"/>
          <w:szCs w:val="20"/>
        </w:rPr>
        <w:t xml:space="preserve"> </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w:t>
      </w:r>
      <w:r w:rsidRPr="00711F13">
        <w:rPr>
          <w:rFonts w:asciiTheme="majorBidi" w:eastAsia="Arial" w:hAnsiTheme="majorBidi" w:cstheme="majorBidi"/>
          <w:spacing w:val="2"/>
          <w:sz w:val="20"/>
          <w:szCs w:val="20"/>
        </w:rPr>
        <w:t>a</w:t>
      </w:r>
      <w:r w:rsidRPr="00711F13">
        <w:rPr>
          <w:rFonts w:asciiTheme="majorBidi" w:eastAsia="Arial" w:hAnsiTheme="majorBidi" w:cstheme="majorBidi"/>
          <w:sz w:val="20"/>
          <w:szCs w:val="20"/>
        </w:rPr>
        <w:t>ng</w:t>
      </w:r>
      <w:r w:rsidRPr="00711F13">
        <w:rPr>
          <w:rFonts w:asciiTheme="majorBidi" w:eastAsia="Arial" w:hAnsiTheme="majorBidi" w:cstheme="majorBidi"/>
          <w:spacing w:val="44"/>
          <w:sz w:val="20"/>
          <w:szCs w:val="20"/>
        </w:rPr>
        <w:t xml:space="preserve"> </w:t>
      </w:r>
      <w:r w:rsidRPr="00711F13">
        <w:rPr>
          <w:rFonts w:asciiTheme="majorBidi" w:eastAsia="Arial" w:hAnsiTheme="majorBidi" w:cstheme="majorBidi"/>
          <w:sz w:val="20"/>
          <w:szCs w:val="20"/>
        </w:rPr>
        <w:t>pub</w:t>
      </w:r>
      <w:r w:rsidRPr="00711F13">
        <w:rPr>
          <w:rFonts w:asciiTheme="majorBidi" w:eastAsia="Arial" w:hAnsiTheme="majorBidi" w:cstheme="majorBidi"/>
          <w:spacing w:val="-1"/>
          <w:sz w:val="20"/>
          <w:szCs w:val="20"/>
        </w:rPr>
        <w:t>li</w:t>
      </w:r>
      <w:r w:rsidRPr="00711F13">
        <w:rPr>
          <w:rFonts w:asciiTheme="majorBidi" w:eastAsia="Arial" w:hAnsiTheme="majorBidi" w:cstheme="majorBidi"/>
          <w:sz w:val="20"/>
          <w:szCs w:val="20"/>
        </w:rPr>
        <w:t>k</w:t>
      </w:r>
      <w:r w:rsidRPr="00711F13">
        <w:rPr>
          <w:rFonts w:asciiTheme="majorBidi" w:eastAsia="Arial" w:hAnsiTheme="majorBidi" w:cstheme="majorBidi"/>
          <w:spacing w:val="44"/>
          <w:sz w:val="20"/>
          <w:szCs w:val="20"/>
        </w:rPr>
        <w:t xml:space="preserve"> </w:t>
      </w:r>
      <w:r w:rsidRPr="00711F13">
        <w:rPr>
          <w:rFonts w:asciiTheme="majorBidi" w:eastAsia="Arial" w:hAnsiTheme="majorBidi" w:cstheme="majorBidi"/>
          <w:spacing w:val="1"/>
          <w:sz w:val="20"/>
          <w:szCs w:val="20"/>
        </w:rPr>
        <w:t>j</w:t>
      </w:r>
      <w:r w:rsidRPr="00711F13">
        <w:rPr>
          <w:rFonts w:asciiTheme="majorBidi" w:eastAsia="Arial" w:hAnsiTheme="majorBidi" w:cstheme="majorBidi"/>
          <w:sz w:val="20"/>
          <w:szCs w:val="20"/>
        </w:rPr>
        <w:t>en</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s</w:t>
      </w:r>
      <w:r w:rsidRPr="00711F13">
        <w:rPr>
          <w:rFonts w:asciiTheme="majorBidi" w:eastAsia="Arial" w:hAnsiTheme="majorBidi" w:cstheme="majorBidi"/>
          <w:spacing w:val="42"/>
          <w:sz w:val="20"/>
          <w:szCs w:val="20"/>
        </w:rPr>
        <w:t xml:space="preserve"> </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ni</w:t>
      </w:r>
      <w:r w:rsidRPr="00711F13">
        <w:rPr>
          <w:rFonts w:asciiTheme="majorBidi" w:eastAsia="Arial" w:hAnsiTheme="majorBidi" w:cstheme="majorBidi"/>
          <w:spacing w:val="41"/>
          <w:sz w:val="20"/>
          <w:szCs w:val="20"/>
        </w:rPr>
        <w:t xml:space="preserve"> </w:t>
      </w:r>
      <w:r w:rsidRPr="00711F13">
        <w:rPr>
          <w:rFonts w:asciiTheme="majorBidi" w:eastAsia="Arial" w:hAnsiTheme="majorBidi" w:cstheme="majorBidi"/>
          <w:sz w:val="20"/>
          <w:szCs w:val="20"/>
        </w:rPr>
        <w:t>be</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upa</w:t>
      </w:r>
      <w:r w:rsidRPr="00711F13">
        <w:rPr>
          <w:rFonts w:asciiTheme="majorBidi" w:eastAsia="Arial" w:hAnsiTheme="majorBidi" w:cstheme="majorBidi"/>
          <w:spacing w:val="42"/>
          <w:sz w:val="20"/>
          <w:szCs w:val="20"/>
        </w:rPr>
        <w:t xml:space="preserve"> </w:t>
      </w:r>
      <w:r w:rsidRPr="00711F13">
        <w:rPr>
          <w:rFonts w:asciiTheme="majorBidi" w:eastAsia="Arial" w:hAnsiTheme="majorBidi" w:cstheme="majorBidi"/>
          <w:spacing w:val="4"/>
          <w:sz w:val="20"/>
          <w:szCs w:val="20"/>
        </w:rPr>
        <w:t>f</w:t>
      </w:r>
      <w:r w:rsidRPr="00711F13">
        <w:rPr>
          <w:rFonts w:asciiTheme="majorBidi" w:eastAsia="Arial" w:hAnsiTheme="majorBidi" w:cstheme="majorBidi"/>
          <w:sz w:val="20"/>
          <w:szCs w:val="20"/>
        </w:rPr>
        <w:t>as</w:t>
      </w:r>
      <w:r w:rsidRPr="00711F13">
        <w:rPr>
          <w:rFonts w:asciiTheme="majorBidi" w:eastAsia="Arial" w:hAnsiTheme="majorBidi" w:cstheme="majorBidi"/>
          <w:spacing w:val="-1"/>
          <w:sz w:val="20"/>
          <w:szCs w:val="20"/>
        </w:rPr>
        <w:t>ili</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as</w:t>
      </w:r>
      <w:r w:rsidRPr="00711F13">
        <w:rPr>
          <w:rFonts w:asciiTheme="majorBidi" w:eastAsia="Arial" w:hAnsiTheme="majorBidi" w:cstheme="majorBidi"/>
          <w:spacing w:val="42"/>
          <w:sz w:val="20"/>
          <w:szCs w:val="20"/>
        </w:rPr>
        <w:t xml:space="preserve"> </w:t>
      </w:r>
      <w:r w:rsidRPr="00711F13">
        <w:rPr>
          <w:rFonts w:asciiTheme="majorBidi" w:eastAsia="Arial" w:hAnsiTheme="majorBidi" w:cstheme="majorBidi"/>
          <w:sz w:val="20"/>
          <w:szCs w:val="20"/>
        </w:rPr>
        <w:t>u</w:t>
      </w:r>
      <w:r w:rsidRPr="00711F13">
        <w:rPr>
          <w:rFonts w:asciiTheme="majorBidi" w:eastAsia="Arial" w:hAnsiTheme="majorBidi" w:cstheme="majorBidi"/>
          <w:spacing w:val="1"/>
          <w:sz w:val="20"/>
          <w:szCs w:val="20"/>
        </w:rPr>
        <w:t>m</w:t>
      </w:r>
      <w:r w:rsidRPr="00711F13">
        <w:rPr>
          <w:rFonts w:asciiTheme="majorBidi" w:eastAsia="Arial" w:hAnsiTheme="majorBidi" w:cstheme="majorBidi"/>
          <w:spacing w:val="-2"/>
          <w:sz w:val="20"/>
          <w:szCs w:val="20"/>
        </w:rPr>
        <w:t>u</w:t>
      </w:r>
      <w:r w:rsidRPr="00711F13">
        <w:rPr>
          <w:rFonts w:asciiTheme="majorBidi" w:eastAsia="Arial" w:hAnsiTheme="majorBidi" w:cstheme="majorBidi"/>
          <w:sz w:val="20"/>
          <w:szCs w:val="20"/>
        </w:rPr>
        <w:t>m</w:t>
      </w:r>
      <w:r w:rsidRPr="00711F13">
        <w:rPr>
          <w:rFonts w:asciiTheme="majorBidi" w:eastAsia="Arial" w:hAnsiTheme="majorBidi" w:cstheme="majorBidi"/>
          <w:spacing w:val="43"/>
          <w:sz w:val="20"/>
          <w:szCs w:val="20"/>
        </w:rPr>
        <w:t xml:space="preserve"> </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a</w:t>
      </w:r>
      <w:r w:rsidRPr="00711F13">
        <w:rPr>
          <w:rFonts w:asciiTheme="majorBidi" w:eastAsia="Arial" w:hAnsiTheme="majorBidi" w:cstheme="majorBidi"/>
          <w:spacing w:val="-2"/>
          <w:sz w:val="20"/>
          <w:szCs w:val="20"/>
        </w:rPr>
        <w:t>n</w:t>
      </w:r>
      <w:r w:rsidRPr="00711F13">
        <w:rPr>
          <w:rFonts w:asciiTheme="majorBidi" w:eastAsia="Arial" w:hAnsiTheme="majorBidi" w:cstheme="majorBidi"/>
          <w:sz w:val="20"/>
          <w:szCs w:val="20"/>
        </w:rPr>
        <w:t>g b</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asan</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a</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1"/>
          <w:sz w:val="20"/>
          <w:szCs w:val="20"/>
        </w:rPr>
        <w:t>i</w:t>
      </w:r>
      <w:r w:rsidRPr="00711F13">
        <w:rPr>
          <w:rFonts w:asciiTheme="majorBidi" w:eastAsia="Arial" w:hAnsiTheme="majorBidi" w:cstheme="majorBidi"/>
          <w:spacing w:val="2"/>
          <w:sz w:val="20"/>
          <w:szCs w:val="20"/>
        </w:rPr>
        <w:t>k</w:t>
      </w:r>
      <w:r w:rsidRPr="00711F13">
        <w:rPr>
          <w:rFonts w:asciiTheme="majorBidi" w:eastAsia="Arial" w:hAnsiTheme="majorBidi" w:cstheme="majorBidi"/>
          <w:sz w:val="20"/>
          <w:szCs w:val="20"/>
        </w:rPr>
        <w:t>e</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o</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a</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o</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eh</w:t>
      </w:r>
      <w:r w:rsidRPr="00711F13">
        <w:rPr>
          <w:rFonts w:asciiTheme="majorBidi" w:eastAsia="Arial" w:hAnsiTheme="majorBidi" w:cstheme="majorBidi"/>
          <w:spacing w:val="4"/>
          <w:sz w:val="20"/>
          <w:szCs w:val="20"/>
        </w:rPr>
        <w:t xml:space="preserve"> </w:t>
      </w:r>
      <w:r w:rsidRPr="00711F13">
        <w:rPr>
          <w:rFonts w:asciiTheme="majorBidi" w:eastAsia="Arial" w:hAnsiTheme="majorBidi" w:cstheme="majorBidi"/>
          <w:sz w:val="20"/>
          <w:szCs w:val="20"/>
        </w:rPr>
        <w:t>sek</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or</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pacing w:val="-2"/>
          <w:sz w:val="20"/>
          <w:szCs w:val="20"/>
        </w:rPr>
        <w:t>p</w:t>
      </w:r>
      <w:r w:rsidRPr="00711F13">
        <w:rPr>
          <w:rFonts w:asciiTheme="majorBidi" w:eastAsia="Arial" w:hAnsiTheme="majorBidi" w:cstheme="majorBidi"/>
          <w:spacing w:val="1"/>
          <w:sz w:val="20"/>
          <w:szCs w:val="20"/>
        </w:rPr>
        <w:t>r</w:t>
      </w:r>
      <w:r w:rsidRPr="00711F13">
        <w:rPr>
          <w:rFonts w:asciiTheme="majorBidi" w:eastAsia="Arial" w:hAnsiTheme="majorBidi" w:cstheme="majorBidi"/>
          <w:spacing w:val="-1"/>
          <w:sz w:val="20"/>
          <w:szCs w:val="20"/>
        </w:rPr>
        <w:t>i</w:t>
      </w:r>
      <w:r w:rsidRPr="00711F13">
        <w:rPr>
          <w:rFonts w:asciiTheme="majorBidi" w:eastAsia="Arial" w:hAnsiTheme="majorBidi" w:cstheme="majorBidi"/>
          <w:spacing w:val="-2"/>
          <w:sz w:val="20"/>
          <w:szCs w:val="20"/>
        </w:rPr>
        <w:t>v</w:t>
      </w:r>
      <w:r w:rsidRPr="00711F13">
        <w:rPr>
          <w:rFonts w:asciiTheme="majorBidi" w:eastAsia="Arial" w:hAnsiTheme="majorBidi" w:cstheme="majorBidi"/>
          <w:sz w:val="20"/>
          <w:szCs w:val="20"/>
        </w:rPr>
        <w:t>at</w:t>
      </w:r>
      <w:r w:rsidRPr="00711F13">
        <w:rPr>
          <w:rFonts w:asciiTheme="majorBidi" w:eastAsia="Arial" w:hAnsiTheme="majorBidi" w:cstheme="majorBidi"/>
          <w:spacing w:val="3"/>
          <w:sz w:val="20"/>
          <w:szCs w:val="20"/>
        </w:rPr>
        <w:t xml:space="preserve"> </w:t>
      </w:r>
      <w:r w:rsidRPr="00711F13">
        <w:rPr>
          <w:rFonts w:asciiTheme="majorBidi" w:eastAsia="Arial" w:hAnsiTheme="majorBidi" w:cstheme="majorBidi"/>
          <w:sz w:val="20"/>
          <w:szCs w:val="20"/>
        </w:rPr>
        <w:t>dan</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ada</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pacing w:val="-2"/>
          <w:sz w:val="20"/>
          <w:szCs w:val="20"/>
        </w:rPr>
        <w:t>b</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asan</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au a</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2"/>
          <w:sz w:val="20"/>
          <w:szCs w:val="20"/>
        </w:rPr>
        <w:t>u</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an</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ang</w:t>
      </w:r>
      <w:r w:rsidRPr="00711F13">
        <w:rPr>
          <w:rFonts w:asciiTheme="majorBidi" w:eastAsia="Arial" w:hAnsiTheme="majorBidi" w:cstheme="majorBidi"/>
          <w:spacing w:val="4"/>
          <w:sz w:val="20"/>
          <w:szCs w:val="20"/>
        </w:rPr>
        <w:t xml:space="preserve"> </w:t>
      </w:r>
      <w:r w:rsidRPr="00711F13">
        <w:rPr>
          <w:rFonts w:asciiTheme="majorBidi" w:eastAsia="Arial" w:hAnsiTheme="majorBidi" w:cstheme="majorBidi"/>
          <w:sz w:val="20"/>
          <w:szCs w:val="20"/>
        </w:rPr>
        <w:t>h</w:t>
      </w:r>
      <w:r w:rsidRPr="00711F13">
        <w:rPr>
          <w:rFonts w:asciiTheme="majorBidi" w:eastAsia="Arial" w:hAnsiTheme="majorBidi" w:cstheme="majorBidi"/>
          <w:spacing w:val="-2"/>
          <w:sz w:val="20"/>
          <w:szCs w:val="20"/>
        </w:rPr>
        <w:t>a</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us</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pa</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uhi</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pacing w:val="-3"/>
          <w:sz w:val="20"/>
          <w:szCs w:val="20"/>
        </w:rPr>
        <w:t>w</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r</w:t>
      </w:r>
      <w:r w:rsidRPr="00711F13">
        <w:rPr>
          <w:rFonts w:asciiTheme="majorBidi" w:eastAsia="Arial" w:hAnsiTheme="majorBidi" w:cstheme="majorBidi"/>
          <w:spacing w:val="2"/>
          <w:sz w:val="20"/>
          <w:szCs w:val="20"/>
        </w:rPr>
        <w:t>g</w:t>
      </w:r>
      <w:r w:rsidRPr="00711F13">
        <w:rPr>
          <w:rFonts w:asciiTheme="majorBidi" w:eastAsia="Arial" w:hAnsiTheme="majorBidi" w:cstheme="majorBidi"/>
          <w:spacing w:val="-2"/>
          <w:sz w:val="20"/>
          <w:szCs w:val="20"/>
        </w:rPr>
        <w:t>a</w:t>
      </w:r>
      <w:r w:rsidRPr="00711F13">
        <w:rPr>
          <w:rFonts w:asciiTheme="majorBidi" w:eastAsia="Arial" w:hAnsiTheme="majorBidi" w:cstheme="majorBidi"/>
          <w:sz w:val="20"/>
          <w:szCs w:val="20"/>
        </w:rPr>
        <w:t>, sepe</w:t>
      </w:r>
      <w:r w:rsidRPr="00711F13">
        <w:rPr>
          <w:rFonts w:asciiTheme="majorBidi" w:eastAsia="Arial" w:hAnsiTheme="majorBidi" w:cstheme="majorBidi"/>
          <w:spacing w:val="1"/>
          <w:sz w:val="20"/>
          <w:szCs w:val="20"/>
        </w:rPr>
        <w:t>rt</w:t>
      </w:r>
      <w:r w:rsidRPr="00711F13">
        <w:rPr>
          <w:rFonts w:asciiTheme="majorBidi" w:eastAsia="Arial" w:hAnsiTheme="majorBidi" w:cstheme="majorBidi"/>
          <w:sz w:val="20"/>
          <w:szCs w:val="20"/>
        </w:rPr>
        <w:t>i</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pacing w:val="1"/>
          <w:sz w:val="20"/>
          <w:szCs w:val="20"/>
        </w:rPr>
        <w:t>m</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ll</w:t>
      </w:r>
      <w:r w:rsidRPr="00711F13">
        <w:rPr>
          <w:rFonts w:asciiTheme="majorBidi" w:eastAsia="Arial" w:hAnsiTheme="majorBidi" w:cstheme="majorBidi"/>
          <w:sz w:val="20"/>
          <w:szCs w:val="20"/>
        </w:rPr>
        <w:t>,</w:t>
      </w:r>
      <w:r w:rsidRPr="00711F13">
        <w:rPr>
          <w:rFonts w:asciiTheme="majorBidi" w:eastAsia="Arial" w:hAnsiTheme="majorBidi" w:cstheme="majorBidi"/>
          <w:spacing w:val="2"/>
          <w:sz w:val="20"/>
          <w:szCs w:val="20"/>
        </w:rPr>
        <w:t xml:space="preserve"> </w:t>
      </w:r>
      <w:r w:rsidRPr="00711F13">
        <w:rPr>
          <w:rFonts w:asciiTheme="majorBidi" w:eastAsia="Arial" w:hAnsiTheme="majorBidi" w:cstheme="majorBidi"/>
          <w:sz w:val="20"/>
          <w:szCs w:val="20"/>
        </w:rPr>
        <w:t>d</w:t>
      </w:r>
      <w:r w:rsidRPr="00711F13">
        <w:rPr>
          <w:rFonts w:asciiTheme="majorBidi" w:eastAsia="Arial" w:hAnsiTheme="majorBidi" w:cstheme="majorBidi"/>
          <w:spacing w:val="-1"/>
          <w:sz w:val="20"/>
          <w:szCs w:val="20"/>
        </w:rPr>
        <w:t>i</w:t>
      </w:r>
      <w:r w:rsidRPr="00711F13">
        <w:rPr>
          <w:rFonts w:asciiTheme="majorBidi" w:eastAsia="Arial" w:hAnsiTheme="majorBidi" w:cstheme="majorBidi"/>
          <w:spacing w:val="-2"/>
          <w:sz w:val="20"/>
          <w:szCs w:val="20"/>
        </w:rPr>
        <w:t>s</w:t>
      </w:r>
      <w:r w:rsidRPr="00711F13">
        <w:rPr>
          <w:rFonts w:asciiTheme="majorBidi" w:eastAsia="Arial" w:hAnsiTheme="majorBidi" w:cstheme="majorBidi"/>
          <w:spacing w:val="2"/>
          <w:sz w:val="20"/>
          <w:szCs w:val="20"/>
        </w:rPr>
        <w:t>k</w:t>
      </w:r>
      <w:r w:rsidRPr="00711F13">
        <w:rPr>
          <w:rFonts w:asciiTheme="majorBidi" w:eastAsia="Arial" w:hAnsiTheme="majorBidi" w:cstheme="majorBidi"/>
          <w:spacing w:val="-2"/>
          <w:sz w:val="20"/>
          <w:szCs w:val="20"/>
        </w:rPr>
        <w:t>o</w:t>
      </w:r>
      <w:r w:rsidRPr="00711F13">
        <w:rPr>
          <w:rFonts w:asciiTheme="majorBidi" w:eastAsia="Arial" w:hAnsiTheme="majorBidi" w:cstheme="majorBidi"/>
          <w:spacing w:val="1"/>
          <w:sz w:val="20"/>
          <w:szCs w:val="20"/>
        </w:rPr>
        <w:t>t</w:t>
      </w:r>
      <w:r w:rsidRPr="00711F13">
        <w:rPr>
          <w:rFonts w:asciiTheme="majorBidi" w:eastAsia="Arial" w:hAnsiTheme="majorBidi" w:cstheme="majorBidi"/>
          <w:spacing w:val="-3"/>
          <w:sz w:val="20"/>
          <w:szCs w:val="20"/>
        </w:rPr>
        <w:t>i</w:t>
      </w:r>
      <w:r w:rsidRPr="00711F13">
        <w:rPr>
          <w:rFonts w:asciiTheme="majorBidi" w:eastAsia="Arial" w:hAnsiTheme="majorBidi" w:cstheme="majorBidi"/>
          <w:spacing w:val="2"/>
          <w:sz w:val="20"/>
          <w:szCs w:val="20"/>
        </w:rPr>
        <w:t>k</w:t>
      </w:r>
      <w:r w:rsidRPr="00711F13">
        <w:rPr>
          <w:rFonts w:asciiTheme="majorBidi" w:eastAsia="Arial" w:hAnsiTheme="majorBidi" w:cstheme="majorBidi"/>
          <w:sz w:val="20"/>
          <w:szCs w:val="20"/>
        </w:rPr>
        <w:t xml:space="preserve">, </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e</w:t>
      </w:r>
      <w:r w:rsidRPr="00711F13">
        <w:rPr>
          <w:rFonts w:asciiTheme="majorBidi" w:eastAsia="Arial" w:hAnsiTheme="majorBidi" w:cstheme="majorBidi"/>
          <w:spacing w:val="-2"/>
          <w:sz w:val="20"/>
          <w:szCs w:val="20"/>
        </w:rPr>
        <w:t>s</w:t>
      </w:r>
      <w:r w:rsidRPr="00711F13">
        <w:rPr>
          <w:rFonts w:asciiTheme="majorBidi" w:eastAsia="Arial" w:hAnsiTheme="majorBidi" w:cstheme="majorBidi"/>
          <w:spacing w:val="1"/>
          <w:sz w:val="20"/>
          <w:szCs w:val="20"/>
        </w:rPr>
        <w:t>t</w:t>
      </w:r>
      <w:r w:rsidRPr="00711F13">
        <w:rPr>
          <w:rFonts w:asciiTheme="majorBidi" w:eastAsia="Arial" w:hAnsiTheme="majorBidi" w:cstheme="majorBidi"/>
          <w:sz w:val="20"/>
          <w:szCs w:val="20"/>
        </w:rPr>
        <w:t>o</w:t>
      </w:r>
      <w:r w:rsidRPr="00711F13">
        <w:rPr>
          <w:rFonts w:asciiTheme="majorBidi" w:eastAsia="Arial" w:hAnsiTheme="majorBidi" w:cstheme="majorBidi"/>
          <w:spacing w:val="1"/>
          <w:sz w:val="20"/>
          <w:szCs w:val="20"/>
        </w:rPr>
        <w:t>r</w:t>
      </w:r>
      <w:r w:rsidRPr="00711F13">
        <w:rPr>
          <w:rFonts w:asciiTheme="majorBidi" w:eastAsia="Arial" w:hAnsiTheme="majorBidi" w:cstheme="majorBidi"/>
          <w:sz w:val="20"/>
          <w:szCs w:val="20"/>
        </w:rPr>
        <w:t>an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dan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pacing w:val="-1"/>
          <w:sz w:val="20"/>
          <w:szCs w:val="20"/>
        </w:rPr>
        <w:t>l</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w:t>
      </w:r>
      <w:r w:rsidRPr="00711F13">
        <w:rPr>
          <w:rFonts w:asciiTheme="majorBidi" w:eastAsia="Arial" w:hAnsiTheme="majorBidi" w:cstheme="majorBidi"/>
          <w:spacing w:val="1"/>
          <w:sz w:val="20"/>
          <w:szCs w:val="20"/>
        </w:rPr>
        <w:t xml:space="preserve"> </w:t>
      </w:r>
      <w:r w:rsidRPr="00711F13">
        <w:rPr>
          <w:rFonts w:asciiTheme="majorBidi" w:eastAsia="Arial" w:hAnsiTheme="majorBidi" w:cstheme="majorBidi"/>
          <w:sz w:val="20"/>
          <w:szCs w:val="20"/>
        </w:rPr>
        <w:t>seb</w:t>
      </w:r>
      <w:r w:rsidRPr="00711F13">
        <w:rPr>
          <w:rFonts w:asciiTheme="majorBidi" w:eastAsia="Arial" w:hAnsiTheme="majorBidi" w:cstheme="majorBidi"/>
          <w:spacing w:val="-2"/>
          <w:sz w:val="20"/>
          <w:szCs w:val="20"/>
        </w:rPr>
        <w:t>a</w:t>
      </w:r>
      <w:r w:rsidRPr="00711F13">
        <w:rPr>
          <w:rFonts w:asciiTheme="majorBidi" w:eastAsia="Arial" w:hAnsiTheme="majorBidi" w:cstheme="majorBidi"/>
          <w:spacing w:val="2"/>
          <w:sz w:val="20"/>
          <w:szCs w:val="20"/>
        </w:rPr>
        <w:t>g</w:t>
      </w:r>
      <w:r w:rsidRPr="00711F13">
        <w:rPr>
          <w:rFonts w:asciiTheme="majorBidi" w:eastAsia="Arial" w:hAnsiTheme="majorBidi" w:cstheme="majorBidi"/>
          <w:sz w:val="20"/>
          <w:szCs w:val="20"/>
        </w:rPr>
        <w:t>a</w:t>
      </w:r>
      <w:r w:rsidRPr="00711F13">
        <w:rPr>
          <w:rFonts w:asciiTheme="majorBidi" w:eastAsia="Arial" w:hAnsiTheme="majorBidi" w:cstheme="majorBidi"/>
          <w:spacing w:val="-1"/>
          <w:sz w:val="20"/>
          <w:szCs w:val="20"/>
        </w:rPr>
        <w:t>i</w:t>
      </w:r>
      <w:r w:rsidRPr="00711F13">
        <w:rPr>
          <w:rFonts w:asciiTheme="majorBidi" w:eastAsia="Arial" w:hAnsiTheme="majorBidi" w:cstheme="majorBidi"/>
          <w:sz w:val="20"/>
          <w:szCs w:val="20"/>
        </w:rPr>
        <w:t>n</w:t>
      </w:r>
      <w:r w:rsidRPr="00711F13">
        <w:rPr>
          <w:rFonts w:asciiTheme="majorBidi" w:eastAsia="Arial" w:hAnsiTheme="majorBidi" w:cstheme="majorBidi"/>
          <w:spacing w:val="-2"/>
          <w:sz w:val="20"/>
          <w:szCs w:val="20"/>
        </w:rPr>
        <w:t>y</w:t>
      </w:r>
      <w:r w:rsidRPr="00711F13">
        <w:rPr>
          <w:rFonts w:asciiTheme="majorBidi" w:eastAsia="Arial" w:hAnsiTheme="majorBidi" w:cstheme="majorBidi"/>
          <w:sz w:val="20"/>
          <w:szCs w:val="20"/>
        </w:rPr>
        <w:t xml:space="preserve">a. </w:t>
      </w:r>
    </w:p>
  </w:footnote>
  <w:footnote w:id="2">
    <w:p w:rsidR="00AE7EF0" w:rsidRPr="00711F13" w:rsidRDefault="00AE7EF0" w:rsidP="00711F13">
      <w:pPr>
        <w:pStyle w:val="FootnoteText"/>
        <w:spacing w:after="0" w:line="240" w:lineRule="auto"/>
        <w:ind w:firstLine="720"/>
        <w:jc w:val="both"/>
        <w:rPr>
          <w:rFonts w:asciiTheme="majorBidi" w:hAnsiTheme="majorBidi" w:cstheme="majorBidi"/>
          <w:lang w:val="en-US"/>
        </w:rPr>
      </w:pPr>
      <w:r w:rsidRPr="00711F13">
        <w:rPr>
          <w:rStyle w:val="FootnoteReference"/>
          <w:rFonts w:asciiTheme="majorBidi" w:hAnsiTheme="majorBidi" w:cstheme="majorBidi"/>
        </w:rPr>
        <w:footnoteRef/>
      </w:r>
      <w:r w:rsidRPr="00711F13">
        <w:rPr>
          <w:rFonts w:asciiTheme="majorBidi" w:hAnsiTheme="majorBidi" w:cstheme="majorBidi"/>
          <w:lang w:val="en-US"/>
        </w:rPr>
        <w:t xml:space="preserve"> Dari survei penulis beberapa waktu lalu ketika mengunjungi pusat perbelanjaan di Kab. Sleman masih terdapat musholla Swalayan yang kurang memadai dikarenakan ruangan sempit, tidak terawat dan tidak ada tanda kiblat kecuali pigura Kakbah, padahal musholla di ruang publik lainnya seperti di pengisian Pom Bensin</w:t>
      </w:r>
      <w:r w:rsidRPr="00711F13">
        <w:rPr>
          <w:rFonts w:asciiTheme="majorBidi" w:hAnsiTheme="majorBidi" w:cstheme="majorBidi"/>
        </w:rPr>
        <w:t xml:space="preserve"> </w:t>
      </w:r>
      <w:r w:rsidRPr="00711F13">
        <w:rPr>
          <w:rFonts w:asciiTheme="majorBidi" w:hAnsiTheme="majorBidi" w:cstheme="majorBidi"/>
          <w:lang w:val="en-US"/>
        </w:rPr>
        <w:t>sangat tertata, bersih dan tertera tanda kiblat yang jelas.</w:t>
      </w:r>
    </w:p>
  </w:footnote>
  <w:footnote w:id="3">
    <w:p w:rsidR="00AE7EF0" w:rsidRPr="00711F13" w:rsidRDefault="00AE7EF0" w:rsidP="00711F13">
      <w:pPr>
        <w:spacing w:after="0" w:line="240" w:lineRule="auto"/>
        <w:ind w:left="113" w:right="75" w:firstLine="607"/>
        <w:jc w:val="both"/>
        <w:rPr>
          <w:rFonts w:asciiTheme="majorBidi" w:hAnsiTheme="majorBidi" w:cstheme="majorBidi"/>
          <w:sz w:val="20"/>
          <w:szCs w:val="20"/>
        </w:rPr>
      </w:pPr>
      <w:r w:rsidRPr="00711F13">
        <w:rPr>
          <w:rStyle w:val="FootnoteReference"/>
          <w:rFonts w:asciiTheme="majorBidi" w:hAnsiTheme="majorBidi" w:cstheme="majorBidi"/>
          <w:sz w:val="20"/>
          <w:szCs w:val="20"/>
        </w:rPr>
        <w:footnoteRef/>
      </w:r>
      <w:r w:rsidRPr="00711F13">
        <w:rPr>
          <w:rFonts w:asciiTheme="majorBidi" w:hAnsiTheme="majorBidi" w:cstheme="majorBidi"/>
          <w:sz w:val="20"/>
          <w:szCs w:val="20"/>
        </w:rPr>
        <w:t xml:space="preserve"> Menurut data BPS DIY tahun 2014, status perkotaan untuk 5 kabupaten di Yogyakarta yaitu : Kulonprogo berjumlah 13, Bantul berjumlah 47, Gunung Kidul berjumlah 5, Sleman berjumlah 59 dan Yogyakarta berjumlah 45. Diakses dari </w:t>
      </w:r>
      <w:hyperlink r:id="rId1" w:history="1">
        <w:r w:rsidRPr="00711F13">
          <w:rPr>
            <w:rStyle w:val="Hyperlink"/>
            <w:rFonts w:ascii="Times New Roman" w:hAnsi="Times New Roman"/>
            <w:color w:val="auto"/>
            <w:sz w:val="20"/>
            <w:szCs w:val="20"/>
          </w:rPr>
          <w:t>http://yogyakarta.bps.go.id</w:t>
        </w:r>
      </w:hyperlink>
      <w:r w:rsidRPr="00711F13">
        <w:rPr>
          <w:rFonts w:ascii="Times New Roman" w:hAnsi="Times New Roman"/>
          <w:sz w:val="20"/>
          <w:szCs w:val="20"/>
        </w:rPr>
        <w:t xml:space="preserve"> /index.php /publikasi/65, 15 Oktober 2015.</w:t>
      </w:r>
    </w:p>
  </w:footnote>
  <w:footnote w:id="4">
    <w:p w:rsidR="00AE7EF0" w:rsidRPr="00711F13" w:rsidRDefault="00AE7EF0" w:rsidP="00711F13">
      <w:pPr>
        <w:pStyle w:val="FootnoteText"/>
        <w:spacing w:after="0" w:line="240" w:lineRule="auto"/>
        <w:ind w:left="113" w:firstLine="607"/>
        <w:jc w:val="both"/>
        <w:rPr>
          <w:rFonts w:asciiTheme="majorBidi" w:hAnsiTheme="majorBidi" w:cstheme="majorBidi"/>
        </w:rPr>
      </w:pPr>
      <w:r w:rsidRPr="00711F13">
        <w:rPr>
          <w:rStyle w:val="FootnoteReference"/>
          <w:rFonts w:asciiTheme="majorBidi" w:hAnsiTheme="majorBidi" w:cstheme="majorBidi"/>
        </w:rPr>
        <w:footnoteRef/>
      </w:r>
      <w:r w:rsidRPr="00711F13">
        <w:rPr>
          <w:rFonts w:asciiTheme="majorBidi" w:hAnsiTheme="majorBidi" w:cstheme="majorBidi"/>
          <w:lang w:val="en-US"/>
        </w:rPr>
        <w:t xml:space="preserve"> Hasil wawancara dengan Budi Muljono, S.T.</w:t>
      </w:r>
      <w:r w:rsidRPr="00711F13">
        <w:rPr>
          <w:rFonts w:asciiTheme="majorBidi" w:hAnsiTheme="majorBidi" w:cstheme="majorBidi"/>
        </w:rPr>
        <w:t xml:space="preserve"> (Ketua Takmir Masjid RS “JIH” periode 2011-2014)</w:t>
      </w:r>
      <w:r w:rsidRPr="00711F13">
        <w:rPr>
          <w:rFonts w:asciiTheme="majorBidi" w:hAnsiTheme="majorBidi" w:cstheme="majorBidi"/>
          <w:lang w:val="en-US"/>
        </w:rPr>
        <w:t xml:space="preserve"> pada tanggal </w:t>
      </w:r>
      <w:r w:rsidRPr="00711F13">
        <w:rPr>
          <w:rFonts w:asciiTheme="majorBidi" w:hAnsiTheme="majorBidi" w:cstheme="majorBidi"/>
        </w:rPr>
        <w:t>11 Agustus 2016.</w:t>
      </w:r>
    </w:p>
  </w:footnote>
  <w:footnote w:id="5">
    <w:p w:rsidR="00AE7EF0" w:rsidRPr="00711F13" w:rsidRDefault="00AE7EF0" w:rsidP="00711F13">
      <w:pPr>
        <w:pStyle w:val="FootnoteText"/>
        <w:spacing w:after="0" w:line="240" w:lineRule="auto"/>
        <w:ind w:left="113" w:firstLine="607"/>
        <w:jc w:val="both"/>
        <w:rPr>
          <w:rFonts w:asciiTheme="majorBidi" w:hAnsiTheme="majorBidi" w:cstheme="majorBidi"/>
          <w:lang w:val="en-US"/>
        </w:rPr>
      </w:pPr>
      <w:r w:rsidRPr="00711F13">
        <w:rPr>
          <w:rStyle w:val="FootnoteReference"/>
          <w:rFonts w:asciiTheme="majorBidi" w:hAnsiTheme="majorBidi" w:cstheme="majorBidi"/>
        </w:rPr>
        <w:footnoteRef/>
      </w:r>
      <w:r w:rsidRPr="00711F13">
        <w:rPr>
          <w:rFonts w:asciiTheme="majorBidi" w:hAnsiTheme="majorBidi" w:cstheme="majorBidi"/>
        </w:rPr>
        <w:t xml:space="preserve"> </w:t>
      </w:r>
      <w:r w:rsidRPr="00711F13">
        <w:rPr>
          <w:rFonts w:asciiTheme="majorBidi" w:hAnsiTheme="majorBidi" w:cstheme="majorBidi"/>
          <w:lang w:val="en-US"/>
        </w:rPr>
        <w:t>Rashdul Qiblat adalah metode pengukuran arah kiblat menggunakan arah bayangan matahari pada jam tertentu. Penentuan kiblat dengan metode ini menggunakan benda verti</w:t>
      </w:r>
      <w:r w:rsidRPr="00711F13">
        <w:rPr>
          <w:rFonts w:asciiTheme="majorBidi" w:hAnsiTheme="majorBidi" w:cstheme="majorBidi"/>
        </w:rPr>
        <w:t>k</w:t>
      </w:r>
      <w:r w:rsidRPr="00711F13">
        <w:rPr>
          <w:rFonts w:asciiTheme="majorBidi" w:hAnsiTheme="majorBidi" w:cstheme="majorBidi"/>
          <w:lang w:val="en-US"/>
        </w:rPr>
        <w:t>al baik berupa tongkat atau bisa juga memanfaatkan dinding tiang Masjid yang ada pada teras Masjid.</w:t>
      </w:r>
    </w:p>
  </w:footnote>
  <w:footnote w:id="6">
    <w:p w:rsidR="00AE7EF0" w:rsidRPr="00711F13" w:rsidRDefault="00AE7EF0" w:rsidP="00711F13">
      <w:pPr>
        <w:pStyle w:val="FootnoteText"/>
        <w:spacing w:after="0" w:line="240" w:lineRule="auto"/>
        <w:ind w:left="113" w:firstLine="607"/>
        <w:jc w:val="both"/>
        <w:rPr>
          <w:rFonts w:asciiTheme="majorBidi" w:hAnsiTheme="majorBidi" w:cstheme="majorBidi"/>
          <w:lang w:val="en-US"/>
        </w:rPr>
      </w:pPr>
      <w:r w:rsidRPr="00711F13">
        <w:rPr>
          <w:rStyle w:val="FootnoteReference"/>
          <w:rFonts w:asciiTheme="majorBidi" w:hAnsiTheme="majorBidi" w:cstheme="majorBidi"/>
        </w:rPr>
        <w:footnoteRef/>
      </w:r>
      <w:r w:rsidRPr="00711F13">
        <w:rPr>
          <w:rFonts w:asciiTheme="majorBidi" w:hAnsiTheme="majorBidi" w:cstheme="majorBidi"/>
        </w:rPr>
        <w:t xml:space="preserve"> </w:t>
      </w:r>
      <w:r w:rsidRPr="00711F13">
        <w:rPr>
          <w:rFonts w:asciiTheme="majorBidi" w:hAnsiTheme="majorBidi" w:cstheme="majorBidi"/>
          <w:lang w:val="en-US"/>
        </w:rPr>
        <w:t>Hasil wawancara dengan Budi Muljono, S.T.</w:t>
      </w:r>
      <w:r w:rsidRPr="00711F13">
        <w:rPr>
          <w:rFonts w:asciiTheme="majorBidi" w:hAnsiTheme="majorBidi" w:cstheme="majorBidi"/>
        </w:rPr>
        <w:t xml:space="preserve">, </w:t>
      </w:r>
      <w:r w:rsidRPr="00711F13">
        <w:rPr>
          <w:rFonts w:asciiTheme="majorBidi" w:hAnsiTheme="majorBidi" w:cstheme="majorBidi"/>
          <w:i/>
          <w:iCs/>
        </w:rPr>
        <w:t>loc.cit</w:t>
      </w:r>
      <w:r w:rsidRPr="00711F13">
        <w:rPr>
          <w:rFonts w:asciiTheme="majorBidi" w:hAnsiTheme="majorBidi" w:cstheme="majorBidi"/>
        </w:rPr>
        <w:t>.</w:t>
      </w:r>
    </w:p>
  </w:footnote>
  <w:footnote w:id="7">
    <w:p w:rsidR="00AE7EF0" w:rsidRPr="00711F13" w:rsidRDefault="00AE7EF0" w:rsidP="00711F13">
      <w:pPr>
        <w:pStyle w:val="FootnoteText"/>
        <w:spacing w:after="0" w:line="240" w:lineRule="auto"/>
        <w:ind w:left="113" w:firstLine="607"/>
        <w:jc w:val="both"/>
        <w:rPr>
          <w:rFonts w:asciiTheme="majorBidi" w:hAnsiTheme="majorBidi" w:cstheme="majorBidi"/>
        </w:rPr>
      </w:pPr>
      <w:r w:rsidRPr="00711F13">
        <w:rPr>
          <w:rStyle w:val="FootnoteReference"/>
          <w:rFonts w:asciiTheme="majorBidi" w:hAnsiTheme="majorBidi" w:cstheme="majorBidi"/>
        </w:rPr>
        <w:footnoteRef/>
      </w:r>
      <w:r w:rsidRPr="00711F13">
        <w:rPr>
          <w:rFonts w:asciiTheme="majorBidi" w:hAnsiTheme="majorBidi" w:cstheme="majorBidi"/>
        </w:rPr>
        <w:t xml:space="preserve"> </w:t>
      </w:r>
      <w:r w:rsidRPr="00711F13">
        <w:rPr>
          <w:rFonts w:asciiTheme="majorBidi" w:hAnsiTheme="majorBidi" w:cstheme="majorBidi"/>
          <w:lang w:val="en-US"/>
        </w:rPr>
        <w:t xml:space="preserve">Hasil wawancara dengan </w:t>
      </w:r>
      <w:r w:rsidRPr="00711F13">
        <w:rPr>
          <w:rFonts w:asciiTheme="majorBidi" w:hAnsiTheme="majorBidi" w:cstheme="majorBidi"/>
        </w:rPr>
        <w:t>Ahmad Ali Afandi, S.Th.I. (</w:t>
      </w:r>
      <w:r w:rsidRPr="00711F13">
        <w:rPr>
          <w:rFonts w:asciiTheme="majorBidi" w:hAnsiTheme="majorBidi" w:cstheme="majorBidi"/>
          <w:lang w:val="en-US"/>
        </w:rPr>
        <w:t>Staff Procurement</w:t>
      </w:r>
      <w:r w:rsidRPr="00711F13">
        <w:rPr>
          <w:rFonts w:asciiTheme="majorBidi" w:hAnsiTheme="majorBidi" w:cstheme="majorBidi"/>
        </w:rPr>
        <w:t xml:space="preserve"> di PT. Angkasa Pura 1 (Persero), Mantan Ketua Takmir Masjid Baitul Hidayah Bandar Udara Adisutjipto)</w:t>
      </w:r>
      <w:r w:rsidRPr="00711F13">
        <w:rPr>
          <w:rFonts w:asciiTheme="majorBidi" w:hAnsiTheme="majorBidi" w:cstheme="majorBidi"/>
          <w:lang w:val="en-US"/>
        </w:rPr>
        <w:t xml:space="preserve"> pada tanggal </w:t>
      </w:r>
      <w:r w:rsidRPr="00711F13">
        <w:rPr>
          <w:rFonts w:asciiTheme="majorBidi" w:hAnsiTheme="majorBidi" w:cstheme="majorBidi"/>
        </w:rPr>
        <w:t>18 Oktober 2016.</w:t>
      </w:r>
    </w:p>
  </w:footnote>
  <w:footnote w:id="8">
    <w:p w:rsidR="00AE7EF0" w:rsidRPr="00711F13" w:rsidRDefault="00AE7EF0" w:rsidP="00711F13">
      <w:pPr>
        <w:pStyle w:val="FootnoteText"/>
        <w:spacing w:after="0" w:line="240" w:lineRule="auto"/>
        <w:ind w:left="113" w:firstLine="607"/>
        <w:jc w:val="both"/>
        <w:rPr>
          <w:rFonts w:asciiTheme="majorBidi" w:hAnsiTheme="majorBidi" w:cstheme="majorBidi"/>
        </w:rPr>
      </w:pPr>
      <w:r w:rsidRPr="00711F13">
        <w:rPr>
          <w:rStyle w:val="FootnoteReference"/>
          <w:rFonts w:asciiTheme="majorBidi" w:hAnsiTheme="majorBidi" w:cstheme="majorBidi"/>
        </w:rPr>
        <w:footnoteRef/>
      </w:r>
      <w:r w:rsidRPr="00711F13">
        <w:rPr>
          <w:rFonts w:asciiTheme="majorBidi" w:hAnsiTheme="majorBidi" w:cstheme="majorBidi"/>
        </w:rPr>
        <w:t xml:space="preserve"> </w:t>
      </w:r>
      <w:r w:rsidRPr="00711F13">
        <w:rPr>
          <w:rFonts w:asciiTheme="majorBidi" w:hAnsiTheme="majorBidi" w:cstheme="majorBidi"/>
          <w:i/>
          <w:iCs/>
        </w:rPr>
        <w:t>The Ambarrukmo</w:t>
      </w:r>
      <w:r w:rsidRPr="00711F13">
        <w:rPr>
          <w:rFonts w:asciiTheme="majorBidi" w:hAnsiTheme="majorBidi" w:cstheme="majorBidi"/>
        </w:rPr>
        <w:t xml:space="preserve"> terdiri dari 3 destinasi wisata warisan terpadu: Royal Ambarrukmo Yogyakarta, Ambarrukmo Plaza, dan Pesanggrahan Ambarrukmo.</w:t>
      </w:r>
    </w:p>
  </w:footnote>
  <w:footnote w:id="9">
    <w:p w:rsidR="00AE7EF0" w:rsidRPr="00711F13" w:rsidRDefault="00AE7EF0" w:rsidP="00711F13">
      <w:pPr>
        <w:pStyle w:val="FootnoteText"/>
        <w:spacing w:after="0" w:line="240" w:lineRule="auto"/>
        <w:ind w:left="113" w:firstLine="607"/>
        <w:jc w:val="both"/>
        <w:rPr>
          <w:rFonts w:asciiTheme="majorBidi" w:hAnsiTheme="majorBidi" w:cstheme="majorBidi"/>
        </w:rPr>
      </w:pPr>
      <w:r w:rsidRPr="00711F13">
        <w:rPr>
          <w:rStyle w:val="FootnoteReference"/>
          <w:rFonts w:asciiTheme="majorBidi" w:hAnsiTheme="majorBidi" w:cstheme="majorBidi"/>
        </w:rPr>
        <w:footnoteRef/>
      </w:r>
      <w:r w:rsidRPr="00711F13">
        <w:rPr>
          <w:rFonts w:asciiTheme="majorBidi" w:hAnsiTheme="majorBidi" w:cstheme="majorBidi"/>
        </w:rPr>
        <w:t xml:space="preserve"> Munichy B. Edrees adalah Ketua umum Ikatan Arsitek Indonesia periode 2012-2015 yang juga mendedikasikan dirinya sebagai dosen di UII (Universitas Islam Indonesia) dan di UMY (Universitas Muhammadiyah Yogyakarta). Selain itu, dia masih sempat menekuni dunia lukis </w:t>
      </w:r>
      <w:r w:rsidRPr="00711F13">
        <w:rPr>
          <w:rFonts w:asciiTheme="majorBidi" w:hAnsiTheme="majorBidi" w:cstheme="majorBidi"/>
          <w:i/>
          <w:iCs/>
        </w:rPr>
        <w:t>abstract-expressionism</w:t>
      </w:r>
      <w:r w:rsidRPr="00711F13">
        <w:rPr>
          <w:rFonts w:asciiTheme="majorBidi" w:hAnsiTheme="majorBidi" w:cstheme="majorBidi"/>
        </w:rPr>
        <w:t xml:space="preserve"> yang menjadi hobi dan kecintaannya, serta mengelola galeri lukisan di Yogyakarta.</w:t>
      </w:r>
    </w:p>
  </w:footnote>
  <w:footnote w:id="10">
    <w:p w:rsidR="00AE7EF0" w:rsidRPr="00711F13" w:rsidRDefault="00AE7EF0" w:rsidP="00711F13">
      <w:pPr>
        <w:pStyle w:val="FootnoteText"/>
        <w:spacing w:after="0" w:line="240" w:lineRule="auto"/>
        <w:ind w:left="113" w:firstLine="607"/>
        <w:jc w:val="both"/>
        <w:rPr>
          <w:rFonts w:asciiTheme="majorBidi" w:hAnsiTheme="majorBidi" w:cstheme="majorBidi"/>
        </w:rPr>
      </w:pPr>
      <w:r w:rsidRPr="00711F13">
        <w:rPr>
          <w:rStyle w:val="FootnoteReference"/>
          <w:rFonts w:asciiTheme="majorBidi" w:hAnsiTheme="majorBidi" w:cstheme="majorBidi"/>
        </w:rPr>
        <w:footnoteRef/>
      </w:r>
      <w:r w:rsidRPr="00711F13">
        <w:rPr>
          <w:rFonts w:asciiTheme="majorBidi" w:hAnsiTheme="majorBidi" w:cstheme="majorBidi"/>
        </w:rPr>
        <w:t xml:space="preserve"> Hasil wawancara dengan Huriptoto Tristiawan, S.T. (</w:t>
      </w:r>
      <w:r w:rsidRPr="00711F13">
        <w:rPr>
          <w:rFonts w:asciiTheme="majorBidi" w:hAnsiTheme="majorBidi" w:cstheme="majorBidi"/>
          <w:i/>
          <w:iCs/>
        </w:rPr>
        <w:t>Chief Engineer</w:t>
      </w:r>
      <w:r w:rsidRPr="00711F13">
        <w:rPr>
          <w:rFonts w:asciiTheme="majorBidi" w:hAnsiTheme="majorBidi" w:cstheme="majorBidi"/>
        </w:rPr>
        <w:t xml:space="preserve"> di Ambarrukmo Plaza, sekaligus Ketua Takmir </w:t>
      </w:r>
      <w:r w:rsidRPr="00711F13">
        <w:rPr>
          <w:rFonts w:asciiTheme="majorBidi" w:hAnsiTheme="majorBidi" w:cstheme="majorBidi"/>
          <w:i/>
          <w:iCs/>
        </w:rPr>
        <w:t>Masjid Plaza Ambarrukmo</w:t>
      </w:r>
      <w:r w:rsidRPr="00711F13">
        <w:rPr>
          <w:rFonts w:asciiTheme="majorBidi" w:hAnsiTheme="majorBidi" w:cstheme="majorBidi"/>
        </w:rPr>
        <w:t xml:space="preserve"> periode 2013-sekarang) pada tanggal 17 Oktober 2016.</w:t>
      </w:r>
    </w:p>
  </w:footnote>
  <w:footnote w:id="11">
    <w:p w:rsidR="00AE7EF0" w:rsidRPr="00711F13" w:rsidRDefault="00AE7EF0" w:rsidP="00711F13">
      <w:pPr>
        <w:pStyle w:val="FootnoteText"/>
        <w:spacing w:after="0" w:line="240" w:lineRule="auto"/>
        <w:ind w:firstLine="720"/>
        <w:jc w:val="both"/>
        <w:rPr>
          <w:rFonts w:asciiTheme="majorBidi" w:hAnsiTheme="majorBidi" w:cstheme="majorBidi"/>
          <w:lang w:val="en-US"/>
        </w:rPr>
      </w:pPr>
      <w:r w:rsidRPr="00711F13">
        <w:rPr>
          <w:rStyle w:val="FootnoteReference"/>
          <w:rFonts w:asciiTheme="majorBidi" w:hAnsiTheme="majorBidi" w:cstheme="majorBidi"/>
        </w:rPr>
        <w:footnoteRef/>
      </w:r>
      <w:r w:rsidRPr="00711F13">
        <w:rPr>
          <w:rFonts w:asciiTheme="majorBidi" w:hAnsiTheme="majorBidi" w:cstheme="majorBidi"/>
        </w:rPr>
        <w:t xml:space="preserve"> </w:t>
      </w:r>
      <w:r w:rsidRPr="00711F13">
        <w:rPr>
          <w:rFonts w:asciiTheme="majorBidi" w:hAnsiTheme="majorBidi" w:cstheme="majorBidi"/>
          <w:lang w:val="en-US"/>
        </w:rPr>
        <w:t xml:space="preserve">Titik Kakbah yang menjadi acuan kiblat berlokasi pada </w:t>
      </w:r>
      <w:r w:rsidRPr="00711F13">
        <w:rPr>
          <w:rFonts w:asciiTheme="majorBidi" w:hAnsiTheme="majorBidi" w:cstheme="majorBidi"/>
        </w:rPr>
        <w:t>2</w:t>
      </w:r>
      <w:r w:rsidRPr="00711F13">
        <w:rPr>
          <w:rFonts w:asciiTheme="majorBidi" w:hAnsiTheme="majorBidi" w:cstheme="majorBidi"/>
          <w:lang w:val="en-US"/>
        </w:rPr>
        <w:t>1</w:t>
      </w:r>
      <w:r w:rsidRPr="00711F13">
        <w:rPr>
          <w:rFonts w:asciiTheme="majorBidi" w:hAnsiTheme="majorBidi" w:cstheme="majorBidi"/>
          <w:vertAlign w:val="superscript"/>
        </w:rPr>
        <w:t>o</w:t>
      </w:r>
      <w:r w:rsidRPr="00711F13">
        <w:rPr>
          <w:rFonts w:asciiTheme="majorBidi" w:hAnsiTheme="majorBidi" w:cstheme="majorBidi"/>
        </w:rPr>
        <w:t xml:space="preserve"> </w:t>
      </w:r>
      <w:r w:rsidRPr="00711F13">
        <w:rPr>
          <w:rFonts w:asciiTheme="majorBidi" w:hAnsiTheme="majorBidi" w:cstheme="majorBidi"/>
          <w:lang w:val="en-US"/>
        </w:rPr>
        <w:t>25</w:t>
      </w:r>
      <w:r w:rsidRPr="00711F13">
        <w:rPr>
          <w:rFonts w:asciiTheme="majorBidi" w:hAnsiTheme="majorBidi" w:cstheme="majorBidi"/>
        </w:rPr>
        <w:t xml:space="preserve">’ </w:t>
      </w:r>
      <w:r w:rsidRPr="00711F13">
        <w:rPr>
          <w:rFonts w:asciiTheme="majorBidi" w:hAnsiTheme="majorBidi" w:cstheme="majorBidi"/>
          <w:lang w:val="en-US"/>
        </w:rPr>
        <w:t>21</w:t>
      </w:r>
      <w:r w:rsidRPr="00711F13">
        <w:rPr>
          <w:rFonts w:asciiTheme="majorBidi" w:hAnsiTheme="majorBidi" w:cstheme="majorBidi"/>
        </w:rPr>
        <w:t>,</w:t>
      </w:r>
      <w:r w:rsidRPr="00711F13">
        <w:rPr>
          <w:rFonts w:asciiTheme="majorBidi" w:hAnsiTheme="majorBidi" w:cstheme="majorBidi"/>
          <w:lang w:val="en-US"/>
        </w:rPr>
        <w:t>02</w:t>
      </w:r>
      <w:r w:rsidRPr="00711F13">
        <w:rPr>
          <w:rFonts w:asciiTheme="majorBidi" w:hAnsiTheme="majorBidi" w:cstheme="majorBidi"/>
        </w:rPr>
        <w:t>”</w:t>
      </w:r>
      <w:r w:rsidRPr="00711F13">
        <w:rPr>
          <w:rFonts w:asciiTheme="majorBidi" w:hAnsiTheme="majorBidi" w:cstheme="majorBidi"/>
          <w:lang w:val="en-US"/>
        </w:rPr>
        <w:t xml:space="preserve"> LU dan 39</w:t>
      </w:r>
      <w:r w:rsidRPr="00711F13">
        <w:rPr>
          <w:rFonts w:asciiTheme="majorBidi" w:hAnsiTheme="majorBidi" w:cstheme="majorBidi"/>
          <w:vertAlign w:val="superscript"/>
        </w:rPr>
        <w:t>o</w:t>
      </w:r>
      <w:r w:rsidRPr="00711F13">
        <w:rPr>
          <w:rFonts w:asciiTheme="majorBidi" w:hAnsiTheme="majorBidi" w:cstheme="majorBidi"/>
        </w:rPr>
        <w:t xml:space="preserve"> 4</w:t>
      </w:r>
      <w:r w:rsidRPr="00711F13">
        <w:rPr>
          <w:rFonts w:asciiTheme="majorBidi" w:hAnsiTheme="majorBidi" w:cstheme="majorBidi"/>
          <w:lang w:val="en-US"/>
        </w:rPr>
        <w:t>9</w:t>
      </w:r>
      <w:r w:rsidRPr="00711F13">
        <w:rPr>
          <w:rFonts w:asciiTheme="majorBidi" w:hAnsiTheme="majorBidi" w:cstheme="majorBidi"/>
        </w:rPr>
        <w:t>’ 3</w:t>
      </w:r>
      <w:r w:rsidRPr="00711F13">
        <w:rPr>
          <w:rFonts w:asciiTheme="majorBidi" w:hAnsiTheme="majorBidi" w:cstheme="majorBidi"/>
          <w:lang w:val="en-US"/>
        </w:rPr>
        <w:t>4</w:t>
      </w:r>
      <w:r w:rsidRPr="00711F13">
        <w:rPr>
          <w:rFonts w:asciiTheme="majorBidi" w:hAnsiTheme="majorBidi" w:cstheme="majorBidi"/>
        </w:rPr>
        <w:t>,</w:t>
      </w:r>
      <w:r w:rsidRPr="00711F13">
        <w:rPr>
          <w:rFonts w:asciiTheme="majorBidi" w:hAnsiTheme="majorBidi" w:cstheme="majorBidi"/>
          <w:lang w:val="en-US"/>
        </w:rPr>
        <w:t>25</w:t>
      </w:r>
      <w:r w:rsidRPr="00711F13">
        <w:rPr>
          <w:rFonts w:asciiTheme="majorBidi" w:hAnsiTheme="majorBidi" w:cstheme="majorBidi"/>
        </w:rPr>
        <w:t>”</w:t>
      </w:r>
      <w:r w:rsidRPr="00711F13">
        <w:rPr>
          <w:rFonts w:asciiTheme="majorBidi" w:hAnsiTheme="majorBidi" w:cstheme="majorBidi"/>
          <w:lang w:val="en-US"/>
        </w:rPr>
        <w:t xml:space="preserve"> BT sebagaimana pengambilan titik center pada program </w:t>
      </w:r>
      <w:r w:rsidRPr="00711F13">
        <w:rPr>
          <w:rFonts w:asciiTheme="majorBidi" w:hAnsiTheme="majorBidi" w:cstheme="majorBidi"/>
          <w:i/>
          <w:iCs/>
          <w:lang w:val="en-US"/>
        </w:rPr>
        <w:t>Google Earth</w:t>
      </w:r>
      <w:r w:rsidRPr="00711F13">
        <w:rPr>
          <w:rFonts w:asciiTheme="majorBidi" w:hAnsiTheme="majorBidi" w:cstheme="majorBidi"/>
          <w:lang w:val="en-US"/>
        </w:rPr>
        <w:t xml:space="preserve"> oleh penulis. </w:t>
      </w:r>
    </w:p>
  </w:footnote>
  <w:footnote w:id="12">
    <w:p w:rsidR="00AE7EF0" w:rsidRPr="00711F13" w:rsidRDefault="00AE7EF0" w:rsidP="00711F13">
      <w:pPr>
        <w:pStyle w:val="FootnoteText"/>
        <w:spacing w:after="0" w:line="240" w:lineRule="auto"/>
        <w:ind w:firstLine="720"/>
        <w:jc w:val="both"/>
        <w:rPr>
          <w:rFonts w:asciiTheme="majorBidi" w:hAnsiTheme="majorBidi" w:cstheme="majorBidi"/>
          <w:lang w:val="en-US"/>
        </w:rPr>
      </w:pPr>
      <w:r w:rsidRPr="00711F13">
        <w:rPr>
          <w:rStyle w:val="FootnoteReference"/>
          <w:rFonts w:asciiTheme="majorBidi" w:hAnsiTheme="majorBidi" w:cstheme="majorBidi"/>
        </w:rPr>
        <w:footnoteRef/>
      </w:r>
      <w:r w:rsidRPr="00711F13">
        <w:rPr>
          <w:rFonts w:asciiTheme="majorBidi" w:hAnsiTheme="majorBidi" w:cstheme="majorBidi"/>
        </w:rPr>
        <w:t xml:space="preserve"> </w:t>
      </w:r>
      <w:r w:rsidRPr="00711F13">
        <w:rPr>
          <w:rFonts w:asciiTheme="majorBidi" w:hAnsiTheme="majorBidi" w:cstheme="majorBidi"/>
          <w:lang w:val="en-US"/>
        </w:rPr>
        <w:t xml:space="preserve">Posisi geografis Masjid Baitul Hidayah Bandara Adisutjipto </w:t>
      </w:r>
      <w:r w:rsidRPr="00711F13">
        <w:rPr>
          <w:rFonts w:asciiTheme="majorBidi" w:hAnsiTheme="majorBidi" w:cstheme="majorBidi"/>
        </w:rPr>
        <w:t>7° 47' 2.38" LS dan 110° 26' 6.98" BT</w:t>
      </w:r>
    </w:p>
  </w:footnote>
  <w:footnote w:id="13">
    <w:p w:rsidR="00AE7EF0" w:rsidRPr="00711F13" w:rsidRDefault="00AE7EF0" w:rsidP="00711F13">
      <w:pPr>
        <w:pStyle w:val="FootnoteText"/>
        <w:spacing w:after="0" w:line="240" w:lineRule="auto"/>
        <w:ind w:firstLine="720"/>
        <w:rPr>
          <w:rFonts w:asciiTheme="majorBidi" w:hAnsiTheme="majorBidi" w:cstheme="majorBidi"/>
          <w:lang w:val="en-US"/>
        </w:rPr>
      </w:pPr>
      <w:r w:rsidRPr="00711F13">
        <w:rPr>
          <w:rStyle w:val="FootnoteReference"/>
          <w:rFonts w:asciiTheme="majorBidi" w:hAnsiTheme="majorBidi" w:cstheme="majorBidi"/>
        </w:rPr>
        <w:footnoteRef/>
      </w:r>
      <w:r w:rsidRPr="00711F13">
        <w:rPr>
          <w:rFonts w:asciiTheme="majorBidi" w:hAnsiTheme="majorBidi" w:cstheme="majorBidi"/>
        </w:rPr>
        <w:t xml:space="preserve"> </w:t>
      </w:r>
      <w:r w:rsidRPr="00711F13">
        <w:rPr>
          <w:rFonts w:asciiTheme="majorBidi" w:hAnsiTheme="majorBidi" w:cstheme="majorBidi"/>
          <w:lang w:val="en-US"/>
        </w:rPr>
        <w:t>Hasil ini diperoleh dari selisih azimuth terbesar dan terkecil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7E7C18"/>
    <w:multiLevelType w:val="hybridMultilevel"/>
    <w:tmpl w:val="138C2B40"/>
    <w:lvl w:ilvl="0" w:tplc="04210019">
      <w:start w:val="1"/>
      <w:numFmt w:val="low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
    <w:nsid w:val="09181DB0"/>
    <w:multiLevelType w:val="hybridMultilevel"/>
    <w:tmpl w:val="F4A4BBD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49006B5"/>
    <w:multiLevelType w:val="hybridMultilevel"/>
    <w:tmpl w:val="7FCC23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6E562A"/>
    <w:multiLevelType w:val="multilevel"/>
    <w:tmpl w:val="A4782C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5727779"/>
    <w:multiLevelType w:val="multilevel"/>
    <w:tmpl w:val="3EB02F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nsid w:val="28F1654A"/>
    <w:multiLevelType w:val="hybridMultilevel"/>
    <w:tmpl w:val="46BAA396"/>
    <w:lvl w:ilvl="0" w:tplc="04210019">
      <w:start w:val="1"/>
      <w:numFmt w:val="lowerLetter"/>
      <w:lvlText w:val="%1."/>
      <w:lvlJc w:val="left"/>
      <w:pPr>
        <w:ind w:left="788" w:hanging="360"/>
      </w:pPr>
    </w:lvl>
    <w:lvl w:ilvl="1" w:tplc="04210019" w:tentative="1">
      <w:start w:val="1"/>
      <w:numFmt w:val="lowerLetter"/>
      <w:lvlText w:val="%2."/>
      <w:lvlJc w:val="left"/>
      <w:pPr>
        <w:ind w:left="1508" w:hanging="360"/>
      </w:pPr>
    </w:lvl>
    <w:lvl w:ilvl="2" w:tplc="0421001B" w:tentative="1">
      <w:start w:val="1"/>
      <w:numFmt w:val="lowerRoman"/>
      <w:lvlText w:val="%3."/>
      <w:lvlJc w:val="right"/>
      <w:pPr>
        <w:ind w:left="2228" w:hanging="180"/>
      </w:pPr>
    </w:lvl>
    <w:lvl w:ilvl="3" w:tplc="0421000F" w:tentative="1">
      <w:start w:val="1"/>
      <w:numFmt w:val="decimal"/>
      <w:lvlText w:val="%4."/>
      <w:lvlJc w:val="left"/>
      <w:pPr>
        <w:ind w:left="2948" w:hanging="360"/>
      </w:pPr>
    </w:lvl>
    <w:lvl w:ilvl="4" w:tplc="04210019" w:tentative="1">
      <w:start w:val="1"/>
      <w:numFmt w:val="lowerLetter"/>
      <w:lvlText w:val="%5."/>
      <w:lvlJc w:val="left"/>
      <w:pPr>
        <w:ind w:left="3668" w:hanging="360"/>
      </w:pPr>
    </w:lvl>
    <w:lvl w:ilvl="5" w:tplc="0421001B" w:tentative="1">
      <w:start w:val="1"/>
      <w:numFmt w:val="lowerRoman"/>
      <w:lvlText w:val="%6."/>
      <w:lvlJc w:val="right"/>
      <w:pPr>
        <w:ind w:left="4388" w:hanging="180"/>
      </w:pPr>
    </w:lvl>
    <w:lvl w:ilvl="6" w:tplc="0421000F" w:tentative="1">
      <w:start w:val="1"/>
      <w:numFmt w:val="decimal"/>
      <w:lvlText w:val="%7."/>
      <w:lvlJc w:val="left"/>
      <w:pPr>
        <w:ind w:left="5108" w:hanging="360"/>
      </w:pPr>
    </w:lvl>
    <w:lvl w:ilvl="7" w:tplc="04210019" w:tentative="1">
      <w:start w:val="1"/>
      <w:numFmt w:val="lowerLetter"/>
      <w:lvlText w:val="%8."/>
      <w:lvlJc w:val="left"/>
      <w:pPr>
        <w:ind w:left="5828" w:hanging="360"/>
      </w:pPr>
    </w:lvl>
    <w:lvl w:ilvl="8" w:tplc="0421001B" w:tentative="1">
      <w:start w:val="1"/>
      <w:numFmt w:val="lowerRoman"/>
      <w:lvlText w:val="%9."/>
      <w:lvlJc w:val="right"/>
      <w:pPr>
        <w:ind w:left="6548" w:hanging="180"/>
      </w:pPr>
    </w:lvl>
  </w:abstractNum>
  <w:abstractNum w:abstractNumId="6">
    <w:nsid w:val="29611B89"/>
    <w:multiLevelType w:val="hybridMultilevel"/>
    <w:tmpl w:val="48F4320A"/>
    <w:lvl w:ilvl="0" w:tplc="8C96CF5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3168296B"/>
    <w:multiLevelType w:val="hybridMultilevel"/>
    <w:tmpl w:val="361A0CEC"/>
    <w:lvl w:ilvl="0" w:tplc="A08CC53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
    <w:nsid w:val="38B70118"/>
    <w:multiLevelType w:val="hybridMultilevel"/>
    <w:tmpl w:val="55889E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A604625"/>
    <w:multiLevelType w:val="hybridMultilevel"/>
    <w:tmpl w:val="537C3B6A"/>
    <w:lvl w:ilvl="0" w:tplc="23D407AA">
      <w:start w:val="3"/>
      <w:numFmt w:val="bullet"/>
      <w:lvlText w:val="-"/>
      <w:lvlJc w:val="left"/>
      <w:pPr>
        <w:ind w:left="720" w:hanging="360"/>
      </w:pPr>
      <w:rPr>
        <w:rFonts w:ascii="Times New Roman" w:eastAsia="Calibr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0">
    <w:nsid w:val="3D1F1855"/>
    <w:multiLevelType w:val="hybridMultilevel"/>
    <w:tmpl w:val="A9E656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11B46AC"/>
    <w:multiLevelType w:val="hybridMultilevel"/>
    <w:tmpl w:val="A738896C"/>
    <w:lvl w:ilvl="0" w:tplc="7E3C3320">
      <w:start w:val="3"/>
      <w:numFmt w:val="bullet"/>
      <w:lvlText w:val="-"/>
      <w:lvlJc w:val="left"/>
      <w:pPr>
        <w:ind w:left="720" w:hanging="360"/>
      </w:pPr>
      <w:rPr>
        <w:rFonts w:ascii="Times New Roman" w:eastAsia="Calibr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2">
    <w:nsid w:val="53B93171"/>
    <w:multiLevelType w:val="hybridMultilevel"/>
    <w:tmpl w:val="A692E2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717531A"/>
    <w:multiLevelType w:val="hybridMultilevel"/>
    <w:tmpl w:val="C34AA6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E35632C"/>
    <w:multiLevelType w:val="hybridMultilevel"/>
    <w:tmpl w:val="0F64C6A0"/>
    <w:lvl w:ilvl="0" w:tplc="4FE45D3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nsid w:val="655D76DE"/>
    <w:multiLevelType w:val="hybridMultilevel"/>
    <w:tmpl w:val="F4A4BBD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6A673BCD"/>
    <w:multiLevelType w:val="hybridMultilevel"/>
    <w:tmpl w:val="B2E6C696"/>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nsid w:val="6C2C2183"/>
    <w:multiLevelType w:val="hybridMultilevel"/>
    <w:tmpl w:val="BAA02856"/>
    <w:lvl w:ilvl="0" w:tplc="FAE24DBC">
      <w:start w:val="3"/>
      <w:numFmt w:val="bullet"/>
      <w:lvlText w:val="-"/>
      <w:lvlJc w:val="left"/>
      <w:pPr>
        <w:ind w:left="720" w:hanging="360"/>
      </w:pPr>
      <w:rPr>
        <w:rFonts w:ascii="Times New Roman" w:eastAsia="Calibr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8">
    <w:nsid w:val="78D01E95"/>
    <w:multiLevelType w:val="hybridMultilevel"/>
    <w:tmpl w:val="FDD804BC"/>
    <w:lvl w:ilvl="0" w:tplc="0421000F">
      <w:start w:val="1"/>
      <w:numFmt w:val="decimal"/>
      <w:lvlText w:val="%1."/>
      <w:lvlJc w:val="left"/>
      <w:pPr>
        <w:ind w:left="720" w:hanging="360"/>
      </w:pPr>
      <w:rPr>
        <w:rFonts w:hint="default"/>
      </w:rPr>
    </w:lvl>
    <w:lvl w:ilvl="1" w:tplc="1C6A854A">
      <w:start w:val="1"/>
      <w:numFmt w:val="lowerLetter"/>
      <w:lvlText w:val="%2."/>
      <w:lvlJc w:val="left"/>
      <w:pPr>
        <w:ind w:left="1440" w:hanging="360"/>
      </w:pPr>
      <w:rPr>
        <w:i w:val="0"/>
      </w:r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7B6C2A94"/>
    <w:multiLevelType w:val="hybridMultilevel"/>
    <w:tmpl w:val="8B2C9BDC"/>
    <w:lvl w:ilvl="0" w:tplc="E9CCD77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4"/>
  </w:num>
  <w:num w:numId="3">
    <w:abstractNumId w:val="8"/>
  </w:num>
  <w:num w:numId="4">
    <w:abstractNumId w:val="3"/>
  </w:num>
  <w:num w:numId="5">
    <w:abstractNumId w:val="15"/>
  </w:num>
  <w:num w:numId="6">
    <w:abstractNumId w:val="18"/>
  </w:num>
  <w:num w:numId="7">
    <w:abstractNumId w:val="16"/>
  </w:num>
  <w:num w:numId="8">
    <w:abstractNumId w:val="7"/>
  </w:num>
  <w:num w:numId="9">
    <w:abstractNumId w:val="14"/>
  </w:num>
  <w:num w:numId="10">
    <w:abstractNumId w:val="0"/>
  </w:num>
  <w:num w:numId="11">
    <w:abstractNumId w:val="5"/>
  </w:num>
  <w:num w:numId="12">
    <w:abstractNumId w:val="11"/>
  </w:num>
  <w:num w:numId="13">
    <w:abstractNumId w:val="9"/>
  </w:num>
  <w:num w:numId="14">
    <w:abstractNumId w:val="17"/>
  </w:num>
  <w:num w:numId="15">
    <w:abstractNumId w:val="12"/>
  </w:num>
  <w:num w:numId="16">
    <w:abstractNumId w:val="13"/>
  </w:num>
  <w:num w:numId="17">
    <w:abstractNumId w:val="10"/>
  </w:num>
  <w:num w:numId="18">
    <w:abstractNumId w:val="6"/>
  </w:num>
  <w:num w:numId="19">
    <w:abstractNumId w:val="1"/>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3118"/>
    <w:rsid w:val="00003D0B"/>
    <w:rsid w:val="00004A5E"/>
    <w:rsid w:val="00010EC8"/>
    <w:rsid w:val="0001698A"/>
    <w:rsid w:val="00020884"/>
    <w:rsid w:val="000226AE"/>
    <w:rsid w:val="000349BE"/>
    <w:rsid w:val="00043055"/>
    <w:rsid w:val="00044F22"/>
    <w:rsid w:val="00054070"/>
    <w:rsid w:val="00057D54"/>
    <w:rsid w:val="00083C2B"/>
    <w:rsid w:val="000A2842"/>
    <w:rsid w:val="000B2AB8"/>
    <w:rsid w:val="000B3792"/>
    <w:rsid w:val="000C6FE8"/>
    <w:rsid w:val="000D35A3"/>
    <w:rsid w:val="000D698B"/>
    <w:rsid w:val="000E30A2"/>
    <w:rsid w:val="00100239"/>
    <w:rsid w:val="0010398C"/>
    <w:rsid w:val="001062DF"/>
    <w:rsid w:val="0012046B"/>
    <w:rsid w:val="00133FEA"/>
    <w:rsid w:val="00137EE9"/>
    <w:rsid w:val="00140E7D"/>
    <w:rsid w:val="00141780"/>
    <w:rsid w:val="00164CED"/>
    <w:rsid w:val="001659AD"/>
    <w:rsid w:val="0018353C"/>
    <w:rsid w:val="00191361"/>
    <w:rsid w:val="00193342"/>
    <w:rsid w:val="00194265"/>
    <w:rsid w:val="001943E7"/>
    <w:rsid w:val="00196DFE"/>
    <w:rsid w:val="001A208F"/>
    <w:rsid w:val="001A5011"/>
    <w:rsid w:val="001B2EA7"/>
    <w:rsid w:val="001C795D"/>
    <w:rsid w:val="001E28A3"/>
    <w:rsid w:val="001E4FD8"/>
    <w:rsid w:val="001F1FDD"/>
    <w:rsid w:val="001F6670"/>
    <w:rsid w:val="002137BD"/>
    <w:rsid w:val="002206E9"/>
    <w:rsid w:val="00231907"/>
    <w:rsid w:val="00243C39"/>
    <w:rsid w:val="00245A1D"/>
    <w:rsid w:val="0024691E"/>
    <w:rsid w:val="00250539"/>
    <w:rsid w:val="002544D7"/>
    <w:rsid w:val="002554FC"/>
    <w:rsid w:val="00271395"/>
    <w:rsid w:val="00271D81"/>
    <w:rsid w:val="002772A2"/>
    <w:rsid w:val="00281EB7"/>
    <w:rsid w:val="00286E53"/>
    <w:rsid w:val="00290EFF"/>
    <w:rsid w:val="0029491B"/>
    <w:rsid w:val="002978E1"/>
    <w:rsid w:val="002C6558"/>
    <w:rsid w:val="002D70FB"/>
    <w:rsid w:val="002E0998"/>
    <w:rsid w:val="002E1035"/>
    <w:rsid w:val="002E2D7A"/>
    <w:rsid w:val="002E3B9B"/>
    <w:rsid w:val="002F53A9"/>
    <w:rsid w:val="003017B9"/>
    <w:rsid w:val="003054DF"/>
    <w:rsid w:val="0031451C"/>
    <w:rsid w:val="0032483B"/>
    <w:rsid w:val="00326ACA"/>
    <w:rsid w:val="0033130A"/>
    <w:rsid w:val="00332957"/>
    <w:rsid w:val="003408A1"/>
    <w:rsid w:val="00346C71"/>
    <w:rsid w:val="0035660A"/>
    <w:rsid w:val="00386843"/>
    <w:rsid w:val="00395F44"/>
    <w:rsid w:val="003A50F8"/>
    <w:rsid w:val="003A5A0C"/>
    <w:rsid w:val="003B00F4"/>
    <w:rsid w:val="003C4DF3"/>
    <w:rsid w:val="003D172B"/>
    <w:rsid w:val="003D6601"/>
    <w:rsid w:val="003E2E9A"/>
    <w:rsid w:val="003F068B"/>
    <w:rsid w:val="00400FC7"/>
    <w:rsid w:val="00406C14"/>
    <w:rsid w:val="0041527D"/>
    <w:rsid w:val="0042092D"/>
    <w:rsid w:val="0044326D"/>
    <w:rsid w:val="00456D5C"/>
    <w:rsid w:val="00464A21"/>
    <w:rsid w:val="0046595A"/>
    <w:rsid w:val="0048030B"/>
    <w:rsid w:val="00491190"/>
    <w:rsid w:val="004B3260"/>
    <w:rsid w:val="004D0861"/>
    <w:rsid w:val="004E085A"/>
    <w:rsid w:val="004F3923"/>
    <w:rsid w:val="004F65E6"/>
    <w:rsid w:val="00511655"/>
    <w:rsid w:val="00511A5A"/>
    <w:rsid w:val="00511F74"/>
    <w:rsid w:val="00521820"/>
    <w:rsid w:val="00521FD0"/>
    <w:rsid w:val="00523730"/>
    <w:rsid w:val="00555486"/>
    <w:rsid w:val="00563405"/>
    <w:rsid w:val="005903DD"/>
    <w:rsid w:val="005974A2"/>
    <w:rsid w:val="005A06F3"/>
    <w:rsid w:val="005B63E3"/>
    <w:rsid w:val="005C4D14"/>
    <w:rsid w:val="005C4E40"/>
    <w:rsid w:val="005C4F13"/>
    <w:rsid w:val="005E66B2"/>
    <w:rsid w:val="005F5452"/>
    <w:rsid w:val="0060115B"/>
    <w:rsid w:val="006017D0"/>
    <w:rsid w:val="00614C7D"/>
    <w:rsid w:val="00616213"/>
    <w:rsid w:val="00641F21"/>
    <w:rsid w:val="00644E83"/>
    <w:rsid w:val="006642F9"/>
    <w:rsid w:val="006646FD"/>
    <w:rsid w:val="00665A49"/>
    <w:rsid w:val="00690920"/>
    <w:rsid w:val="006A04F7"/>
    <w:rsid w:val="006A5896"/>
    <w:rsid w:val="006B3AB1"/>
    <w:rsid w:val="006B6BBA"/>
    <w:rsid w:val="006C6C5C"/>
    <w:rsid w:val="006D1C5C"/>
    <w:rsid w:val="006D6631"/>
    <w:rsid w:val="006D6E00"/>
    <w:rsid w:val="006E04E2"/>
    <w:rsid w:val="006F31C0"/>
    <w:rsid w:val="00704A50"/>
    <w:rsid w:val="00711F13"/>
    <w:rsid w:val="00715161"/>
    <w:rsid w:val="00717E6B"/>
    <w:rsid w:val="00720E96"/>
    <w:rsid w:val="00735B73"/>
    <w:rsid w:val="00751780"/>
    <w:rsid w:val="00756904"/>
    <w:rsid w:val="007607E5"/>
    <w:rsid w:val="007658CF"/>
    <w:rsid w:val="0076789C"/>
    <w:rsid w:val="00774F98"/>
    <w:rsid w:val="0077662D"/>
    <w:rsid w:val="00792075"/>
    <w:rsid w:val="007A46C4"/>
    <w:rsid w:val="007A4C41"/>
    <w:rsid w:val="007A70DC"/>
    <w:rsid w:val="007D1384"/>
    <w:rsid w:val="007D3D4F"/>
    <w:rsid w:val="007D47B6"/>
    <w:rsid w:val="007F23B1"/>
    <w:rsid w:val="00803F87"/>
    <w:rsid w:val="008056A8"/>
    <w:rsid w:val="00812780"/>
    <w:rsid w:val="0081331B"/>
    <w:rsid w:val="0083110D"/>
    <w:rsid w:val="008441FB"/>
    <w:rsid w:val="00857D18"/>
    <w:rsid w:val="008650EF"/>
    <w:rsid w:val="00866DC9"/>
    <w:rsid w:val="00876ADC"/>
    <w:rsid w:val="00881A6B"/>
    <w:rsid w:val="00887414"/>
    <w:rsid w:val="008A0994"/>
    <w:rsid w:val="008A39E6"/>
    <w:rsid w:val="008A562A"/>
    <w:rsid w:val="008C0142"/>
    <w:rsid w:val="008D6D6D"/>
    <w:rsid w:val="008E2965"/>
    <w:rsid w:val="00902A2D"/>
    <w:rsid w:val="009070F3"/>
    <w:rsid w:val="0090796F"/>
    <w:rsid w:val="009233A0"/>
    <w:rsid w:val="00926A73"/>
    <w:rsid w:val="00933C08"/>
    <w:rsid w:val="00934534"/>
    <w:rsid w:val="00974F0F"/>
    <w:rsid w:val="00975AE0"/>
    <w:rsid w:val="00995D4B"/>
    <w:rsid w:val="00996A22"/>
    <w:rsid w:val="009A3023"/>
    <w:rsid w:val="009A4EA7"/>
    <w:rsid w:val="009B4993"/>
    <w:rsid w:val="009D5B5F"/>
    <w:rsid w:val="009F61C7"/>
    <w:rsid w:val="00A03A72"/>
    <w:rsid w:val="00A13774"/>
    <w:rsid w:val="00A179FF"/>
    <w:rsid w:val="00A36BB5"/>
    <w:rsid w:val="00A500AD"/>
    <w:rsid w:val="00A52D41"/>
    <w:rsid w:val="00A53870"/>
    <w:rsid w:val="00A53E2F"/>
    <w:rsid w:val="00A57690"/>
    <w:rsid w:val="00A61C5F"/>
    <w:rsid w:val="00A62BFA"/>
    <w:rsid w:val="00A73C99"/>
    <w:rsid w:val="00A91CB9"/>
    <w:rsid w:val="00A97953"/>
    <w:rsid w:val="00AA01E3"/>
    <w:rsid w:val="00AB051C"/>
    <w:rsid w:val="00AC5257"/>
    <w:rsid w:val="00AC6DF8"/>
    <w:rsid w:val="00AE7EF0"/>
    <w:rsid w:val="00AF6502"/>
    <w:rsid w:val="00B16CD4"/>
    <w:rsid w:val="00B21669"/>
    <w:rsid w:val="00B31092"/>
    <w:rsid w:val="00B33CCF"/>
    <w:rsid w:val="00B40C3F"/>
    <w:rsid w:val="00B6701C"/>
    <w:rsid w:val="00B76BAE"/>
    <w:rsid w:val="00B805C6"/>
    <w:rsid w:val="00BB2993"/>
    <w:rsid w:val="00BD040F"/>
    <w:rsid w:val="00BE4F6C"/>
    <w:rsid w:val="00BF0FE5"/>
    <w:rsid w:val="00BF6C99"/>
    <w:rsid w:val="00C1020C"/>
    <w:rsid w:val="00C13BDF"/>
    <w:rsid w:val="00C20B65"/>
    <w:rsid w:val="00C34BC7"/>
    <w:rsid w:val="00C42C60"/>
    <w:rsid w:val="00C42E11"/>
    <w:rsid w:val="00C5365A"/>
    <w:rsid w:val="00C66246"/>
    <w:rsid w:val="00C66A9F"/>
    <w:rsid w:val="00CA657A"/>
    <w:rsid w:val="00CB3A91"/>
    <w:rsid w:val="00CE0116"/>
    <w:rsid w:val="00CE4894"/>
    <w:rsid w:val="00CF1307"/>
    <w:rsid w:val="00CF6BB1"/>
    <w:rsid w:val="00D05096"/>
    <w:rsid w:val="00D27268"/>
    <w:rsid w:val="00D4194A"/>
    <w:rsid w:val="00D52170"/>
    <w:rsid w:val="00D52304"/>
    <w:rsid w:val="00D525C9"/>
    <w:rsid w:val="00D549E4"/>
    <w:rsid w:val="00D56699"/>
    <w:rsid w:val="00D577A5"/>
    <w:rsid w:val="00D60966"/>
    <w:rsid w:val="00D611AD"/>
    <w:rsid w:val="00D75219"/>
    <w:rsid w:val="00D7784A"/>
    <w:rsid w:val="00D8005A"/>
    <w:rsid w:val="00D86E4A"/>
    <w:rsid w:val="00D95448"/>
    <w:rsid w:val="00D97174"/>
    <w:rsid w:val="00DA55C9"/>
    <w:rsid w:val="00DB3AB6"/>
    <w:rsid w:val="00DC0B71"/>
    <w:rsid w:val="00DC201D"/>
    <w:rsid w:val="00DC672A"/>
    <w:rsid w:val="00DD2B7D"/>
    <w:rsid w:val="00DD3118"/>
    <w:rsid w:val="00DD380A"/>
    <w:rsid w:val="00DD4337"/>
    <w:rsid w:val="00DE478A"/>
    <w:rsid w:val="00DE4CEF"/>
    <w:rsid w:val="00E01C68"/>
    <w:rsid w:val="00E15F53"/>
    <w:rsid w:val="00E205B4"/>
    <w:rsid w:val="00E23031"/>
    <w:rsid w:val="00E252F8"/>
    <w:rsid w:val="00E4020E"/>
    <w:rsid w:val="00E40D53"/>
    <w:rsid w:val="00E56549"/>
    <w:rsid w:val="00E56B27"/>
    <w:rsid w:val="00E60D6B"/>
    <w:rsid w:val="00E61577"/>
    <w:rsid w:val="00E61786"/>
    <w:rsid w:val="00E627CC"/>
    <w:rsid w:val="00E64608"/>
    <w:rsid w:val="00E67D45"/>
    <w:rsid w:val="00E77152"/>
    <w:rsid w:val="00E80879"/>
    <w:rsid w:val="00E85BBB"/>
    <w:rsid w:val="00E86A46"/>
    <w:rsid w:val="00E95493"/>
    <w:rsid w:val="00E95DCD"/>
    <w:rsid w:val="00EA2E74"/>
    <w:rsid w:val="00EA3F23"/>
    <w:rsid w:val="00EA7341"/>
    <w:rsid w:val="00EB602B"/>
    <w:rsid w:val="00EB79B7"/>
    <w:rsid w:val="00ED79B1"/>
    <w:rsid w:val="00EE628F"/>
    <w:rsid w:val="00EF3BC3"/>
    <w:rsid w:val="00F05A7F"/>
    <w:rsid w:val="00F13034"/>
    <w:rsid w:val="00F16C39"/>
    <w:rsid w:val="00F31579"/>
    <w:rsid w:val="00F3342F"/>
    <w:rsid w:val="00F33C76"/>
    <w:rsid w:val="00F61EAA"/>
    <w:rsid w:val="00F66957"/>
    <w:rsid w:val="00F6722E"/>
    <w:rsid w:val="00F70799"/>
    <w:rsid w:val="00F745C2"/>
    <w:rsid w:val="00F80898"/>
    <w:rsid w:val="00F81DB8"/>
    <w:rsid w:val="00F82363"/>
    <w:rsid w:val="00FB13FE"/>
    <w:rsid w:val="00FC622F"/>
    <w:rsid w:val="00FE2D2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56B806A-F828-461D-9483-B33C9878A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BE4F6C"/>
    <w:pPr>
      <w:keepNext/>
      <w:keepLines/>
      <w:pageBreakBefore/>
      <w:spacing w:before="240" w:after="60" w:line="360" w:lineRule="auto"/>
      <w:jc w:val="center"/>
      <w:outlineLvl w:val="0"/>
    </w:pPr>
    <w:rPr>
      <w:rFonts w:asciiTheme="majorBidi" w:eastAsia="Times New Roman" w:hAnsiTheme="majorBidi" w:cs="Times New Roman"/>
      <w:b/>
      <w:bCs/>
      <w:kern w:val="32"/>
      <w:sz w:val="24"/>
      <w:szCs w:val="32"/>
      <w:lang w:val="id-ID"/>
    </w:rPr>
  </w:style>
  <w:style w:type="paragraph" w:styleId="Heading2">
    <w:name w:val="heading 2"/>
    <w:basedOn w:val="Normal"/>
    <w:next w:val="Normal"/>
    <w:link w:val="Heading2Char"/>
    <w:uiPriority w:val="9"/>
    <w:unhideWhenUsed/>
    <w:qFormat/>
    <w:rsid w:val="007A70DC"/>
    <w:pPr>
      <w:keepNext/>
      <w:keepLines/>
      <w:spacing w:before="160" w:after="120"/>
      <w:outlineLvl w:val="1"/>
    </w:pPr>
    <w:rPr>
      <w:rFonts w:asciiTheme="majorBidi" w:eastAsiaTheme="majorEastAsia" w:hAnsiTheme="majorBidi" w:cstheme="majorBidi"/>
      <w:b/>
      <w:sz w:val="24"/>
      <w:szCs w:val="26"/>
    </w:rPr>
  </w:style>
  <w:style w:type="paragraph" w:styleId="Heading3">
    <w:name w:val="heading 3"/>
    <w:basedOn w:val="Normal"/>
    <w:next w:val="Normal"/>
    <w:link w:val="Heading3Char"/>
    <w:autoRedefine/>
    <w:uiPriority w:val="9"/>
    <w:unhideWhenUsed/>
    <w:qFormat/>
    <w:rsid w:val="00F81DB8"/>
    <w:pPr>
      <w:keepNext/>
      <w:keepLines/>
      <w:spacing w:before="160" w:after="120"/>
      <w:ind w:left="426" w:hanging="426"/>
      <w:jc w:val="both"/>
      <w:outlineLvl w:val="2"/>
    </w:pPr>
    <w:rPr>
      <w:rFonts w:asciiTheme="majorBidi" w:eastAsiaTheme="majorEastAsia" w:hAnsiTheme="majorBidi" w:cstheme="majorBidi"/>
      <w:b/>
      <w:sz w:val="24"/>
      <w:szCs w:val="24"/>
    </w:rPr>
  </w:style>
  <w:style w:type="paragraph" w:styleId="Heading4">
    <w:name w:val="heading 4"/>
    <w:basedOn w:val="Normal"/>
    <w:next w:val="Normal"/>
    <w:link w:val="Heading4Char"/>
    <w:uiPriority w:val="9"/>
    <w:unhideWhenUsed/>
    <w:qFormat/>
    <w:rsid w:val="006A04F7"/>
    <w:pPr>
      <w:keepNext/>
      <w:keepLines/>
      <w:spacing w:after="0" w:line="240" w:lineRule="auto"/>
      <w:outlineLvl w:val="3"/>
    </w:pPr>
    <w:rPr>
      <w:rFonts w:asciiTheme="majorBidi" w:eastAsiaTheme="majorEastAsia" w:hAnsiTheme="majorBidi" w:cstheme="majorBidi"/>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E4F6C"/>
    <w:rPr>
      <w:rFonts w:asciiTheme="majorBidi" w:eastAsia="Times New Roman" w:hAnsiTheme="majorBidi" w:cs="Times New Roman"/>
      <w:b/>
      <w:bCs/>
      <w:kern w:val="32"/>
      <w:sz w:val="24"/>
      <w:szCs w:val="32"/>
      <w:lang w:val="id-ID"/>
    </w:rPr>
  </w:style>
  <w:style w:type="paragraph" w:styleId="ListParagraph">
    <w:name w:val="List Paragraph"/>
    <w:basedOn w:val="Normal"/>
    <w:uiPriority w:val="34"/>
    <w:qFormat/>
    <w:rsid w:val="00F82363"/>
    <w:pPr>
      <w:ind w:left="720"/>
      <w:contextualSpacing/>
    </w:pPr>
  </w:style>
  <w:style w:type="character" w:customStyle="1" w:styleId="Heading2Char">
    <w:name w:val="Heading 2 Char"/>
    <w:basedOn w:val="DefaultParagraphFont"/>
    <w:link w:val="Heading2"/>
    <w:uiPriority w:val="9"/>
    <w:rsid w:val="007A70DC"/>
    <w:rPr>
      <w:rFonts w:asciiTheme="majorBidi" w:eastAsiaTheme="majorEastAsia" w:hAnsiTheme="majorBidi" w:cstheme="majorBidi"/>
      <w:b/>
      <w:sz w:val="24"/>
      <w:szCs w:val="26"/>
    </w:rPr>
  </w:style>
  <w:style w:type="character" w:customStyle="1" w:styleId="Heading3Char">
    <w:name w:val="Heading 3 Char"/>
    <w:basedOn w:val="DefaultParagraphFont"/>
    <w:link w:val="Heading3"/>
    <w:uiPriority w:val="9"/>
    <w:rsid w:val="00F81DB8"/>
    <w:rPr>
      <w:rFonts w:asciiTheme="majorBidi" w:eastAsiaTheme="majorEastAsia" w:hAnsiTheme="majorBidi" w:cstheme="majorBidi"/>
      <w:b/>
      <w:sz w:val="24"/>
      <w:szCs w:val="24"/>
    </w:rPr>
  </w:style>
  <w:style w:type="paragraph" w:customStyle="1" w:styleId="Judul">
    <w:name w:val="Judul"/>
    <w:basedOn w:val="Normal"/>
    <w:link w:val="JudulChar"/>
    <w:autoRedefine/>
    <w:qFormat/>
    <w:rsid w:val="001E28A3"/>
    <w:pPr>
      <w:spacing w:after="0" w:line="240" w:lineRule="auto"/>
      <w:jc w:val="center"/>
    </w:pPr>
    <w:rPr>
      <w:rFonts w:ascii="Times New Roman" w:eastAsia="Calibri" w:hAnsi="Times New Roman" w:cs="Times New Roman"/>
      <w:b/>
      <w:sz w:val="24"/>
      <w:lang w:val="id-ID"/>
    </w:rPr>
  </w:style>
  <w:style w:type="character" w:customStyle="1" w:styleId="JudulChar">
    <w:name w:val="Judul Char"/>
    <w:link w:val="Judul"/>
    <w:rsid w:val="001E28A3"/>
    <w:rPr>
      <w:rFonts w:ascii="Times New Roman" w:eastAsia="Calibri" w:hAnsi="Times New Roman" w:cs="Times New Roman"/>
      <w:b/>
      <w:sz w:val="24"/>
      <w:lang w:val="id-ID"/>
    </w:rPr>
  </w:style>
  <w:style w:type="character" w:styleId="Hyperlink">
    <w:name w:val="Hyperlink"/>
    <w:uiPriority w:val="99"/>
    <w:unhideWhenUsed/>
    <w:rsid w:val="001E28A3"/>
    <w:rPr>
      <w:color w:val="0000FF"/>
      <w:u w:val="single"/>
    </w:rPr>
  </w:style>
  <w:style w:type="paragraph" w:styleId="TOCHeading">
    <w:name w:val="TOC Heading"/>
    <w:basedOn w:val="Heading1"/>
    <w:next w:val="Normal"/>
    <w:uiPriority w:val="39"/>
    <w:unhideWhenUsed/>
    <w:qFormat/>
    <w:rsid w:val="001E28A3"/>
    <w:pPr>
      <w:pageBreakBefore w:val="0"/>
      <w:spacing w:after="0" w:line="259" w:lineRule="auto"/>
      <w:jc w:val="left"/>
      <w:outlineLvl w:val="9"/>
    </w:pPr>
    <w:rPr>
      <w:rFonts w:asciiTheme="majorHAnsi" w:eastAsiaTheme="majorEastAsia" w:hAnsiTheme="majorHAnsi" w:cstheme="majorBidi"/>
      <w:b w:val="0"/>
      <w:bCs w:val="0"/>
      <w:color w:val="2E74B5" w:themeColor="accent1" w:themeShade="BF"/>
      <w:kern w:val="0"/>
      <w:sz w:val="32"/>
      <w:lang w:val="en-US"/>
    </w:rPr>
  </w:style>
  <w:style w:type="paragraph" w:styleId="TOC1">
    <w:name w:val="toc 1"/>
    <w:basedOn w:val="Normal"/>
    <w:next w:val="Normal"/>
    <w:autoRedefine/>
    <w:uiPriority w:val="39"/>
    <w:unhideWhenUsed/>
    <w:rsid w:val="001E28A3"/>
    <w:pPr>
      <w:spacing w:after="100"/>
    </w:pPr>
  </w:style>
  <w:style w:type="paragraph" w:styleId="TOC2">
    <w:name w:val="toc 2"/>
    <w:basedOn w:val="Normal"/>
    <w:next w:val="Normal"/>
    <w:autoRedefine/>
    <w:uiPriority w:val="39"/>
    <w:unhideWhenUsed/>
    <w:rsid w:val="001E28A3"/>
    <w:pPr>
      <w:spacing w:after="100"/>
      <w:ind w:left="220"/>
    </w:pPr>
  </w:style>
  <w:style w:type="paragraph" w:styleId="TOC3">
    <w:name w:val="toc 3"/>
    <w:basedOn w:val="Normal"/>
    <w:next w:val="Normal"/>
    <w:autoRedefine/>
    <w:uiPriority w:val="39"/>
    <w:unhideWhenUsed/>
    <w:rsid w:val="001E28A3"/>
    <w:pPr>
      <w:spacing w:after="100"/>
      <w:ind w:left="440"/>
    </w:pPr>
  </w:style>
  <w:style w:type="paragraph" w:styleId="Header">
    <w:name w:val="header"/>
    <w:basedOn w:val="Normal"/>
    <w:link w:val="HeaderChar"/>
    <w:uiPriority w:val="99"/>
    <w:unhideWhenUsed/>
    <w:rsid w:val="001E28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28A3"/>
  </w:style>
  <w:style w:type="paragraph" w:styleId="Footer">
    <w:name w:val="footer"/>
    <w:basedOn w:val="Normal"/>
    <w:link w:val="FooterChar"/>
    <w:uiPriority w:val="99"/>
    <w:unhideWhenUsed/>
    <w:rsid w:val="001E28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28A3"/>
  </w:style>
  <w:style w:type="character" w:styleId="FootnoteReference">
    <w:name w:val="footnote reference"/>
    <w:uiPriority w:val="99"/>
    <w:semiHidden/>
    <w:unhideWhenUsed/>
    <w:rsid w:val="0018353C"/>
    <w:rPr>
      <w:vertAlign w:val="superscript"/>
    </w:rPr>
  </w:style>
  <w:style w:type="character" w:customStyle="1" w:styleId="apple-converted-space">
    <w:name w:val="apple-converted-space"/>
    <w:rsid w:val="000A2842"/>
  </w:style>
  <w:style w:type="character" w:styleId="Emphasis">
    <w:name w:val="Emphasis"/>
    <w:uiPriority w:val="20"/>
    <w:qFormat/>
    <w:rsid w:val="000A2842"/>
    <w:rPr>
      <w:i/>
      <w:iCs/>
    </w:rPr>
  </w:style>
  <w:style w:type="character" w:customStyle="1" w:styleId="personname">
    <w:name w:val="person_name"/>
    <w:rsid w:val="000A2842"/>
  </w:style>
  <w:style w:type="paragraph" w:styleId="Caption">
    <w:name w:val="caption"/>
    <w:basedOn w:val="Normal"/>
    <w:next w:val="Normal"/>
    <w:uiPriority w:val="35"/>
    <w:unhideWhenUsed/>
    <w:qFormat/>
    <w:rsid w:val="00D52304"/>
    <w:pPr>
      <w:spacing w:after="200" w:line="276" w:lineRule="auto"/>
    </w:pPr>
    <w:rPr>
      <w:rFonts w:ascii="Calibri" w:eastAsia="Calibri" w:hAnsi="Calibri" w:cs="Times New Roman"/>
      <w:b/>
      <w:bCs/>
      <w:sz w:val="20"/>
      <w:szCs w:val="20"/>
      <w:lang w:val="id-ID"/>
    </w:rPr>
  </w:style>
  <w:style w:type="paragraph" w:styleId="FootnoteText">
    <w:name w:val="footnote text"/>
    <w:basedOn w:val="Normal"/>
    <w:link w:val="FootnoteTextChar"/>
    <w:uiPriority w:val="99"/>
    <w:semiHidden/>
    <w:unhideWhenUsed/>
    <w:rsid w:val="0081331B"/>
    <w:pPr>
      <w:spacing w:after="200" w:line="276" w:lineRule="auto"/>
    </w:pPr>
    <w:rPr>
      <w:rFonts w:ascii="Calibri" w:eastAsia="Calibri" w:hAnsi="Calibri" w:cs="Times New Roman"/>
      <w:sz w:val="20"/>
      <w:szCs w:val="20"/>
      <w:lang w:val="id-ID"/>
    </w:rPr>
  </w:style>
  <w:style w:type="character" w:customStyle="1" w:styleId="FootnoteTextChar">
    <w:name w:val="Footnote Text Char"/>
    <w:basedOn w:val="DefaultParagraphFont"/>
    <w:link w:val="FootnoteText"/>
    <w:uiPriority w:val="99"/>
    <w:semiHidden/>
    <w:rsid w:val="0081331B"/>
    <w:rPr>
      <w:rFonts w:ascii="Calibri" w:eastAsia="Calibri" w:hAnsi="Calibri" w:cs="Times New Roman"/>
      <w:sz w:val="20"/>
      <w:szCs w:val="20"/>
      <w:lang w:val="id-ID"/>
    </w:rPr>
  </w:style>
  <w:style w:type="character" w:customStyle="1" w:styleId="Heading4Char">
    <w:name w:val="Heading 4 Char"/>
    <w:basedOn w:val="DefaultParagraphFont"/>
    <w:link w:val="Heading4"/>
    <w:uiPriority w:val="9"/>
    <w:rsid w:val="006A04F7"/>
    <w:rPr>
      <w:rFonts w:asciiTheme="majorBidi" w:eastAsiaTheme="majorEastAsia" w:hAnsiTheme="majorBidi" w:cstheme="majorBidi"/>
      <w:b/>
      <w:iCs/>
      <w:sz w:val="24"/>
    </w:rPr>
  </w:style>
  <w:style w:type="table" w:styleId="TableGrid">
    <w:name w:val="Table Grid"/>
    <w:basedOn w:val="TableNormal"/>
    <w:uiPriority w:val="39"/>
    <w:rsid w:val="00614C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autoRedefine/>
    <w:uiPriority w:val="99"/>
    <w:unhideWhenUsed/>
    <w:rsid w:val="0060115B"/>
    <w:pPr>
      <w:tabs>
        <w:tab w:val="right" w:leader="dot" w:pos="9350"/>
      </w:tabs>
      <w:spacing w:after="0" w:line="360" w:lineRule="auto"/>
    </w:pPr>
    <w:rPr>
      <w:rFonts w:asciiTheme="majorBidi" w:hAnsiTheme="majorBidi"/>
      <w:sz w:val="24"/>
    </w:rPr>
  </w:style>
  <w:style w:type="character" w:styleId="PlaceholderText">
    <w:name w:val="Placeholder Text"/>
    <w:basedOn w:val="DefaultParagraphFont"/>
    <w:uiPriority w:val="99"/>
    <w:semiHidden/>
    <w:rsid w:val="002E2D7A"/>
    <w:rPr>
      <w:color w:val="808080"/>
    </w:rPr>
  </w:style>
  <w:style w:type="paragraph" w:styleId="BalloonText">
    <w:name w:val="Balloon Text"/>
    <w:basedOn w:val="Normal"/>
    <w:link w:val="BalloonTextChar"/>
    <w:uiPriority w:val="99"/>
    <w:semiHidden/>
    <w:unhideWhenUsed/>
    <w:rsid w:val="00AE7E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7EF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9994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yogyakarta.bps.go.id"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anisah.budiwati@uii.ac.id" TargetMode="Externa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hyperlink" Target="mailto:anisah.budiwati@uii.ac.id"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yogyakarta.bps.go.i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87046249-950C-4E08-8BC7-2CEFD6D5E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1285</TotalTime>
  <Pages>53</Pages>
  <Words>10585</Words>
  <Characters>60337</Characters>
  <Application>Microsoft Office Word</Application>
  <DocSecurity>0</DocSecurity>
  <Lines>502</Lines>
  <Paragraphs>141</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
      <vt:lpstr>HALAMAN PENGESAHAN</vt:lpstr>
      <vt:lpstr>KATA PENGANTAR</vt:lpstr>
      <vt:lpstr>&lt;DAFTAR ISI</vt:lpstr>
      <vt:lpstr>DAFTAR TABEL</vt:lpstr>
      <vt:lpstr>DAFTAR GAMBAR</vt:lpstr>
      <vt:lpstr>DAFTAR LAMPIRAN</vt:lpstr>
      <vt:lpstr>ABSTRAK</vt:lpstr>
      <vt:lpstr/>
      <vt:lpstr>BAB I PENDAHULUAN</vt:lpstr>
      <vt:lpstr>    Latar Belakang</vt:lpstr>
      <vt:lpstr>    Perumusan Masalah </vt:lpstr>
      <vt:lpstr>    Tujuan Penelitian</vt:lpstr>
      <vt:lpstr>    Manfaat Penelitian</vt:lpstr>
      <vt:lpstr>    Luaran Penelitian</vt:lpstr>
      <vt:lpstr>BAB II TINJAUAN PUSTAKA</vt:lpstr>
      <vt:lpstr>BAB III METODE PENELITIAN</vt:lpstr>
      <vt:lpstr>    3.1. Jenis dan Sifat Penelitian</vt:lpstr>
      <vt:lpstr>    3.2. Batasan Penelitian</vt:lpstr>
      <vt:lpstr>    3.3. Sumber Data</vt:lpstr>
      <vt:lpstr>    3.4. Metode Pengumpulan Data</vt:lpstr>
      <vt:lpstr>    3.5. Metode Analisis Data</vt:lpstr>
      <vt:lpstr>BAB IV HASIL PENELITIAN DAN PEMBAHASAN</vt:lpstr>
      <vt:lpstr>    4.1. Hasil Penelitian </vt:lpstr>
      <vt:lpstr>        4.1.1. Pemahaman Pengelola Tempat Ibadah di Ruang Publik tentang Arah Kiblat di </vt:lpstr>
      <vt:lpstr>        4.1.2. Akurasi Arah Kiblat Tempat Ibadah di Ruang Publik Kabupaten Sleman Yogyak</vt:lpstr>
      <vt:lpstr>    4.2. Pembahasan</vt:lpstr>
      <vt:lpstr>        4.2.1. Konsep Pemahaman tentang Pengetahuan Arah Kiblat</vt:lpstr>
      <vt:lpstr>        4.2.2. Akurasi Arah Kiblat Tempat Ibadah di Ruang Publik</vt:lpstr>
      <vt:lpstr>BAB V KESIMPULAN DAN REKOMENDASI</vt:lpstr>
      <vt:lpstr>    5.1. Kesimpulan</vt:lpstr>
      <vt:lpstr>    5.2. Rekomendasi</vt:lpstr>
      <vt:lpstr>DAFTAR PUSTAKA</vt:lpstr>
      <vt:lpstr>    Lampiran 1. Laporan Keuangan</vt:lpstr>
      <vt:lpstr>    </vt:lpstr>
      <vt:lpstr>    Lampiran 2. Kontrak Penelitian</vt:lpstr>
      <vt:lpstr>    </vt:lpstr>
      <vt:lpstr>    Lampiran 3. Draft Poster</vt:lpstr>
    </vt:vector>
  </TitlesOfParts>
  <Company/>
  <LinksUpToDate>false</LinksUpToDate>
  <CharactersWithSpaces>70781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MYWINDOWS</dc:creator>
  <cp:keywords/>
  <dc:description/>
  <cp:lastModifiedBy>MYWINDOWS</cp:lastModifiedBy>
  <cp:revision>172</cp:revision>
  <cp:lastPrinted>2018-01-08T04:18:00Z</cp:lastPrinted>
  <dcterms:created xsi:type="dcterms:W3CDTF">2017-10-30T14:40:00Z</dcterms:created>
  <dcterms:modified xsi:type="dcterms:W3CDTF">2018-01-11T09:16:00Z</dcterms:modified>
</cp:coreProperties>
</file>