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909F" w14:textId="40B3DE3F" w:rsidR="00964375" w:rsidRDefault="002A2FCE" w:rsidP="0070376D">
      <w:pPr>
        <w:spacing w:after="0" w:line="240" w:lineRule="auto"/>
        <w:jc w:val="center"/>
      </w:pPr>
      <w:r w:rsidRPr="002A2FCE">
        <w:t>Analisis Kesesuaian Lahan Padi Gogo Berbasis Sifat Tanah dan Cuaca Menggunakan ID3 Spasial</w:t>
      </w:r>
    </w:p>
    <w:p w14:paraId="54A8C65E" w14:textId="77777777" w:rsidR="002A2FCE" w:rsidRDefault="002A2FCE" w:rsidP="0070376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4587"/>
        <w:gridCol w:w="4225"/>
      </w:tblGrid>
      <w:tr w:rsidR="001C73DD" w:rsidRPr="00362E47" w14:paraId="5C31D114" w14:textId="77777777" w:rsidTr="003728D4">
        <w:tc>
          <w:tcPr>
            <w:tcW w:w="538" w:type="dxa"/>
          </w:tcPr>
          <w:p w14:paraId="74BE6FCC" w14:textId="07EB23D7" w:rsidR="001C73DD" w:rsidRPr="00931ACD" w:rsidRDefault="001C73DD" w:rsidP="00931A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4587" w:type="dxa"/>
          </w:tcPr>
          <w:p w14:paraId="299F2D22" w14:textId="61D2F2EE" w:rsidR="001C73DD" w:rsidRPr="00931ACD" w:rsidRDefault="001C73DD" w:rsidP="00931ACD">
            <w:pPr>
              <w:jc w:val="center"/>
              <w:rPr>
                <w:b/>
                <w:bCs/>
              </w:rPr>
            </w:pPr>
            <w:r w:rsidRPr="00931ACD">
              <w:rPr>
                <w:b/>
                <w:bCs/>
              </w:rPr>
              <w:t>Revisi</w:t>
            </w:r>
          </w:p>
        </w:tc>
        <w:tc>
          <w:tcPr>
            <w:tcW w:w="4225" w:type="dxa"/>
          </w:tcPr>
          <w:p w14:paraId="5A9333A9" w14:textId="77777777" w:rsidR="001C73DD" w:rsidRPr="00931ACD" w:rsidRDefault="001C73DD" w:rsidP="00931ACD">
            <w:pPr>
              <w:jc w:val="center"/>
              <w:rPr>
                <w:b/>
                <w:bCs/>
              </w:rPr>
            </w:pPr>
            <w:r w:rsidRPr="00931ACD">
              <w:rPr>
                <w:b/>
                <w:bCs/>
              </w:rPr>
              <w:t>Perbaikan</w:t>
            </w:r>
          </w:p>
        </w:tc>
      </w:tr>
      <w:tr w:rsidR="001C73DD" w:rsidRPr="00362E47" w14:paraId="4B2D3EFD" w14:textId="77777777" w:rsidTr="003728D4">
        <w:tc>
          <w:tcPr>
            <w:tcW w:w="538" w:type="dxa"/>
          </w:tcPr>
          <w:p w14:paraId="00BB464C" w14:textId="5CABD7A1" w:rsidR="001C73DD" w:rsidRPr="00362E47" w:rsidRDefault="001C73DD" w:rsidP="001C73DD">
            <w:pPr>
              <w:jc w:val="center"/>
            </w:pPr>
            <w:r>
              <w:t>1</w:t>
            </w:r>
          </w:p>
        </w:tc>
        <w:tc>
          <w:tcPr>
            <w:tcW w:w="4587" w:type="dxa"/>
          </w:tcPr>
          <w:p w14:paraId="7E2EE1AD" w14:textId="3C98932B" w:rsidR="001C73DD" w:rsidRPr="00362E47" w:rsidRDefault="001C73DD" w:rsidP="0070376D">
            <w:r w:rsidRPr="00362E47">
              <w:t>Fokuskan abstrak pada tujuan, permasalahan,</w:t>
            </w:r>
            <w:r w:rsidR="00273949">
              <w:t xml:space="preserve"> </w:t>
            </w:r>
            <w:r w:rsidRPr="00362E47">
              <w:t>metode</w:t>
            </w:r>
            <w:r w:rsidR="00520480">
              <w:t xml:space="preserve"> </w:t>
            </w:r>
            <w:r w:rsidRPr="00362E47">
              <w:t>yang digunakan dan</w:t>
            </w:r>
            <w:r w:rsidR="00520480">
              <w:t xml:space="preserve"> </w:t>
            </w:r>
            <w:r w:rsidRPr="00362E47">
              <w:t>hasil akhir</w:t>
            </w:r>
          </w:p>
        </w:tc>
        <w:tc>
          <w:tcPr>
            <w:tcW w:w="4225" w:type="dxa"/>
          </w:tcPr>
          <w:p w14:paraId="67949BE3" w14:textId="303F1B7B" w:rsidR="001C73DD" w:rsidRPr="00362E47" w:rsidRDefault="002A7348" w:rsidP="0070376D">
            <w:r>
              <w:t>Telah difokuskan isian abstrak sesuai dengan rekomendasi</w:t>
            </w:r>
            <w:r w:rsidR="00697D9E">
              <w:t>, penguatan di masalah, metode dan hasil</w:t>
            </w:r>
          </w:p>
        </w:tc>
      </w:tr>
      <w:tr w:rsidR="001C73DD" w:rsidRPr="00362E47" w14:paraId="2317FDFB" w14:textId="77777777" w:rsidTr="003728D4">
        <w:tc>
          <w:tcPr>
            <w:tcW w:w="538" w:type="dxa"/>
          </w:tcPr>
          <w:p w14:paraId="176AFDBA" w14:textId="477C1421" w:rsidR="001C73DD" w:rsidRPr="00362E47" w:rsidRDefault="001C73DD" w:rsidP="001C73DD">
            <w:pPr>
              <w:jc w:val="center"/>
            </w:pPr>
            <w:r>
              <w:t>2</w:t>
            </w:r>
          </w:p>
        </w:tc>
        <w:tc>
          <w:tcPr>
            <w:tcW w:w="4587" w:type="dxa"/>
          </w:tcPr>
          <w:p w14:paraId="21D63C7D" w14:textId="30817189" w:rsidR="001C73DD" w:rsidRPr="00362E47" w:rsidRDefault="001C73DD" w:rsidP="0070376D">
            <w:r w:rsidRPr="00362E47">
              <w:t>Bab Pendahuluan perlu ditambahkan urgensi</w:t>
            </w:r>
            <w:r w:rsidR="00273949">
              <w:t xml:space="preserve"> </w:t>
            </w:r>
            <w:r w:rsidRPr="00362E47">
              <w:t>penelitian sehingga penelitian</w:t>
            </w:r>
            <w:r w:rsidR="00520480">
              <w:t xml:space="preserve"> </w:t>
            </w:r>
            <w:r w:rsidRPr="00362E47">
              <w:t>ini perlu untuk</w:t>
            </w:r>
            <w:r w:rsidR="00273949">
              <w:t xml:space="preserve"> </w:t>
            </w:r>
            <w:r w:rsidRPr="00362E47">
              <w:t>dilaksanakan</w:t>
            </w:r>
          </w:p>
        </w:tc>
        <w:tc>
          <w:tcPr>
            <w:tcW w:w="4225" w:type="dxa"/>
          </w:tcPr>
          <w:p w14:paraId="32DB5350" w14:textId="67C247C0" w:rsidR="001C73DD" w:rsidRPr="00362E47" w:rsidRDefault="00B85BA7" w:rsidP="0070376D">
            <w:r>
              <w:t>Telah ditambahkan alasan yang menjadi urgensi penelitian</w:t>
            </w:r>
            <w:r w:rsidR="006C0734">
              <w:t>, 1) Perlunya panduan kesesuaian lahan untuk pengembangan suatu komoditas</w:t>
            </w:r>
            <w:r w:rsidR="004568FD">
              <w:t xml:space="preserve"> (terdapat pada</w:t>
            </w:r>
            <w:r w:rsidR="00C72A87">
              <w:t xml:space="preserve"> akhir</w:t>
            </w:r>
            <w:r w:rsidR="004568FD">
              <w:t xml:space="preserve"> paragra</w:t>
            </w:r>
            <w:r w:rsidR="00273AC0">
              <w:t>f</w:t>
            </w:r>
            <w:r w:rsidR="004568FD">
              <w:t xml:space="preserve"> </w:t>
            </w:r>
            <w:r w:rsidR="004A4E41">
              <w:t>ke</w:t>
            </w:r>
            <w:r w:rsidR="000617F8">
              <w:t>tiga</w:t>
            </w:r>
            <w:r w:rsidR="00C72A87">
              <w:t xml:space="preserve"> </w:t>
            </w:r>
            <w:r w:rsidR="00C72A87">
              <w:t>dalam bab pendahuluan</w:t>
            </w:r>
            <w:r w:rsidR="004568FD">
              <w:t>)</w:t>
            </w:r>
            <w:r w:rsidR="006C0734">
              <w:t>, 2) Melibatkan fa</w:t>
            </w:r>
            <w:r w:rsidR="00D10B17">
              <w:t>k</w:t>
            </w:r>
            <w:r w:rsidR="006C0734">
              <w:t>tor cuaca merupakan hal yang sangat penting dalam kesesuaian lahan untuk memberikan informasi curah hujan dan temperature yang secara tidak langsung berkaitan dengan waktu tanam</w:t>
            </w:r>
            <w:r w:rsidR="00F91D21">
              <w:t xml:space="preserve"> (terdapat pada</w:t>
            </w:r>
            <w:r w:rsidR="00C72A87">
              <w:t xml:space="preserve"> akhir</w:t>
            </w:r>
            <w:r w:rsidR="00F91D21">
              <w:t xml:space="preserve"> paragra</w:t>
            </w:r>
            <w:r w:rsidR="00273AC0">
              <w:t>f</w:t>
            </w:r>
            <w:r w:rsidR="00F91D21">
              <w:t xml:space="preserve"> </w:t>
            </w:r>
            <w:r w:rsidR="00C72A87">
              <w:t xml:space="preserve">kelima dalam </w:t>
            </w:r>
            <w:r w:rsidR="00F91D21">
              <w:t>bab pendahuluan)</w:t>
            </w:r>
          </w:p>
        </w:tc>
      </w:tr>
      <w:tr w:rsidR="001C73DD" w:rsidRPr="00362E47" w14:paraId="60B2F950" w14:textId="77777777" w:rsidTr="003728D4">
        <w:tc>
          <w:tcPr>
            <w:tcW w:w="538" w:type="dxa"/>
          </w:tcPr>
          <w:p w14:paraId="22A54BBE" w14:textId="7E1D0B41" w:rsidR="001C73DD" w:rsidRPr="00362E47" w:rsidRDefault="001C73DD" w:rsidP="001C73DD">
            <w:pPr>
              <w:jc w:val="center"/>
            </w:pPr>
            <w:r>
              <w:t>3</w:t>
            </w:r>
          </w:p>
        </w:tc>
        <w:tc>
          <w:tcPr>
            <w:tcW w:w="4587" w:type="dxa"/>
          </w:tcPr>
          <w:p w14:paraId="6A773875" w14:textId="539C9704" w:rsidR="001C73DD" w:rsidRPr="00362E47" w:rsidRDefault="001C73DD" w:rsidP="0070376D">
            <w:r w:rsidRPr="00362E47">
              <w:t>Rincian yang dijelaskan tidak sesuai dengan</w:t>
            </w:r>
            <w:r w:rsidR="00273949">
              <w:t xml:space="preserve"> </w:t>
            </w:r>
            <w:r w:rsidRPr="00362E47">
              <w:t>gambar</w:t>
            </w:r>
            <w:r w:rsidR="00520480">
              <w:t xml:space="preserve"> </w:t>
            </w:r>
            <w:r w:rsidRPr="00362E47">
              <w:t>yang ditampilkan.</w:t>
            </w:r>
            <w:r w:rsidR="00520480">
              <w:t xml:space="preserve"> </w:t>
            </w:r>
            <w:r w:rsidRPr="00362E47">
              <w:t>Sebaiknya setiap</w:t>
            </w:r>
            <w:r w:rsidR="00273949">
              <w:t xml:space="preserve"> </w:t>
            </w:r>
            <w:r w:rsidRPr="00362E47">
              <w:t>tahapan pada diagram alir dijelaskan</w:t>
            </w:r>
          </w:p>
        </w:tc>
        <w:tc>
          <w:tcPr>
            <w:tcW w:w="4225" w:type="dxa"/>
          </w:tcPr>
          <w:p w14:paraId="7ABDDC22" w14:textId="23DF637F" w:rsidR="001C73DD" w:rsidRPr="00362E47" w:rsidRDefault="00340C4C" w:rsidP="0070376D">
            <w:r>
              <w:t>Tahapan-tahapan yang dilakukan telah diperjelas dengan memisah-misahkan tahapan praproses data, yang dilanjutkan klasifikasi ID3 spasial, evaluasi</w:t>
            </w:r>
            <w:r w:rsidR="00D62761">
              <w:t xml:space="preserve"> model</w:t>
            </w:r>
            <w:r>
              <w:t xml:space="preserve"> dan visualisasi</w:t>
            </w:r>
            <w:r w:rsidR="00D62761">
              <w:t xml:space="preserve"> kesesuaian lahan</w:t>
            </w:r>
          </w:p>
        </w:tc>
      </w:tr>
      <w:tr w:rsidR="001C73DD" w:rsidRPr="00362E47" w14:paraId="7DD4ADD9" w14:textId="77777777" w:rsidTr="003728D4">
        <w:tc>
          <w:tcPr>
            <w:tcW w:w="538" w:type="dxa"/>
          </w:tcPr>
          <w:p w14:paraId="4A55F60C" w14:textId="3B45B194" w:rsidR="001C73DD" w:rsidRPr="00362E47" w:rsidRDefault="001C73DD" w:rsidP="001C73DD">
            <w:pPr>
              <w:jc w:val="center"/>
            </w:pPr>
            <w:r>
              <w:t>4</w:t>
            </w:r>
          </w:p>
        </w:tc>
        <w:tc>
          <w:tcPr>
            <w:tcW w:w="4587" w:type="dxa"/>
          </w:tcPr>
          <w:p w14:paraId="4D1360BB" w14:textId="3A578354" w:rsidR="001C73DD" w:rsidRPr="00362E47" w:rsidRDefault="001C73DD" w:rsidP="0070376D">
            <w:r w:rsidRPr="00362E47">
              <w:t>Pengujian model yang diusulkan perlu dijelaskan</w:t>
            </w:r>
          </w:p>
        </w:tc>
        <w:tc>
          <w:tcPr>
            <w:tcW w:w="4225" w:type="dxa"/>
          </w:tcPr>
          <w:p w14:paraId="7B72CAA2" w14:textId="0B08E690" w:rsidR="001C73DD" w:rsidRPr="00362E47" w:rsidRDefault="0099152C" w:rsidP="0070376D">
            <w:r>
              <w:t>Sudah lebih diperjelas dengan memberikan contohnya, namun jikalau ingin ditampilkan table confusion matrix nya, akan membuat jumlah halaman melebihi 10</w:t>
            </w:r>
          </w:p>
        </w:tc>
      </w:tr>
      <w:tr w:rsidR="001C73DD" w:rsidRPr="00362E47" w14:paraId="2F4ECF9D" w14:textId="77777777" w:rsidTr="003728D4">
        <w:tc>
          <w:tcPr>
            <w:tcW w:w="538" w:type="dxa"/>
          </w:tcPr>
          <w:p w14:paraId="7929F594" w14:textId="7BBA4311" w:rsidR="001C73DD" w:rsidRPr="00362E47" w:rsidRDefault="001C73DD" w:rsidP="001C73DD">
            <w:pPr>
              <w:jc w:val="center"/>
            </w:pPr>
            <w:r>
              <w:t>5</w:t>
            </w:r>
          </w:p>
        </w:tc>
        <w:tc>
          <w:tcPr>
            <w:tcW w:w="4587" w:type="dxa"/>
          </w:tcPr>
          <w:p w14:paraId="631E478E" w14:textId="5ECCFD9A" w:rsidR="001C73DD" w:rsidRPr="00362E47" w:rsidRDefault="001C73DD" w:rsidP="0070376D">
            <w:r w:rsidRPr="00362E47">
              <w:t>Cara mendapatkan nilai akurasi perlu dijelaskan</w:t>
            </w:r>
          </w:p>
        </w:tc>
        <w:tc>
          <w:tcPr>
            <w:tcW w:w="4225" w:type="dxa"/>
          </w:tcPr>
          <w:p w14:paraId="1BABF7D1" w14:textId="28DE46F6" w:rsidR="001C73DD" w:rsidRPr="00362E47" w:rsidRDefault="004457AA" w:rsidP="0070376D">
            <w:r>
              <w:t>Telah ditambahkan formulasi/persamaan untuk menghitung akurasi confusion matrix pada Sub Bab Evaluasi Hasil Klasifikasi</w:t>
            </w:r>
          </w:p>
        </w:tc>
      </w:tr>
      <w:tr w:rsidR="001C73DD" w:rsidRPr="00362E47" w14:paraId="4F700EC6" w14:textId="77777777" w:rsidTr="003728D4">
        <w:tc>
          <w:tcPr>
            <w:tcW w:w="538" w:type="dxa"/>
          </w:tcPr>
          <w:p w14:paraId="134396D5" w14:textId="33ABEE3E" w:rsidR="001C73DD" w:rsidRPr="00362E47" w:rsidRDefault="001C73DD" w:rsidP="001C73DD">
            <w:pPr>
              <w:jc w:val="center"/>
            </w:pPr>
            <w:r>
              <w:t>6</w:t>
            </w:r>
          </w:p>
        </w:tc>
        <w:tc>
          <w:tcPr>
            <w:tcW w:w="4587" w:type="dxa"/>
          </w:tcPr>
          <w:p w14:paraId="7D7F86D5" w14:textId="581B892F" w:rsidR="001C73DD" w:rsidRPr="00362E47" w:rsidRDefault="001C73DD" w:rsidP="0070376D">
            <w:r w:rsidRPr="00362E47">
              <w:t>Kesimpulan mengenai pohon keput</w:t>
            </w:r>
            <w:r w:rsidR="003728D4">
              <w:t>u</w:t>
            </w:r>
            <w:r w:rsidRPr="00362E47">
              <w:t>san spasial</w:t>
            </w:r>
            <w:r w:rsidR="00273949">
              <w:t xml:space="preserve"> </w:t>
            </w:r>
            <w:r w:rsidRPr="00362E47">
              <w:t>tidak</w:t>
            </w:r>
            <w:r w:rsidR="00520480">
              <w:t xml:space="preserve"> </w:t>
            </w:r>
            <w:r w:rsidRPr="00362E47">
              <w:t>detail dijelaskan dan</w:t>
            </w:r>
            <w:r w:rsidR="00520480">
              <w:t xml:space="preserve"> </w:t>
            </w:r>
            <w:r w:rsidRPr="00362E47">
              <w:t>digambarkan</w:t>
            </w:r>
          </w:p>
        </w:tc>
        <w:tc>
          <w:tcPr>
            <w:tcW w:w="4225" w:type="dxa"/>
          </w:tcPr>
          <w:p w14:paraId="2064A08D" w14:textId="7A9D045C" w:rsidR="001C73DD" w:rsidRPr="00362E47" w:rsidRDefault="008C7A98" w:rsidP="0070376D">
            <w:r>
              <w:t>Telah ditambahkan narasi tentang perbedaan dua pohon keputusan yang dihasilkan, yang dilanjutkan dengan kesimpulan model terbaik</w:t>
            </w:r>
          </w:p>
        </w:tc>
      </w:tr>
    </w:tbl>
    <w:p w14:paraId="7E1C9579" w14:textId="77777777" w:rsidR="002A2FCE" w:rsidRPr="00362E47" w:rsidRDefault="002A2FCE" w:rsidP="0070376D">
      <w:pPr>
        <w:spacing w:after="0" w:line="240" w:lineRule="auto"/>
      </w:pPr>
    </w:p>
    <w:sectPr w:rsidR="002A2FCE" w:rsidRPr="00362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47"/>
    <w:rsid w:val="00026BE5"/>
    <w:rsid w:val="000617F8"/>
    <w:rsid w:val="00085049"/>
    <w:rsid w:val="001C73DD"/>
    <w:rsid w:val="00273949"/>
    <w:rsid w:val="00273AC0"/>
    <w:rsid w:val="002862DE"/>
    <w:rsid w:val="002A2773"/>
    <w:rsid w:val="002A2FCE"/>
    <w:rsid w:val="002A7348"/>
    <w:rsid w:val="00340C4C"/>
    <w:rsid w:val="00362E47"/>
    <w:rsid w:val="003728D4"/>
    <w:rsid w:val="004457AA"/>
    <w:rsid w:val="004568FD"/>
    <w:rsid w:val="00475B11"/>
    <w:rsid w:val="004A4E41"/>
    <w:rsid w:val="00520480"/>
    <w:rsid w:val="0056227D"/>
    <w:rsid w:val="00576DDE"/>
    <w:rsid w:val="00635A05"/>
    <w:rsid w:val="00697D9E"/>
    <w:rsid w:val="006C0734"/>
    <w:rsid w:val="0070376D"/>
    <w:rsid w:val="008C7A98"/>
    <w:rsid w:val="008E6FD1"/>
    <w:rsid w:val="00931ACD"/>
    <w:rsid w:val="009454A9"/>
    <w:rsid w:val="00964375"/>
    <w:rsid w:val="0099152C"/>
    <w:rsid w:val="009B251C"/>
    <w:rsid w:val="00A20CDF"/>
    <w:rsid w:val="00A33EB2"/>
    <w:rsid w:val="00A40D41"/>
    <w:rsid w:val="00B85BA7"/>
    <w:rsid w:val="00BF26AE"/>
    <w:rsid w:val="00C47A58"/>
    <w:rsid w:val="00C72A87"/>
    <w:rsid w:val="00D00BAA"/>
    <w:rsid w:val="00D10B17"/>
    <w:rsid w:val="00D62761"/>
    <w:rsid w:val="00F00EFA"/>
    <w:rsid w:val="00F04CD8"/>
    <w:rsid w:val="00F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6E57"/>
  <w15:chartTrackingRefBased/>
  <w15:docId w15:val="{C38C19D6-17B3-4FA9-BF3B-533FCD03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Nurkholis</dc:creator>
  <cp:keywords/>
  <dc:description/>
  <cp:lastModifiedBy>Andi Nurkholis</cp:lastModifiedBy>
  <cp:revision>45</cp:revision>
  <dcterms:created xsi:type="dcterms:W3CDTF">2020-10-02T04:30:00Z</dcterms:created>
  <dcterms:modified xsi:type="dcterms:W3CDTF">2020-10-05T14:37:00Z</dcterms:modified>
</cp:coreProperties>
</file>