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E6E" w:rsidRPr="00A97E6E" w:rsidRDefault="00A97E6E" w:rsidP="00A97E6E">
      <w:pPr>
        <w:spacing w:after="0" w:line="480" w:lineRule="auto"/>
        <w:jc w:val="both"/>
        <w:rPr>
          <w:rFonts w:ascii="Times New Roman" w:eastAsia="Calibri" w:hAnsi="Times New Roman" w:cs="Times New Roman"/>
          <w:b/>
          <w:sz w:val="24"/>
          <w:szCs w:val="24"/>
        </w:rPr>
      </w:pPr>
      <w:r w:rsidRPr="00A97E6E">
        <w:rPr>
          <w:rFonts w:ascii="Times New Roman" w:eastAsia="Calibri" w:hAnsi="Times New Roman" w:cs="Times New Roman"/>
          <w:b/>
          <w:sz w:val="24"/>
          <w:szCs w:val="24"/>
        </w:rPr>
        <w:t>Lampiran 1: Artikel Studi Pendahuluan</w:t>
      </w:r>
    </w:p>
    <w:p w:rsidR="00A97E6E" w:rsidRPr="00A97E6E" w:rsidRDefault="00A97E6E" w:rsidP="00A97E6E">
      <w:pPr>
        <w:spacing w:after="0" w:line="360" w:lineRule="auto"/>
        <w:jc w:val="center"/>
        <w:rPr>
          <w:rFonts w:ascii="Times New Roman" w:eastAsia="Calibri" w:hAnsi="Times New Roman" w:cs="Times New Roman"/>
          <w:sz w:val="24"/>
          <w:szCs w:val="24"/>
        </w:rPr>
      </w:pPr>
      <w:r w:rsidRPr="00A97E6E">
        <w:rPr>
          <w:rFonts w:ascii="Times New Roman" w:eastAsia="Calibri" w:hAnsi="Times New Roman" w:cs="Times New Roman"/>
          <w:sz w:val="24"/>
          <w:szCs w:val="24"/>
        </w:rPr>
        <w:t>ARTIKEL STUDI PENDAHULUAN</w:t>
      </w:r>
    </w:p>
    <w:p w:rsidR="00A97E6E" w:rsidRPr="00A97E6E" w:rsidRDefault="00A97E6E" w:rsidP="00A97E6E">
      <w:pPr>
        <w:spacing w:after="0" w:line="360" w:lineRule="auto"/>
        <w:jc w:val="center"/>
        <w:rPr>
          <w:rFonts w:ascii="Times New Roman" w:eastAsia="Calibri" w:hAnsi="Times New Roman" w:cs="Times New Roman"/>
          <w:sz w:val="24"/>
          <w:szCs w:val="24"/>
        </w:rPr>
      </w:pP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xml:space="preserve"> pada Mahasiswa Program Sarjana Psikologi dengan ketertarikan psikologi klinis dan Psikolog Klinis di Bali</w:t>
      </w:r>
    </w:p>
    <w:p w:rsidR="00A97E6E" w:rsidRPr="00A97E6E" w:rsidRDefault="00A97E6E" w:rsidP="00A97E6E">
      <w:pPr>
        <w:spacing w:after="0" w:line="360" w:lineRule="auto"/>
        <w:jc w:val="center"/>
        <w:rPr>
          <w:rFonts w:ascii="Times New Roman" w:eastAsia="Calibri" w:hAnsi="Times New Roman" w:cs="Times New Roman"/>
          <w:sz w:val="24"/>
          <w:szCs w:val="24"/>
        </w:rPr>
      </w:pPr>
      <w:r w:rsidRPr="00A97E6E">
        <w:rPr>
          <w:rFonts w:ascii="Times New Roman" w:eastAsia="Calibri" w:hAnsi="Times New Roman" w:cs="Times New Roman"/>
          <w:sz w:val="24"/>
          <w:szCs w:val="24"/>
        </w:rPr>
        <w:t>Oleh:</w:t>
      </w:r>
    </w:p>
    <w:p w:rsidR="00A97E6E" w:rsidRPr="00A97E6E" w:rsidRDefault="00A97E6E" w:rsidP="00A97E6E">
      <w:pPr>
        <w:spacing w:after="0" w:line="360" w:lineRule="auto"/>
        <w:jc w:val="center"/>
        <w:rPr>
          <w:rFonts w:ascii="Times New Roman" w:eastAsia="Calibri" w:hAnsi="Times New Roman" w:cs="Times New Roman"/>
          <w:sz w:val="24"/>
          <w:szCs w:val="24"/>
        </w:rPr>
      </w:pPr>
      <w:r w:rsidRPr="00A97E6E">
        <w:rPr>
          <w:rFonts w:ascii="Times New Roman" w:eastAsia="Calibri" w:hAnsi="Times New Roman" w:cs="Times New Roman"/>
          <w:sz w:val="24"/>
          <w:szCs w:val="24"/>
        </w:rPr>
        <w:t>I Gusti Ayu Wulandari</w:t>
      </w:r>
    </w:p>
    <w:p w:rsidR="00A97E6E" w:rsidRPr="00A97E6E" w:rsidRDefault="00A97E6E" w:rsidP="00A97E6E">
      <w:pPr>
        <w:spacing w:after="0" w:line="360" w:lineRule="auto"/>
        <w:jc w:val="both"/>
        <w:rPr>
          <w:rFonts w:ascii="Times New Roman" w:eastAsia="Calibri" w:hAnsi="Times New Roman" w:cs="Times New Roman"/>
          <w:b/>
          <w:sz w:val="24"/>
          <w:szCs w:val="24"/>
        </w:rPr>
      </w:pP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Psikologi merupakan ilmu yang berfokus pada perilaku dan proses mental yang melatarbelakangi, serta penerapan dalam kehidupan manusia (Himpunan Psikologi Indonesia, 2010). Terdapat berbagai cabang ilmu dalam psikologi, beberapa diantaranya yaitu psikologi perkembangan, psikologi klinis, psikologi sosial, psikologi industri dan organisasi, psikologi pendidikan, dan sebagainya. Masing-masing cabang ilmu mempelajari secara khusus bidang-bidang dalam psikologi, seperti psikologi klinis yang berfokus pada gangguan-gangguan psikologis, psikologi perkembangan yang mempelajari mengenai kehidupan manusia sejak lahir hingga meninggal, serta psikologi pendidikan yaitu menangani permasalahan dan penyesuaian anak di sekolah (King, 2010). Individu yang berkecimpung dalam dunia psikologi disebut dengan mahasiswa psikologi, psikolog, dan ilmuan psikologi.</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Mahasiswa psikologi adalah individu yang masih belajar mengenai ilmu psikologi di perguruan tinggi. Terdapat beberapa jenjang pendidikan dalam perguruan tinggi yaitu srata satu (S1), srata dua (S2), dan srata tiga (S3). Mahasiswa S1 psikologi mempelajari ilmu psikologi secara umum dan memulai perkenalan bidang atau cabang ilmu psikologi lainnya, sedangkan S2 dan S3 sudah mulai mengkhusus pada cabang-cabang ilmu dalam psikologi. Akan tetapi, mahasiswa S1 psikologi tetap dituntut untuk mulai mengenali minatnya pada cabang-cabang ilmu psikologi. Guna mendapatkan data mengenai peminatan mahasiswa S1 psikologi, peneliti menyebar survei berupa </w:t>
      </w:r>
      <w:r w:rsidRPr="00A97E6E">
        <w:rPr>
          <w:rFonts w:ascii="Times New Roman" w:eastAsia="Calibri" w:hAnsi="Times New Roman" w:cs="Times New Roman"/>
          <w:i/>
          <w:sz w:val="24"/>
          <w:szCs w:val="24"/>
        </w:rPr>
        <w:t>google form</w:t>
      </w:r>
      <w:r w:rsidRPr="00A97E6E">
        <w:rPr>
          <w:rFonts w:ascii="Times New Roman" w:eastAsia="Calibri" w:hAnsi="Times New Roman" w:cs="Times New Roman"/>
          <w:sz w:val="24"/>
          <w:szCs w:val="24"/>
        </w:rPr>
        <w:t xml:space="preserve"> pada tiga universitas di Bali yang memiliki fakultas atau program studi psikologi, yaitu Universitas Udayana, Universitas Dhyana Pura, dan Institut Ilmu Kesehatan.</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Survei tersebut telah diisi oleh 138 mahasiswa psikologi dari ketiga universitas dan didapatkan hasil bahwa mayoritas yaitu sebesar 39.13% atau sebanyak 54 mahasiswa memilih psikologi klinis sebagai peminatannya. Psikologi industri dan organisasi (PIO) berada pada pilihan kedua yaitu sebesar 31.88%, psikologi sosial sebesar 11.6%, dan sisanya memilih peminatan lain. Sehingga dapat disimpulkan bahwa psikologi klinis merupakan cabang ilmu psikologi yang paling diminati oleh mahasiswa psikologi di Bali.</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lastRenderedPageBreak/>
        <w:t xml:space="preserve">Mahasiswa psikologi kelak nantinya akan menjadi seorang terapis, asisten psikolog, psikolog, ataupun konselor. Hal tersebut senada dengan penjelasan Asosiasi Penyelenggara Pendidikan Tinggi Psikologi Indonesia (AP2PTI) yaitu Program Sarjana Psikologi akan mencetak lulusan yang nantinya dapat bekerja salah duanya sebagai asisten psikolog dan konselor non klinis (AP2TPI, 2015). Mahasiswa psikologi dan lulusan sarjana psikologi dituntut untuk mempunyai beberapa kompetensi dalam domain kognitif dan relasional yang baik. Selain itu, mahasiswa dan lulusan sarana psikologi juga dituntut untuk mempunyai domain emosional dan psikologis yang sejahtera agar mencegah terjadinya </w:t>
      </w:r>
      <w:r w:rsidRPr="00A97E6E">
        <w:rPr>
          <w:rFonts w:ascii="Times New Roman" w:eastAsia="Calibri" w:hAnsi="Times New Roman" w:cs="Times New Roman"/>
          <w:i/>
          <w:sz w:val="24"/>
          <w:szCs w:val="24"/>
        </w:rPr>
        <w:t>countertransference</w:t>
      </w:r>
      <w:r w:rsidRPr="00A97E6E">
        <w:rPr>
          <w:rFonts w:ascii="Times New Roman" w:eastAsia="Calibri" w:hAnsi="Times New Roman" w:cs="Times New Roman"/>
          <w:sz w:val="24"/>
          <w:szCs w:val="24"/>
        </w:rPr>
        <w:t xml:space="preserve">. Salah satu cara yang dapat dilakukan oleh mahasiswa sebagai calon psikolog yaitu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i/>
          <w:sz w:val="24"/>
          <w:szCs w:val="24"/>
        </w:rPr>
        <w:t xml:space="preserve">Self-care </w:t>
      </w:r>
      <w:r w:rsidRPr="00A97E6E">
        <w:rPr>
          <w:rFonts w:ascii="Times New Roman" w:eastAsia="Calibri" w:hAnsi="Times New Roman" w:cs="Times New Roman"/>
          <w:sz w:val="24"/>
          <w:szCs w:val="24"/>
        </w:rPr>
        <w:t xml:space="preserve">merupakan </w:t>
      </w:r>
      <w:r w:rsidRPr="00A97E6E">
        <w:rPr>
          <w:rFonts w:ascii="Times New Roman" w:eastAsia="Calibri" w:hAnsi="Times New Roman" w:cs="Times New Roman"/>
          <w:i/>
          <w:sz w:val="24"/>
          <w:szCs w:val="24"/>
        </w:rPr>
        <w:t xml:space="preserve">“charger” </w:t>
      </w:r>
      <w:r w:rsidRPr="00A97E6E">
        <w:rPr>
          <w:rFonts w:ascii="Times New Roman" w:eastAsia="Calibri" w:hAnsi="Times New Roman" w:cs="Times New Roman"/>
          <w:sz w:val="24"/>
          <w:szCs w:val="24"/>
        </w:rPr>
        <w:t xml:space="preserve">bagi manusia berupa aktivitas yang dilakukan oleh individu dengan cara yang sehat guna mengisi ulang energi diri sendiri, meminimalisir paparan dari </w:t>
      </w:r>
      <w:r w:rsidRPr="00A97E6E">
        <w:rPr>
          <w:rFonts w:ascii="Times New Roman" w:eastAsia="Calibri" w:hAnsi="Times New Roman" w:cs="Times New Roman"/>
          <w:i/>
          <w:sz w:val="24"/>
          <w:szCs w:val="24"/>
        </w:rPr>
        <w:t>stressful events</w:t>
      </w:r>
      <w:r w:rsidRPr="00A97E6E">
        <w:rPr>
          <w:rFonts w:ascii="Times New Roman" w:eastAsia="Calibri" w:hAnsi="Times New Roman" w:cs="Times New Roman"/>
          <w:sz w:val="24"/>
          <w:szCs w:val="24"/>
        </w:rPr>
        <w:t xml:space="preserve">, dan menyeimbangkan aspek fisik, psikis, dan sosial individu (Gentry, 2002; Dorociak, 2015). Mahasiswa dengan ketertarikan psikologi klinis lebih dimungkinkan untuk terlibat menjadi asisten psikolog klinis, terapis, dan juga menjadi psikolog klinis nantinya, tetapi tidak menutup kemungkinan bahwa mahasiswa dengan peminatan lain juga beralih pada cabang ilmu psikologi klinis. Maka dari itu,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xml:space="preserve"> sangat dibutuhkan bagi seorang mahasiswa psikologi sebagai calon psikolog untuk menyeimbangkan antara dirinya dengan kepentingan orang lain.</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Berdasarkan wawancara pada 12 mahasiswa psikologi dengan ketertarikan psikologi klinis di Universitas Udayana, didapatkan hasil mengenai gambaran awal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xml:space="preserve"> pada seluruh responden. Berikut merupakan inisial dari responden, yaitu ZA, DY, CN, AY, RN, SN, CE, SK, PP, DD, KD, GC, dan DP. Wawancara dilakukan pada 5 hari yang berbeda, yaitu pada 6 April 2019 (1 responden), 8 April 2019 (4 responden), 11 April 2019 (5 responden), dan 12 April 2019 (2 responden). Teknik wawancara yang digunakan yaitu wawancara semi terstruktur dengan pertanyaan terbuka agar mendapatkan jawaban yang lebih luas.</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Responden pertama, yaitu DY mengutarakan bahwa selalu menyisihkan waktu untuk melakukan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xml:space="preserve">, berkumpul bersama keluarga dan teman-teman, serta menyeimbangkan antara kegiatan akademik dan organisasi. Kegiatan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xml:space="preserve"> yang biasa dilakukan oleh responden yaitu membaca </w:t>
      </w:r>
      <w:r w:rsidRPr="00A97E6E">
        <w:rPr>
          <w:rFonts w:ascii="Times New Roman" w:eastAsia="Calibri" w:hAnsi="Times New Roman" w:cs="Times New Roman"/>
          <w:i/>
          <w:sz w:val="24"/>
          <w:szCs w:val="24"/>
        </w:rPr>
        <w:t>e-book</w:t>
      </w:r>
      <w:r w:rsidRPr="00A97E6E">
        <w:rPr>
          <w:rFonts w:ascii="Times New Roman" w:eastAsia="Calibri" w:hAnsi="Times New Roman" w:cs="Times New Roman"/>
          <w:sz w:val="24"/>
          <w:szCs w:val="24"/>
        </w:rPr>
        <w:t xml:space="preserve"> seperti novel dan berita, istirahat (tidur siang), dan olahraga. Ketika berkumpul bersama keluarga dan teman, responden biasanya melakukan kegiatan yang disukai seperti jalan-jalan, membicarakan hal-hal kesukaan (otomotif dan </w:t>
      </w:r>
      <w:r w:rsidRPr="00A97E6E">
        <w:rPr>
          <w:rFonts w:ascii="Times New Roman" w:eastAsia="Calibri" w:hAnsi="Times New Roman" w:cs="Times New Roman"/>
          <w:sz w:val="24"/>
          <w:szCs w:val="24"/>
        </w:rPr>
        <w:lastRenderedPageBreak/>
        <w:t xml:space="preserve">kopi), selain itu juga setiap </w:t>
      </w:r>
      <w:r w:rsidRPr="00A97E6E">
        <w:rPr>
          <w:rFonts w:ascii="Times New Roman" w:eastAsia="Calibri" w:hAnsi="Times New Roman" w:cs="Times New Roman"/>
          <w:i/>
          <w:sz w:val="24"/>
          <w:szCs w:val="24"/>
        </w:rPr>
        <w:t>weekend</w:t>
      </w:r>
      <w:r w:rsidRPr="00A97E6E">
        <w:rPr>
          <w:rFonts w:ascii="Times New Roman" w:eastAsia="Calibri" w:hAnsi="Times New Roman" w:cs="Times New Roman"/>
          <w:sz w:val="24"/>
          <w:szCs w:val="24"/>
        </w:rPr>
        <w:t xml:space="preserve"> biasanya responden menghabiskan waktu di rumah untuk masak dan bersih-bersih bersama keluarga.</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Responden juga menyatakan bahwa dirinya selalu </w:t>
      </w:r>
      <w:r w:rsidRPr="00A97E6E">
        <w:rPr>
          <w:rFonts w:ascii="Times New Roman" w:eastAsia="Calibri" w:hAnsi="Times New Roman" w:cs="Times New Roman"/>
          <w:i/>
          <w:sz w:val="24"/>
          <w:szCs w:val="24"/>
        </w:rPr>
        <w:t>aware</w:t>
      </w:r>
      <w:r w:rsidRPr="00A97E6E">
        <w:rPr>
          <w:rFonts w:ascii="Times New Roman" w:eastAsia="Calibri" w:hAnsi="Times New Roman" w:cs="Times New Roman"/>
          <w:sz w:val="24"/>
          <w:szCs w:val="24"/>
        </w:rPr>
        <w:t xml:space="preserve"> dengan gejala tubuh seperti lapar, sakit, dan ngantuk sehingga sebisa mungkin akan memenuhi kebutuhan tubuh. Berdasarkan pemaparan responden, kegiatan-kegiatan tersebut dapat meningkatkan semangat, meningkatkan suasana hati, membuat badan </w:t>
      </w:r>
      <w:r w:rsidRPr="00A97E6E">
        <w:rPr>
          <w:rFonts w:ascii="Times New Roman" w:eastAsia="Calibri" w:hAnsi="Times New Roman" w:cs="Times New Roman"/>
          <w:i/>
          <w:sz w:val="24"/>
          <w:szCs w:val="24"/>
        </w:rPr>
        <w:t>fit</w:t>
      </w:r>
      <w:r w:rsidRPr="00A97E6E">
        <w:rPr>
          <w:rFonts w:ascii="Times New Roman" w:eastAsia="Calibri" w:hAnsi="Times New Roman" w:cs="Times New Roman"/>
          <w:sz w:val="24"/>
          <w:szCs w:val="24"/>
        </w:rPr>
        <w:t xml:space="preserve"> dan bugar, serta membuat senang. Ketika responden mengalami masalah dan tekanan, responden akan bercerita ke kekasih dan teman dekat, dan ketika sendiri akan melakukan kegiatan seperti sembahyang ke pura dan bernyanyi. Menurutnya, kegiatan tersebut dapat meringankan tekanan yang dirasakan dan bisa memberikan pemecahan masalah.</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Respoden DY juga aktif mendengarkan curhatan teman-teman terkait permasalahan psikologis yang cukup serius. DY menyatakan bahwa dirinya larut dalam permasalahan klien atau teman sehingga DY sempat ingin mencoba melakukan hal yang sama dengan klien. DY juga mengalami dampak buruk lainnya seperti kelelahan, susah tidur, dan terganggu kegiatan akademik. DY mengetahui semenjak bercerita kepada dosen pembimbing akademik dan mulai lebih aktif melakukan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xml:space="preserve"> semenjak itu.</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Responden kedua, yaitu CN mengungkapkan bahwa ketika selesai mengerjakan suatu tugas atau pekerjaan, responden akan memberikan </w:t>
      </w:r>
      <w:r w:rsidRPr="00A97E6E">
        <w:rPr>
          <w:rFonts w:ascii="Times New Roman" w:eastAsia="Calibri" w:hAnsi="Times New Roman" w:cs="Times New Roman"/>
          <w:i/>
          <w:sz w:val="24"/>
          <w:szCs w:val="24"/>
        </w:rPr>
        <w:t>reward</w:t>
      </w:r>
      <w:r w:rsidRPr="00A97E6E">
        <w:rPr>
          <w:rFonts w:ascii="Times New Roman" w:eastAsia="Calibri" w:hAnsi="Times New Roman" w:cs="Times New Roman"/>
          <w:sz w:val="24"/>
          <w:szCs w:val="24"/>
        </w:rPr>
        <w:t xml:space="preserve"> untuk diri sendiri. </w:t>
      </w:r>
      <w:r w:rsidRPr="00A97E6E">
        <w:rPr>
          <w:rFonts w:ascii="Times New Roman" w:eastAsia="Calibri" w:hAnsi="Times New Roman" w:cs="Times New Roman"/>
          <w:i/>
          <w:sz w:val="24"/>
          <w:szCs w:val="24"/>
        </w:rPr>
        <w:t>Reward</w:t>
      </w:r>
      <w:r w:rsidRPr="00A97E6E">
        <w:rPr>
          <w:rFonts w:ascii="Times New Roman" w:eastAsia="Calibri" w:hAnsi="Times New Roman" w:cs="Times New Roman"/>
          <w:sz w:val="24"/>
          <w:szCs w:val="24"/>
        </w:rPr>
        <w:t xml:space="preserve"> yang diberikan berupa jalan-jalan bersama teman dan keluarga. Ketika tidak ada pekerjaan, responden akan menghabiskan waktunya bersama keluarga seperti jalan-jalan dan makan bersama atau berkumpul dengan teman, dan juga biasanya responden menonton video motivasi di youtube. Kegiatan tersebut dapat meningkatkan semangat dan responden merasa mendapatkan energi positif. Responden mengatakan bahwa dirinya akan berdamai dengan diri sendiri terlebih dahulu kemudian mencari dukungan sosial seperti cerita kepada ibu dan sahabat ketika mengalami suatu masalah. Responden selalu begadang ketika terdapat sebuah tugas yang harus diselesaikan, tetapi selalu makan dengan teratur, dan ketika merasa diri lemas dan tidak </w:t>
      </w:r>
      <w:r w:rsidRPr="00A97E6E">
        <w:rPr>
          <w:rFonts w:ascii="Times New Roman" w:eastAsia="Calibri" w:hAnsi="Times New Roman" w:cs="Times New Roman"/>
          <w:i/>
          <w:sz w:val="24"/>
          <w:szCs w:val="24"/>
        </w:rPr>
        <w:t>fit</w:t>
      </w:r>
      <w:r w:rsidRPr="00A97E6E">
        <w:rPr>
          <w:rFonts w:ascii="Times New Roman" w:eastAsia="Calibri" w:hAnsi="Times New Roman" w:cs="Times New Roman"/>
          <w:sz w:val="24"/>
          <w:szCs w:val="24"/>
        </w:rPr>
        <w:t>, responden akan istirahat.</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Senada dengan responden kedua, responden ketiga yaitu DD juga memberikan </w:t>
      </w:r>
      <w:r w:rsidRPr="00A97E6E">
        <w:rPr>
          <w:rFonts w:ascii="Times New Roman" w:eastAsia="Calibri" w:hAnsi="Times New Roman" w:cs="Times New Roman"/>
          <w:i/>
          <w:sz w:val="24"/>
          <w:szCs w:val="24"/>
        </w:rPr>
        <w:t>reward</w:t>
      </w:r>
      <w:r w:rsidRPr="00A97E6E">
        <w:rPr>
          <w:rFonts w:ascii="Times New Roman" w:eastAsia="Calibri" w:hAnsi="Times New Roman" w:cs="Times New Roman"/>
          <w:sz w:val="24"/>
          <w:szCs w:val="24"/>
        </w:rPr>
        <w:t xml:space="preserve"> kepada diri sendiri dan memiliki cara yang sama ketika berada dalam permasalahan. Responden mengakui bahwa dirinya prokrastinasi dalam kegiatan akademik sehingga seringkali merasa tertekan dengan hal tersebut. Sehari-hari responden selalu menyempatkan diri untuk tidur siang, berdoa (sholat), makan dengan teratur, melihat media sosial, dan berkumpul bersama keluarga. Ketika berkumpul bersama teman biasanya hal yang dilakukan yaitu kegiatan yang disukai seperti jalan-jalan, makan, mengobrol hal-hal lucu. Responden </w:t>
      </w:r>
      <w:r w:rsidRPr="00A97E6E">
        <w:rPr>
          <w:rFonts w:ascii="Times New Roman" w:eastAsia="Calibri" w:hAnsi="Times New Roman" w:cs="Times New Roman"/>
          <w:sz w:val="24"/>
          <w:szCs w:val="24"/>
        </w:rPr>
        <w:lastRenderedPageBreak/>
        <w:t>mengatakan bahwa berkumpul dengan teman dan menghabiskan waktu sendiri memberikan efek yang cukup berbeda. Responden berkata:</w:t>
      </w:r>
    </w:p>
    <w:p w:rsidR="00A97E6E" w:rsidRPr="00A97E6E" w:rsidRDefault="00A97E6E" w:rsidP="00A97E6E">
      <w:pPr>
        <w:spacing w:after="0" w:line="240" w:lineRule="auto"/>
        <w:ind w:left="360"/>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“Tapi itu </w:t>
      </w:r>
      <w:r w:rsidRPr="00A97E6E">
        <w:rPr>
          <w:rFonts w:ascii="Times New Roman" w:eastAsia="Calibri" w:hAnsi="Times New Roman" w:cs="Times New Roman"/>
          <w:i/>
          <w:sz w:val="24"/>
          <w:szCs w:val="24"/>
        </w:rPr>
        <w:t>recharge</w:t>
      </w:r>
      <w:r w:rsidRPr="00A97E6E">
        <w:rPr>
          <w:rFonts w:ascii="Times New Roman" w:eastAsia="Calibri" w:hAnsi="Times New Roman" w:cs="Times New Roman"/>
          <w:sz w:val="24"/>
          <w:szCs w:val="24"/>
        </w:rPr>
        <w:t xml:space="preserve"> yang berbeda gitu pergi sendiri sama pergi sama temen-temen, kalau pergi sama temen-temen itu kayak jadi bahagia, </w:t>
      </w:r>
      <w:r w:rsidRPr="00A97E6E">
        <w:rPr>
          <w:rFonts w:ascii="Times New Roman" w:eastAsia="Calibri" w:hAnsi="Times New Roman" w:cs="Times New Roman"/>
          <w:i/>
          <w:sz w:val="24"/>
          <w:szCs w:val="24"/>
        </w:rPr>
        <w:t>happy</w:t>
      </w:r>
      <w:r w:rsidRPr="00A97E6E">
        <w:rPr>
          <w:rFonts w:ascii="Times New Roman" w:eastAsia="Calibri" w:hAnsi="Times New Roman" w:cs="Times New Roman"/>
          <w:sz w:val="24"/>
          <w:szCs w:val="24"/>
        </w:rPr>
        <w:t xml:space="preserve"> gitu kan, kalau sama diri sendiri itu kayak damai gitu”.</w:t>
      </w:r>
    </w:p>
    <w:p w:rsidR="00A97E6E" w:rsidRPr="00A97E6E" w:rsidRDefault="00A97E6E" w:rsidP="00A97E6E">
      <w:pPr>
        <w:spacing w:after="0" w:line="240" w:lineRule="auto"/>
        <w:ind w:left="360"/>
        <w:jc w:val="both"/>
        <w:rPr>
          <w:rFonts w:ascii="Times New Roman" w:eastAsia="Calibri" w:hAnsi="Times New Roman" w:cs="Times New Roman"/>
          <w:sz w:val="24"/>
          <w:szCs w:val="24"/>
        </w:rPr>
      </w:pP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Responden keempat, yaitu ZA mengatakan bahwa terdapat cukup banyak pekerjaan yang harus diselesaikan olehnya, seperti tugas akademik, organisasi, dan juga membantu ibu di rumah. ZA lebih banyak menghabiskan waktu di luar rumah, seperti di sela-sela istirahat perkuliahan, responden akan makan bersama dengan teman di luar, mengerjakan tugas-tugas, dan juga kumpul bersama teman di luar jadwal perkuliahan dan organisasi. Di rumah ketika malam hari, responden menghabiskan waktunya untuk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xml:space="preserve"> dan menyicil mengerjakan pekerjaan atau tugas yang belum selesai.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xml:space="preserve"> yang dilakukan responden seperti menonton film, bermain </w:t>
      </w:r>
      <w:r w:rsidRPr="00A97E6E">
        <w:rPr>
          <w:rFonts w:ascii="Times New Roman" w:eastAsia="Calibri" w:hAnsi="Times New Roman" w:cs="Times New Roman"/>
          <w:i/>
          <w:sz w:val="24"/>
          <w:szCs w:val="24"/>
        </w:rPr>
        <w:t>game</w:t>
      </w:r>
      <w:r w:rsidRPr="00A97E6E">
        <w:rPr>
          <w:rFonts w:ascii="Times New Roman" w:eastAsia="Calibri" w:hAnsi="Times New Roman" w:cs="Times New Roman"/>
          <w:sz w:val="24"/>
          <w:szCs w:val="24"/>
        </w:rPr>
        <w:t xml:space="preserve">, dan baca buku. Responden juga aktif berolahraga yaitu </w:t>
      </w:r>
      <w:r w:rsidRPr="00A97E6E">
        <w:rPr>
          <w:rFonts w:ascii="Times New Roman" w:eastAsia="Calibri" w:hAnsi="Times New Roman" w:cs="Times New Roman"/>
          <w:i/>
          <w:sz w:val="24"/>
          <w:szCs w:val="24"/>
        </w:rPr>
        <w:t>gym</w:t>
      </w:r>
      <w:r w:rsidRPr="00A97E6E">
        <w:rPr>
          <w:rFonts w:ascii="Times New Roman" w:eastAsia="Calibri" w:hAnsi="Times New Roman" w:cs="Times New Roman"/>
          <w:sz w:val="24"/>
          <w:szCs w:val="24"/>
        </w:rPr>
        <w:t xml:space="preserve"> karena dalam proses diet. Kegiatan berkumpul dengan teman dan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xml:space="preserve"> dapat meningkatkan semangat dan </w:t>
      </w:r>
      <w:r w:rsidRPr="00A97E6E">
        <w:rPr>
          <w:rFonts w:ascii="Times New Roman" w:eastAsia="Calibri" w:hAnsi="Times New Roman" w:cs="Times New Roman"/>
          <w:i/>
          <w:sz w:val="24"/>
          <w:szCs w:val="24"/>
        </w:rPr>
        <w:t>mood</w:t>
      </w:r>
      <w:r w:rsidRPr="00A97E6E">
        <w:rPr>
          <w:rFonts w:ascii="Times New Roman" w:eastAsia="Calibri" w:hAnsi="Times New Roman" w:cs="Times New Roman"/>
          <w:sz w:val="24"/>
          <w:szCs w:val="24"/>
        </w:rPr>
        <w:t xml:space="preserve"> ZA, membuat bahagia, dan juga menghilangkan pikiran-pikiran negatif yang ada. Responden mengatakan bahwa kegiatan tersebut seperti “</w:t>
      </w:r>
      <w:r w:rsidRPr="00A97E6E">
        <w:rPr>
          <w:rFonts w:ascii="Times New Roman" w:eastAsia="Calibri" w:hAnsi="Times New Roman" w:cs="Times New Roman"/>
          <w:i/>
          <w:sz w:val="24"/>
          <w:szCs w:val="24"/>
        </w:rPr>
        <w:t>charge</w:t>
      </w:r>
      <w:r w:rsidRPr="00A97E6E">
        <w:rPr>
          <w:rFonts w:ascii="Times New Roman" w:eastAsia="Calibri" w:hAnsi="Times New Roman" w:cs="Times New Roman"/>
          <w:sz w:val="24"/>
          <w:szCs w:val="24"/>
        </w:rPr>
        <w:t>” untuk dirinya. Ketika ada permasalahan atau tekanan, responden akan memendam masalahnya sendiri dan terkadang cerita ke sahabat. Responden menyadari kondisi psikis yang dimilikinya sehingga ZA juga mencari bantuan tenaga profesional untuk menangani permasalahannya. Menurut responden hal tersebut dapat membuatnya lebih berdamai dengan keadaan dan merasa lebih tenang.</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Responden kelima dan keenam, yaitu GC dan KD memiliki kegiatan dan penyelesaian masalah yang cukup sama. GC dan KD memberikan </w:t>
      </w:r>
      <w:r w:rsidRPr="00A97E6E">
        <w:rPr>
          <w:rFonts w:ascii="Times New Roman" w:eastAsia="Calibri" w:hAnsi="Times New Roman" w:cs="Times New Roman"/>
          <w:i/>
          <w:sz w:val="24"/>
          <w:szCs w:val="24"/>
        </w:rPr>
        <w:t>reward</w:t>
      </w:r>
      <w:r w:rsidRPr="00A97E6E">
        <w:rPr>
          <w:rFonts w:ascii="Times New Roman" w:eastAsia="Calibri" w:hAnsi="Times New Roman" w:cs="Times New Roman"/>
          <w:sz w:val="24"/>
          <w:szCs w:val="24"/>
        </w:rPr>
        <w:t xml:space="preserve"> kepada diri sendiri ketika selesai mengerjakan ujian, seperti jalan-jalan bersama teman sebagai kegiatan </w:t>
      </w:r>
      <w:r w:rsidRPr="00A97E6E">
        <w:rPr>
          <w:rFonts w:ascii="Times New Roman" w:eastAsia="Calibri" w:hAnsi="Times New Roman" w:cs="Times New Roman"/>
          <w:i/>
          <w:sz w:val="24"/>
          <w:szCs w:val="24"/>
        </w:rPr>
        <w:t>refreshing</w:t>
      </w:r>
      <w:r w:rsidRPr="00A97E6E">
        <w:rPr>
          <w:rFonts w:ascii="Times New Roman" w:eastAsia="Calibri" w:hAnsi="Times New Roman" w:cs="Times New Roman"/>
          <w:sz w:val="24"/>
          <w:szCs w:val="24"/>
        </w:rPr>
        <w:t xml:space="preserve">. Keduanya juga melakukan kegiatan yang dinamakan </w:t>
      </w:r>
      <w:r w:rsidRPr="00A97E6E">
        <w:rPr>
          <w:rFonts w:ascii="Times New Roman" w:eastAsia="Calibri" w:hAnsi="Times New Roman" w:cs="Times New Roman"/>
          <w:i/>
          <w:sz w:val="24"/>
          <w:szCs w:val="24"/>
        </w:rPr>
        <w:t>healthy day</w:t>
      </w:r>
      <w:r w:rsidRPr="00A97E6E">
        <w:rPr>
          <w:rFonts w:ascii="Times New Roman" w:eastAsia="Calibri" w:hAnsi="Times New Roman" w:cs="Times New Roman"/>
          <w:sz w:val="24"/>
          <w:szCs w:val="24"/>
        </w:rPr>
        <w:t xml:space="preserve"> seminggu sekali, yaitu makan makanan sehat dan berolahraga. Kedua responden mengatakan bahwa lebih senang melakukan kegiatan bersama teman daripada sendiri, seperti makan, jalan-jalan, mengerjakan tugas, dan belajar, sehingga biasanya mereka akan belajar di tempat makan agar sekaligus </w:t>
      </w:r>
      <w:r w:rsidRPr="00A97E6E">
        <w:rPr>
          <w:rFonts w:ascii="Times New Roman" w:eastAsia="Calibri" w:hAnsi="Times New Roman" w:cs="Times New Roman"/>
          <w:i/>
          <w:sz w:val="24"/>
          <w:szCs w:val="24"/>
        </w:rPr>
        <w:t>refreshing</w:t>
      </w:r>
      <w:r w:rsidRPr="00A97E6E">
        <w:rPr>
          <w:rFonts w:ascii="Times New Roman" w:eastAsia="Calibri" w:hAnsi="Times New Roman" w:cs="Times New Roman"/>
          <w:sz w:val="24"/>
          <w:szCs w:val="24"/>
        </w:rPr>
        <w:t xml:space="preserve">. Keduanya mengatakan bahwa ketika bersama teman, mereka bisa bertukar pikiran, ide, dan berbagi keluh kesah, sehingga hal tersebut dapat menambah energi dan semangat. Kegiatan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xml:space="preserve"> yang dilakukan juga serupa, yaitu tidur, melihat media sosial, membersihkan kamar, menonton film, dan merawat diri (memakai lulur di badan dan masker wajah). GC dan KD tidak memaksakan diri dalam mengejakan tugas atau belajar, ketika sudah mengantuk mereka akan tidur dan melanjutkan pekerjaan besok.</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lastRenderedPageBreak/>
        <w:t>ZA menyatakan bahwa cukup banyak teman bahkan orang lain yang bercerita dan meminta untuk bertemu untuk konseling dengan ZA. Permasalahan klien mulai dari permasalahan percintaan, akademik, hingga permasalahan keluarga. ZA merasa senang membantu orang lain dengan menjadi konselor. GC dan KD juga mengatakan bahwa sebelum dan saat menempuh S1 psikologi sudah banyak teman yang percaya untuk cerita atau berkeluh kesah pada GC dan KD. KD lebih sering diminta oleh teman dan GC beberapa kali juga diminta oleh orang lain, seperti teman orangtuanya untuk sekedar meminta saran kepada GC.</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Peneliti melakukan wawancara kelompok untuk responden SK dan CE; AY, RN, dan SN; serta PP dan DP. Responden ketujuh dan kedelapan, SK dan CE akan selalu menyadari sinyal-sinyal yang diberikan tubuh seperti rasa sakit dan lapar. Mereka akan berusaha mencari pertolongan pertama, meminum vitamin, dan istirahat ketika merasa kesehatan fisik terganggu. Hanya saja, ketika sedang </w:t>
      </w:r>
      <w:r w:rsidRPr="00A97E6E">
        <w:rPr>
          <w:rFonts w:ascii="Times New Roman" w:eastAsia="Calibri" w:hAnsi="Times New Roman" w:cs="Times New Roman"/>
          <w:i/>
          <w:sz w:val="24"/>
          <w:szCs w:val="24"/>
        </w:rPr>
        <w:t>flow</w:t>
      </w:r>
      <w:r w:rsidRPr="00A97E6E">
        <w:rPr>
          <w:rFonts w:ascii="Times New Roman" w:eastAsia="Calibri" w:hAnsi="Times New Roman" w:cs="Times New Roman"/>
          <w:sz w:val="24"/>
          <w:szCs w:val="24"/>
        </w:rPr>
        <w:t xml:space="preserve"> dalam mengerjakan suatu pekerjaan atau tugas, SK dan CE mengabaikan rasa lapar dan akan makan ketika telah selesai bekerja. Keduanya melakukan kegiatan yang serupa untuk menghilangkan lelah dan penat, yaitu dengan berinteraksi dengan orang-orang (keluarga dan teman) dan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xml:space="preserve">.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xml:space="preserve"> yang dilakukan SK yaitu menulis jurnal, tidur, dan jalan-jalan sendiri seperti ke mall dan supermarket, sedangkan CE biasanya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xml:space="preserve"> dengan bermain musik dan game, berbaring di kasur, tidur, dan makan. Ketika berusaha menghilangkan rasa lelah, SK dan CE tidak suka bermain ponsel karena menurut mereka berinteraksi secara langsung dengan orang lebih memberikan efek bahagia dan dapat menambah energi secara langsung.</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Responden PP merupakan mahasiswa yang bekerja, tetapi PP bisa menyeimbangkan kegiatan akademik (skripsi dan tugas kuliah), pekerjaan, dan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PP membuat jadwal untuk dirinya sendiri untuk memudahkan hal tersebut. Ketika dalam suasana hati yang tidak baik, responden biasanya melihat sosial media, istirahat, dan menonton film, dan akan berhenti mengerjakan tugas perkuliahan ketika sudah lelah dan mengantuk. Ketika terdapat sinyal dari tubuh seperti lapar, haus, mengantuk, dan sakit, responden akan memenuhi kebutuhannya tersebut dan meminum vitamin, karena menurut PP “</w:t>
      </w:r>
      <w:r w:rsidRPr="00A97E6E">
        <w:rPr>
          <w:rFonts w:ascii="Times New Roman" w:eastAsia="Calibri" w:hAnsi="Times New Roman" w:cs="Times New Roman"/>
          <w:i/>
          <w:sz w:val="24"/>
          <w:szCs w:val="24"/>
        </w:rPr>
        <w:t>sedia payung sebelum hujan</w:t>
      </w:r>
      <w:r w:rsidRPr="00A97E6E">
        <w:rPr>
          <w:rFonts w:ascii="Times New Roman" w:eastAsia="Calibri" w:hAnsi="Times New Roman" w:cs="Times New Roman"/>
          <w:sz w:val="24"/>
          <w:szCs w:val="24"/>
        </w:rPr>
        <w:t xml:space="preserve">”. Responden biasanya akan sibuk dalam satu minggu penuh karena harus mengejar </w:t>
      </w:r>
      <w:r w:rsidRPr="00A97E6E">
        <w:rPr>
          <w:rFonts w:ascii="Times New Roman" w:eastAsia="Calibri" w:hAnsi="Times New Roman" w:cs="Times New Roman"/>
          <w:i/>
          <w:sz w:val="24"/>
          <w:szCs w:val="24"/>
        </w:rPr>
        <w:t>deadline</w:t>
      </w:r>
      <w:r w:rsidRPr="00A97E6E">
        <w:rPr>
          <w:rFonts w:ascii="Times New Roman" w:eastAsia="Calibri" w:hAnsi="Times New Roman" w:cs="Times New Roman"/>
          <w:sz w:val="24"/>
          <w:szCs w:val="24"/>
        </w:rPr>
        <w:t xml:space="preserve"> skripsi dan kemudian istirahat satu minggu sembari menunggu revisi dari dosen, begitu seterusnya. Oleh karena itu, responden akan tidur tidak teratur setiap dalam minggu sibuk dan akan </w:t>
      </w:r>
      <w:r w:rsidRPr="00A97E6E">
        <w:rPr>
          <w:rFonts w:ascii="Times New Roman" w:eastAsia="Calibri" w:hAnsi="Times New Roman" w:cs="Times New Roman"/>
          <w:i/>
          <w:sz w:val="24"/>
          <w:szCs w:val="24"/>
        </w:rPr>
        <w:t>refreshing</w:t>
      </w:r>
      <w:r w:rsidRPr="00A97E6E">
        <w:rPr>
          <w:rFonts w:ascii="Times New Roman" w:eastAsia="Calibri" w:hAnsi="Times New Roman" w:cs="Times New Roman"/>
          <w:sz w:val="24"/>
          <w:szCs w:val="24"/>
        </w:rPr>
        <w:t xml:space="preserve"> di minggu longgar. Kegiatan </w:t>
      </w:r>
      <w:r w:rsidRPr="00A97E6E">
        <w:rPr>
          <w:rFonts w:ascii="Times New Roman" w:eastAsia="Calibri" w:hAnsi="Times New Roman" w:cs="Times New Roman"/>
          <w:i/>
          <w:sz w:val="24"/>
          <w:szCs w:val="24"/>
        </w:rPr>
        <w:t>refreshing</w:t>
      </w:r>
      <w:r w:rsidRPr="00A97E6E">
        <w:rPr>
          <w:rFonts w:ascii="Times New Roman" w:eastAsia="Calibri" w:hAnsi="Times New Roman" w:cs="Times New Roman"/>
          <w:sz w:val="24"/>
          <w:szCs w:val="24"/>
        </w:rPr>
        <w:t xml:space="preserve"> yang dilakukan seperti merawat diri, tidur lebih cepat dari biasanya, dan jalan-jalan bersama teman. Hal tersebut serupa dengan responden DP karena memiliki dosen pembimbing yang sama.</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lastRenderedPageBreak/>
        <w:t>Responden DP senang mendengarkan musik untuk menambah energi dan semangat. DP mengungkapkan bahwa tidak akan memaksakan diri untuk mengerjakan suatu tugas, sehingga DP lebih memilih untuk menyicil tugas-tugasnya. Responden PP dan DP memiliki banyak kesamaan seperti kewaspadaan dan pemenuhan kebutuhan tubuh dan psikologis. Perbedaan DP dengan PP yaitu, DP lebih memilih untuk fokus pada perkuliahan, sehingga kegiatan di luar perkuliahan yang dilakukan adalah membantu keluarga di rumah, tidur, dan melihat media sosial. Sesekali responden akan jalan-jalan bersama dengan teman.</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Responden AY selalu menyicil semua tugas dan pekerjaan yang dimiliki, makan teratur, tidur teratur, dan tidak memaksakan diri untuk mengerjakan suatu pekerjaan ketika merasa lelah, serta AY selalu membawa obat untuk berjaga-jaga ketika merasa tidak sehat. AY melakukan hal tersebut untuk menghindari terjadinya hal buruk, seperti sakit berkepanjangan yang akan membuat kehidupannya tidak berjalan dengan baik. Responden mengatakan bahwa kesehatannya sangat penting untuk menjaga keseimbangan setiap kegiatan yang dia sedang lakoni. Selain itu, AY juga melakukan kegiatan me-time seperti berkebun, mendengarkan musik, dan menonton. AY juga menyisihkan waktunya untuk bepergian bersama keluarga dan teman-teman. Menurut AY hal tersebut sangat penting untuk menambah energi dan semangat, serta dapat membuatnya bahagia.</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Berbeda dengan AY, responden RN dan SN tergolong prokrastinasi dan tidak teratur dalam makan dan tidur. Keduanya biasanya akan begadang sampai dini hari bahkan pagi hari ketika memiliki banyak tugas dengan deadline dekat. RN dan SN menyadari sinyal yang diberikan tubuh tetapi sering kali mengabaikannya, tetapi jika merasa diri tidak fit, keduanya akan mengatasinya dengan istirahat yang cukup dan mengkonsumsi makanan dan minuman sehat. Aktivitas sehari-hari yang dilakukan tidak berbeda, hanya saja cara responden untuk </w:t>
      </w:r>
      <w:r w:rsidRPr="00A97E6E">
        <w:rPr>
          <w:rFonts w:ascii="Times New Roman" w:eastAsia="Calibri" w:hAnsi="Times New Roman" w:cs="Times New Roman"/>
          <w:i/>
          <w:sz w:val="24"/>
          <w:szCs w:val="24"/>
        </w:rPr>
        <w:t>recharge</w:t>
      </w:r>
      <w:r w:rsidRPr="00A97E6E">
        <w:rPr>
          <w:rFonts w:ascii="Times New Roman" w:eastAsia="Calibri" w:hAnsi="Times New Roman" w:cs="Times New Roman"/>
          <w:sz w:val="24"/>
          <w:szCs w:val="24"/>
        </w:rPr>
        <w:t xml:space="preserve"> energi cukup berbeda. SN lebih senang melakukan kegiatan sendiri, seperti istirahat, mendengarkan musik, membaca buku, dan berdiam diri di rumah. Responden SN tidak terlalu suka berjalan-jalan dan pergi ke tempat ramai, SN memilih untuk pergi hanya bersama beberapa teman dekat ke tempat yang sudah pernah dikunjungi daripada mengunjungi tempat baru.</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Berbeda dengan RN, walaupun ia mengatakan tergolong introvert tetapi ketika hendak pergi ke tempat baru ia lebih suka bersama dengan teman-temannya, tetapi karena jadwal yang tidak cocok maka ia jarang jalan-jalan bersama teman. Kegiatan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xml:space="preserve"> yang biasa dilakukan oleh RN yaitu keliling mencari udara segar dengan mengendarai motor, mendengarkan musik, merawat diri, masak, membaca buku, tidur, dan pergi ke toko buku. Bagi RN dan SN kegiatan yang dilakukan membuat mereka menjadi lebih bersemangat, </w:t>
      </w:r>
      <w:r w:rsidRPr="00A97E6E">
        <w:rPr>
          <w:rFonts w:ascii="Times New Roman" w:eastAsia="Calibri" w:hAnsi="Times New Roman" w:cs="Times New Roman"/>
          <w:sz w:val="24"/>
          <w:szCs w:val="24"/>
        </w:rPr>
        <w:lastRenderedPageBreak/>
        <w:t xml:space="preserve">senang, dan energi mereka bertambah. Seperti kata RN, kegiatan yang dilakukan merupakan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xml:space="preserve"> yaitu kegiatan peduli dengan diri sendiri untuk menambah energi dan menghilangkan kelelahan.</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Berdasarkan penjabaran hasil wawancara seluruh responden, maka dapat disimpulkan bahwa beberapa responden sudah dapat dikatakan melakukan kegiatan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xml:space="preserve">, dan mengenali kebutuhan diri masing-masing. Kegiatan yang dilakukan berbeda-beda sesuai dengan kesukaan dan kebutuhan masing-masing responden. Hanya saja, berdasarkan beberapa penelitian dikatakan bahwa masih terdapat psikolog klinis atau konselor yang belum melakukan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maka peneliti juga mewawancarai tiga orang psikolog klinis untuk mendapatkan data yang lebih aktual.</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Responden pertama yaitu RT. RT memiliki klinik praktik psikologi bersama dengan psikolog lainnya. RT mengatakan bahwa rata-rata setiap hari menghabiskan waktu untuk bekerja, termasuk </w:t>
      </w:r>
      <w:r w:rsidRPr="00A97E6E">
        <w:rPr>
          <w:rFonts w:ascii="Times New Roman" w:eastAsia="Calibri" w:hAnsi="Times New Roman" w:cs="Times New Roman"/>
          <w:i/>
          <w:sz w:val="24"/>
          <w:szCs w:val="24"/>
        </w:rPr>
        <w:t>weekend</w:t>
      </w:r>
      <w:r w:rsidRPr="00A97E6E">
        <w:rPr>
          <w:rFonts w:ascii="Times New Roman" w:eastAsia="Calibri" w:hAnsi="Times New Roman" w:cs="Times New Roman"/>
          <w:sz w:val="24"/>
          <w:szCs w:val="24"/>
        </w:rPr>
        <w:t>. RT menangani setiap klien selama satu sampai dua jam dan memberikan waktu jeda sebelum menangani klien selanjutnya. Jeda digunakan untuk makan, mendengarkan musik, dan membaca. RT bekerja dari pukul 8 pagi hingga pukul 9 malam, dan beberapa kali pulang lebih larut. Sepulang kerja, RT akan berinteraksi dengan anak sebentar, lalu tidur. RT menghabiskan waktu di rumah untuk istirahat, sehingga tidak pernah membawa pekerjaan pulang. RT menyatakan bahwa dirinya jarang jalan-jalan dan tidak memiiki waktu libur, serta sering melupakan waktu makan.</w:t>
      </w:r>
    </w:p>
    <w:p w:rsidR="00A97E6E" w:rsidRPr="00A97E6E" w:rsidRDefault="00A97E6E" w:rsidP="00A97E6E">
      <w:pPr>
        <w:spacing w:after="0" w:line="240" w:lineRule="auto"/>
        <w:ind w:left="360"/>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“ga punya libur, kadang saya lupa hari hehe” (VB_R1_W1T1 LN396)</w:t>
      </w:r>
    </w:p>
    <w:p w:rsidR="00A97E6E" w:rsidRPr="00A97E6E" w:rsidRDefault="00A97E6E" w:rsidP="00A97E6E">
      <w:pPr>
        <w:spacing w:after="0" w:line="240" w:lineRule="auto"/>
        <w:ind w:left="360"/>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“iya ini dia banyak cuman wacana doang hehehe [W : hehehe] sampe anak-anak ini nanya, "kapan ibu.." sering saya gitu, kan biasanya tulisin di kalender saya tu yang kemarin diketawain saya sama anak-anak [W : hehe] nih saya tulisin 17 jalan-jalan [W : ohh oke hehe] ketawa semua, "yakin?" gitu hehehe [W : okee] ya gitu, sampe suami saya juga nanya, </w:t>
      </w:r>
      <w:r w:rsidRPr="00A97E6E">
        <w:rPr>
          <w:rFonts w:ascii="Times New Roman" w:eastAsia="Calibri" w:hAnsi="Times New Roman" w:cs="Times New Roman"/>
          <w:sz w:val="24"/>
          <w:szCs w:val="24"/>
          <w:highlight w:val="black"/>
        </w:rPr>
        <w:t>pak hari</w:t>
      </w:r>
      <w:r w:rsidRPr="00A97E6E">
        <w:rPr>
          <w:rFonts w:ascii="Times New Roman" w:eastAsia="Calibri" w:hAnsi="Times New Roman" w:cs="Times New Roman"/>
          <w:sz w:val="24"/>
          <w:szCs w:val="24"/>
        </w:rPr>
        <w:t>, "hari minggu kita kemana?" gitu [W : hmmm], "oh kesana ya" tapi begitu pagi, "yah ke kantor aja ya" hehehe” (VB_R1_W1T1 LN465_470)</w:t>
      </w:r>
    </w:p>
    <w:p w:rsidR="00A97E6E" w:rsidRPr="00A97E6E" w:rsidRDefault="00A97E6E" w:rsidP="00A97E6E">
      <w:pPr>
        <w:spacing w:after="0" w:line="240" w:lineRule="auto"/>
        <w:ind w:left="360"/>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“kadang makan juga lupa jam berapa..” (VB_R1_W1T1 LN411)</w:t>
      </w:r>
    </w:p>
    <w:p w:rsidR="00A97E6E" w:rsidRPr="00A97E6E" w:rsidRDefault="00A97E6E" w:rsidP="00A97E6E">
      <w:pPr>
        <w:spacing w:after="0" w:line="240" w:lineRule="auto"/>
        <w:ind w:left="360"/>
        <w:jc w:val="both"/>
        <w:rPr>
          <w:rFonts w:ascii="Times New Roman" w:eastAsia="Calibri" w:hAnsi="Times New Roman" w:cs="Times New Roman"/>
          <w:sz w:val="24"/>
          <w:szCs w:val="24"/>
        </w:rPr>
      </w:pP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RT tetap bekerja disaat keadaan emosionalnya tidak stabil dan akan istirahat saat merasa tubuh sudah tidak dapat berfungsi dengan baik. Sebagai cara mengatasi kondisinya, RT melakukan relaksasi, meminum kopi, dan memberikan afirmasi positif kepada diri sendiri. Hal tersebut membuat RT menjadi lebih bisa menguasai diri dan fokus pada pekerjaan. RT juga mendengarkan musik sebelum bertemu klien dan saat mengerjakan laporan.</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Responden kedua, yaitu AE merupakan seorang psikolog klinis di rumah sakit. AE bekerja mulai pukul 8 pagi sampai setengah 3 sore di salah satu rumah sakit di Denpasar selama hari kerja (Senin-Jumat), kemudian juga bekerja di rumah sakit swasta setiap hari </w:t>
      </w:r>
      <w:r w:rsidRPr="00A97E6E">
        <w:rPr>
          <w:rFonts w:ascii="Times New Roman" w:eastAsia="Calibri" w:hAnsi="Times New Roman" w:cs="Times New Roman"/>
          <w:sz w:val="24"/>
          <w:szCs w:val="24"/>
        </w:rPr>
        <w:lastRenderedPageBreak/>
        <w:t xml:space="preserve">Kamis dan Sabtu, dan di klinik praktik setiap hari rabu dari pukul 5 sore sampai setengah 8 malam. AE menyatakan bahwa merasakan lelah secara fisik karena memiliki pekerjaan di beberapa tempat yang berbeda dan juga merasa lelah secara mental setelah menangani klien. Saat bekerja, AE tidak memberikan jeda saat praktik, akan tetapi sepulang kerja, AE memanfaatkan waktu untuk istirahat. Kegiatan AE selama istirahat yaitu mendengarkan musik, bersantai, dan tidur. AE juga meluangkan waktu untuk </w:t>
      </w:r>
      <w:r w:rsidRPr="00A97E6E">
        <w:rPr>
          <w:rFonts w:ascii="Times New Roman" w:eastAsia="Calibri" w:hAnsi="Times New Roman" w:cs="Times New Roman"/>
          <w:i/>
          <w:sz w:val="24"/>
          <w:szCs w:val="24"/>
        </w:rPr>
        <w:t>me-time</w:t>
      </w:r>
      <w:r w:rsidRPr="00A97E6E">
        <w:rPr>
          <w:rFonts w:ascii="Times New Roman" w:eastAsia="Calibri" w:hAnsi="Times New Roman" w:cs="Times New Roman"/>
          <w:sz w:val="24"/>
          <w:szCs w:val="24"/>
        </w:rPr>
        <w:t xml:space="preserve"> saat </w:t>
      </w:r>
      <w:r w:rsidRPr="00A97E6E">
        <w:rPr>
          <w:rFonts w:ascii="Times New Roman" w:eastAsia="Calibri" w:hAnsi="Times New Roman" w:cs="Times New Roman"/>
          <w:i/>
          <w:sz w:val="24"/>
          <w:szCs w:val="24"/>
        </w:rPr>
        <w:t>weekend</w:t>
      </w:r>
      <w:r w:rsidRPr="00A97E6E">
        <w:rPr>
          <w:rFonts w:ascii="Times New Roman" w:eastAsia="Calibri" w:hAnsi="Times New Roman" w:cs="Times New Roman"/>
          <w:sz w:val="24"/>
          <w:szCs w:val="24"/>
        </w:rPr>
        <w:t>, seperti meluangkan waktu untuk hobi, olahraga, dan melakukan kegiatan bersama teman.</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Walaupun tidak memiliki jeda waktu, AE tetap memaksakan jumlah klien yang dapat ditangani dan merujuk klien kepada psikolog lain saat merasa tidak dapat menanganinya. AE juga tidak menerima klien saat hari libur, tidak melakukan konseling di luar tempat praktik, dan hanya merespon seadanya saat klien mengirim pesan atau menelepon. Ketika memiliki waktu luang saat bekerja, AE akan menggunakannya untuk istirahat, menulis, atau mengerjakan pekerjaan yang belum diselesaikan.</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Responden ketika, yaitu TO. TO merupakan psikolog klinis muda. TO mengatakan bahwa saat ini sedang menjalani beberapa jenis pekerjaan. Hari Senin, Rabu, dan Jumat diluangkan untuk membantu keluarga di kantor, hari Selasa, Kamis, dan terkadang Sabtu diluangkan untuk menangani klien, dan </w:t>
      </w:r>
      <w:r w:rsidRPr="00A97E6E">
        <w:rPr>
          <w:rFonts w:ascii="Times New Roman" w:eastAsia="Calibri" w:hAnsi="Times New Roman" w:cs="Times New Roman"/>
          <w:i/>
          <w:sz w:val="24"/>
          <w:szCs w:val="24"/>
        </w:rPr>
        <w:t>weekend</w:t>
      </w:r>
      <w:r w:rsidRPr="00A97E6E">
        <w:rPr>
          <w:rFonts w:ascii="Times New Roman" w:eastAsia="Calibri" w:hAnsi="Times New Roman" w:cs="Times New Roman"/>
          <w:sz w:val="24"/>
          <w:szCs w:val="24"/>
        </w:rPr>
        <w:t xml:space="preserve"> diluangkan untuk melakukan hal yang disukai. TO menyatakan bahwa pendapatan sebagai psikolog tidak seberapa sehingga tetap mengambil beberapa kerjaan tambahan. Saat memiliki waktu luang, TO akan memanfaatkannya untuk bertemu dengan pacar dan juga teman, serta melakukan meditasi. TO menyatakan juga bahwa tetap melakukan meditasi selama kurang lebih 10 menit sebelum bertemu dengan klien. Selain permasalahan uang, TO menyatakan bahwa dirinya bersyukur bisa menjadi seorang psikolog dan bertemu dengan klien.</w:t>
      </w: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TO cukup ketat tetang hubungan psikolog dengan klien karena merupakan suatu penyembuhan dan untuk menghindari adanya bias dalam konseling. TO juga membatasi jumlah klien dalam satu hari, paling banyak dua orang klien dan biasanya pada malam hari sekitar pukul 7 sampai 9 malam. Walaupun begitu, TO juga pernah mengalami </w:t>
      </w:r>
      <w:r w:rsidRPr="00A97E6E">
        <w:rPr>
          <w:rFonts w:ascii="Times New Roman" w:eastAsia="Calibri" w:hAnsi="Times New Roman" w:cs="Times New Roman"/>
          <w:i/>
          <w:sz w:val="24"/>
          <w:szCs w:val="24"/>
        </w:rPr>
        <w:t>transference</w:t>
      </w:r>
      <w:r w:rsidRPr="00A97E6E">
        <w:rPr>
          <w:rFonts w:ascii="Times New Roman" w:eastAsia="Calibri" w:hAnsi="Times New Roman" w:cs="Times New Roman"/>
          <w:sz w:val="24"/>
          <w:szCs w:val="24"/>
        </w:rPr>
        <w:t xml:space="preserve"> pada klien wanita sebelumnya.</w:t>
      </w:r>
    </w:p>
    <w:p w:rsidR="00A97E6E" w:rsidRPr="00A97E6E" w:rsidRDefault="00A97E6E" w:rsidP="00A97E6E">
      <w:pPr>
        <w:spacing w:after="0" w:line="240" w:lineRule="auto"/>
        <w:ind w:left="360"/>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“karena aku pernah merasa ada kejadian nih gitu.. [W : he eh] jadi satu klienku ini dia cukup betah [W : he eh] dengan petemuan denganku gitu, dia kayaknya sudah sampe delapan atau sembilan kali pertemuan sama aku gitu.. dan abis ketemu, pulang oke, ketemu.. pulang oke. Secara personal ga masalah dan tapi masalahnya dia masih ada gitu. Aku ngerasa apa aku terlalu terlarut sama kenyamanan ini gitu lo [W : hmm] apakah aku terlalu menjaga hubunganku sama dia, supaya ga ada masalah.. sehingga itu menghalangi dia menyelesaikan masalahnya” (VB_R3_N1Na1 LN296_302)</w:t>
      </w:r>
    </w:p>
    <w:p w:rsidR="00A97E6E" w:rsidRPr="00A97E6E" w:rsidRDefault="00A97E6E" w:rsidP="00A97E6E">
      <w:pPr>
        <w:spacing w:after="0" w:line="240" w:lineRule="auto"/>
        <w:ind w:left="360"/>
        <w:jc w:val="both"/>
        <w:rPr>
          <w:rFonts w:ascii="Times New Roman" w:eastAsia="Calibri" w:hAnsi="Times New Roman" w:cs="Times New Roman"/>
          <w:sz w:val="24"/>
          <w:szCs w:val="24"/>
        </w:rPr>
      </w:pP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lastRenderedPageBreak/>
        <w:t>Sehingga, TO berusaha untuk tetap menjaga hubungan antara psikolog dan klien dengan menganalisis perasaan yang dirasakan saat dan setelah bertemu dengan klien.</w:t>
      </w:r>
    </w:p>
    <w:p w:rsidR="00A97E6E" w:rsidRPr="00A97E6E" w:rsidRDefault="00A97E6E" w:rsidP="00A97E6E">
      <w:pPr>
        <w:spacing w:after="0" w:line="240" w:lineRule="auto"/>
        <w:ind w:left="360"/>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“Makanya ketika aku merasa puas ketemu klien pun aku analisis nih, puasku nih berdasarkan apa nih gitu. [W : hmm] Apakah karena aku seneng klienku kayaknya mandiri banget cari kemajuan, apakah aku seneng karena klienku secara fisik menarik, itu aku harus analisis diriku sendiri supaya itu ga berpengaruh” (VB_R3_N1Na1 LN293_296)</w:t>
      </w:r>
    </w:p>
    <w:p w:rsidR="00A97E6E" w:rsidRPr="00A97E6E" w:rsidRDefault="00A97E6E" w:rsidP="00A97E6E">
      <w:pPr>
        <w:spacing w:after="0" w:line="240" w:lineRule="auto"/>
        <w:ind w:left="360"/>
        <w:jc w:val="both"/>
        <w:rPr>
          <w:rFonts w:ascii="Times New Roman" w:eastAsia="Calibri" w:hAnsi="Times New Roman" w:cs="Times New Roman"/>
          <w:sz w:val="24"/>
          <w:szCs w:val="24"/>
        </w:rPr>
      </w:pP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Berdasarkan penjelasan wawancara bersama psikolog yang telah dipaparkan, maka dapat disimpulkan bahwa seorang psikolog klinis juga tidak terbebas dengan adanya </w:t>
      </w:r>
      <w:r w:rsidRPr="00A97E6E">
        <w:rPr>
          <w:rFonts w:ascii="Times New Roman" w:eastAsia="Calibri" w:hAnsi="Times New Roman" w:cs="Times New Roman"/>
          <w:i/>
          <w:sz w:val="24"/>
          <w:szCs w:val="24"/>
        </w:rPr>
        <w:t>transference</w:t>
      </w:r>
      <w:r w:rsidRPr="00A97E6E">
        <w:rPr>
          <w:rFonts w:ascii="Times New Roman" w:eastAsia="Calibri" w:hAnsi="Times New Roman" w:cs="Times New Roman"/>
          <w:sz w:val="24"/>
          <w:szCs w:val="24"/>
        </w:rPr>
        <w:t>, merasakan kelelahan setelah bertemu klien, dan tidak meluangkan waktu khusus untuk diri sendiri.</w:t>
      </w:r>
    </w:p>
    <w:p w:rsidR="00A97E6E" w:rsidRPr="00A97E6E" w:rsidRDefault="00A97E6E" w:rsidP="00A97E6E">
      <w:pPr>
        <w:spacing w:after="0" w:line="360" w:lineRule="auto"/>
        <w:jc w:val="both"/>
        <w:rPr>
          <w:rFonts w:ascii="Times New Roman" w:eastAsia="Calibri" w:hAnsi="Times New Roman" w:cs="Times New Roman"/>
          <w:b/>
          <w:sz w:val="24"/>
          <w:szCs w:val="24"/>
        </w:rPr>
      </w:pPr>
    </w:p>
    <w:p w:rsidR="00A97E6E" w:rsidRPr="00A97E6E" w:rsidRDefault="00A97E6E" w:rsidP="00A97E6E">
      <w:pPr>
        <w:spacing w:after="0" w:line="360" w:lineRule="auto"/>
        <w:jc w:val="both"/>
        <w:rPr>
          <w:rFonts w:ascii="Times New Roman" w:eastAsia="Calibri" w:hAnsi="Times New Roman" w:cs="Times New Roman"/>
          <w:b/>
          <w:sz w:val="24"/>
          <w:szCs w:val="24"/>
        </w:rPr>
      </w:pPr>
      <w:r w:rsidRPr="00A97E6E">
        <w:rPr>
          <w:rFonts w:ascii="Times New Roman" w:eastAsia="Calibri" w:hAnsi="Times New Roman" w:cs="Times New Roman"/>
          <w:b/>
          <w:sz w:val="24"/>
          <w:szCs w:val="24"/>
        </w:rPr>
        <w:t>Daftar Pustaka</w:t>
      </w:r>
    </w:p>
    <w:p w:rsidR="00A97E6E" w:rsidRPr="00A97E6E" w:rsidRDefault="00A97E6E" w:rsidP="00A97E6E">
      <w:pPr>
        <w:spacing w:after="0"/>
        <w:ind w:left="540" w:hanging="540"/>
        <w:jc w:val="both"/>
        <w:rPr>
          <w:rFonts w:ascii="Times New Roman" w:eastAsia="Calibri" w:hAnsi="Times New Roman" w:cs="Times New Roman"/>
          <w:iCs/>
          <w:sz w:val="24"/>
          <w:szCs w:val="24"/>
        </w:rPr>
      </w:pPr>
      <w:r w:rsidRPr="00A97E6E">
        <w:rPr>
          <w:rFonts w:ascii="Times New Roman" w:eastAsia="Calibri" w:hAnsi="Times New Roman" w:cs="Times New Roman"/>
          <w:iCs/>
          <w:sz w:val="24"/>
          <w:szCs w:val="24"/>
        </w:rPr>
        <w:t>Asosiasi Penyelenggara Pendidikan Tinggi Psikologi Indonesia (AP2TPI). (2015). Keputusan asosiasi penyelenggara pendidikan tinggi psikologi indonesia (AP2TPI) nomor: 01/KEP/AP2TPI/2015 tentang perubahan atas surat keputusan asosiasi penyelenggara pendidikan tinggi psikologi indonesia (AP2TPI) nomor 01/KEP/AP2TPI/2013 tentang kurikulum inti program studi psikologi jenjang sarjana.</w:t>
      </w:r>
    </w:p>
    <w:p w:rsidR="00A97E6E" w:rsidRPr="00A97E6E" w:rsidRDefault="00A97E6E" w:rsidP="00A97E6E">
      <w:pPr>
        <w:spacing w:after="0"/>
        <w:ind w:left="540" w:hanging="540"/>
        <w:jc w:val="both"/>
        <w:rPr>
          <w:rFonts w:ascii="Times New Roman" w:eastAsia="Calibri" w:hAnsi="Times New Roman" w:cs="Times New Roman"/>
          <w:iCs/>
          <w:sz w:val="24"/>
          <w:szCs w:val="24"/>
        </w:rPr>
      </w:pPr>
      <w:r w:rsidRPr="00A97E6E">
        <w:rPr>
          <w:rFonts w:ascii="Times New Roman" w:eastAsia="Calibri" w:hAnsi="Times New Roman" w:cs="Times New Roman"/>
          <w:iCs/>
          <w:sz w:val="24"/>
          <w:szCs w:val="24"/>
        </w:rPr>
        <w:t xml:space="preserve">Dorociak, K. E. (2015). Development of the personal and professional </w:t>
      </w:r>
      <w:r w:rsidRPr="00A97E6E">
        <w:rPr>
          <w:rFonts w:ascii="Times New Roman" w:eastAsia="Calibri" w:hAnsi="Times New Roman" w:cs="Times New Roman"/>
          <w:i/>
          <w:iCs/>
          <w:sz w:val="24"/>
          <w:szCs w:val="24"/>
        </w:rPr>
        <w:t>self-care</w:t>
      </w:r>
      <w:r w:rsidRPr="00A97E6E">
        <w:rPr>
          <w:rFonts w:ascii="Times New Roman" w:eastAsia="Calibri" w:hAnsi="Times New Roman" w:cs="Times New Roman"/>
          <w:iCs/>
          <w:sz w:val="24"/>
          <w:szCs w:val="24"/>
        </w:rPr>
        <w:t xml:space="preserve"> scale. </w:t>
      </w:r>
      <w:r w:rsidRPr="00A97E6E">
        <w:rPr>
          <w:rFonts w:ascii="Times New Roman" w:eastAsia="Calibri" w:hAnsi="Times New Roman" w:cs="Times New Roman"/>
          <w:i/>
          <w:iCs/>
          <w:sz w:val="24"/>
          <w:szCs w:val="24"/>
        </w:rPr>
        <w:t>Master's Thesis</w:t>
      </w:r>
      <w:r w:rsidRPr="00A97E6E">
        <w:rPr>
          <w:rFonts w:ascii="Times New Roman" w:eastAsia="Calibri" w:hAnsi="Times New Roman" w:cs="Times New Roman"/>
          <w:iCs/>
          <w:sz w:val="24"/>
          <w:szCs w:val="24"/>
        </w:rPr>
        <w:t>. Loyola University Chicago. http://ecommons.luc.edu/luc_theses/3130</w:t>
      </w:r>
    </w:p>
    <w:p w:rsidR="00A97E6E" w:rsidRPr="00A97E6E" w:rsidRDefault="00A97E6E" w:rsidP="00A97E6E">
      <w:pPr>
        <w:spacing w:after="0"/>
        <w:ind w:left="540" w:hanging="540"/>
        <w:jc w:val="both"/>
        <w:rPr>
          <w:rFonts w:ascii="Times New Roman" w:eastAsia="Calibri" w:hAnsi="Times New Roman" w:cs="Times New Roman"/>
          <w:iCs/>
          <w:sz w:val="24"/>
          <w:szCs w:val="24"/>
        </w:rPr>
      </w:pPr>
      <w:r w:rsidRPr="00A97E6E">
        <w:rPr>
          <w:rFonts w:ascii="Times New Roman" w:eastAsia="Calibri" w:hAnsi="Times New Roman" w:cs="Times New Roman"/>
          <w:iCs/>
          <w:sz w:val="24"/>
          <w:szCs w:val="24"/>
        </w:rPr>
        <w:t xml:space="preserve">Gentry, J. E. (2002). Compassion fatigue. </w:t>
      </w:r>
      <w:r w:rsidRPr="00A97E6E">
        <w:rPr>
          <w:rFonts w:ascii="Times New Roman" w:eastAsia="Calibri" w:hAnsi="Times New Roman" w:cs="Times New Roman"/>
          <w:i/>
          <w:iCs/>
          <w:sz w:val="24"/>
          <w:szCs w:val="24"/>
        </w:rPr>
        <w:t>Journal of Trauma Practice</w:t>
      </w:r>
      <w:r w:rsidRPr="00A97E6E">
        <w:rPr>
          <w:rFonts w:ascii="Times New Roman" w:eastAsia="Calibri" w:hAnsi="Times New Roman" w:cs="Times New Roman"/>
          <w:iCs/>
          <w:sz w:val="24"/>
          <w:szCs w:val="24"/>
        </w:rPr>
        <w:t>, 1(3-4), 37–61. doi:10.1300/j189v01n03_03</w:t>
      </w:r>
    </w:p>
    <w:p w:rsidR="00A97E6E" w:rsidRPr="00A97E6E" w:rsidRDefault="00A97E6E" w:rsidP="00A97E6E">
      <w:pPr>
        <w:spacing w:after="0"/>
        <w:ind w:left="540" w:hanging="540"/>
        <w:jc w:val="both"/>
        <w:rPr>
          <w:rFonts w:ascii="Times New Roman" w:eastAsia="Calibri" w:hAnsi="Times New Roman" w:cs="Times New Roman"/>
          <w:iCs/>
          <w:sz w:val="24"/>
          <w:szCs w:val="24"/>
        </w:rPr>
      </w:pPr>
      <w:r w:rsidRPr="00A97E6E">
        <w:rPr>
          <w:rFonts w:ascii="Times New Roman" w:eastAsia="Calibri" w:hAnsi="Times New Roman" w:cs="Times New Roman"/>
          <w:iCs/>
          <w:sz w:val="24"/>
          <w:szCs w:val="24"/>
        </w:rPr>
        <w:t xml:space="preserve">Himpunan Psikologi Indonesia. (2010). </w:t>
      </w:r>
      <w:r w:rsidRPr="00A97E6E">
        <w:rPr>
          <w:rFonts w:ascii="Times New Roman" w:eastAsia="Calibri" w:hAnsi="Times New Roman" w:cs="Times New Roman"/>
          <w:i/>
          <w:iCs/>
          <w:sz w:val="24"/>
          <w:szCs w:val="24"/>
        </w:rPr>
        <w:t>Kode Etik Psikologi Indonesia</w:t>
      </w:r>
    </w:p>
    <w:p w:rsidR="00A97E6E" w:rsidRPr="00A97E6E" w:rsidRDefault="00A97E6E" w:rsidP="00A97E6E">
      <w:pPr>
        <w:spacing w:after="0"/>
        <w:ind w:left="540" w:hanging="540"/>
        <w:jc w:val="both"/>
        <w:rPr>
          <w:rFonts w:ascii="Times New Roman" w:eastAsia="Calibri" w:hAnsi="Times New Roman" w:cs="Times New Roman"/>
          <w:iCs/>
          <w:sz w:val="24"/>
          <w:szCs w:val="24"/>
        </w:rPr>
      </w:pPr>
      <w:r w:rsidRPr="00A97E6E">
        <w:rPr>
          <w:rFonts w:ascii="Times New Roman" w:eastAsia="Calibri" w:hAnsi="Times New Roman" w:cs="Times New Roman"/>
          <w:iCs/>
          <w:sz w:val="24"/>
          <w:szCs w:val="24"/>
        </w:rPr>
        <w:t xml:space="preserve">King, L. A. (2010). </w:t>
      </w:r>
      <w:r w:rsidRPr="00A97E6E">
        <w:rPr>
          <w:rFonts w:ascii="Times New Roman" w:eastAsia="Calibri" w:hAnsi="Times New Roman" w:cs="Times New Roman"/>
          <w:i/>
          <w:iCs/>
          <w:sz w:val="24"/>
          <w:szCs w:val="24"/>
        </w:rPr>
        <w:t>Psikologi umum buku 1: sebuah pandangan apresiatif</w:t>
      </w:r>
      <w:r w:rsidRPr="00A97E6E">
        <w:rPr>
          <w:rFonts w:ascii="Times New Roman" w:eastAsia="Calibri" w:hAnsi="Times New Roman" w:cs="Times New Roman"/>
          <w:iCs/>
          <w:sz w:val="24"/>
          <w:szCs w:val="24"/>
        </w:rPr>
        <w:t>. Jakarta: Salemba Humanika.</w:t>
      </w:r>
    </w:p>
    <w:p w:rsidR="00A97E6E" w:rsidRPr="00A97E6E" w:rsidRDefault="00A97E6E" w:rsidP="00A97E6E">
      <w:pPr>
        <w:spacing w:after="0" w:line="360" w:lineRule="auto"/>
        <w:jc w:val="both"/>
        <w:rPr>
          <w:rFonts w:ascii="Times New Roman" w:eastAsia="Calibri" w:hAnsi="Times New Roman" w:cs="Times New Roman"/>
          <w:b/>
          <w:iCs/>
          <w:sz w:val="24"/>
          <w:szCs w:val="24"/>
        </w:rPr>
      </w:pPr>
      <w:r w:rsidRPr="00A97E6E">
        <w:rPr>
          <w:rFonts w:ascii="Times New Roman" w:eastAsia="Calibri" w:hAnsi="Times New Roman" w:cs="Times New Roman"/>
          <w:iCs/>
          <w:sz w:val="24"/>
          <w:szCs w:val="24"/>
        </w:rPr>
        <w:br w:type="page"/>
      </w:r>
      <w:r w:rsidRPr="00A97E6E">
        <w:rPr>
          <w:rFonts w:ascii="Times New Roman" w:eastAsia="Calibri" w:hAnsi="Times New Roman" w:cs="Times New Roman"/>
          <w:b/>
          <w:iCs/>
          <w:sz w:val="24"/>
          <w:szCs w:val="24"/>
        </w:rPr>
        <w:lastRenderedPageBreak/>
        <w:t>Lampiran 2. Data Pendukung Penelitian</w:t>
      </w:r>
    </w:p>
    <w:p w:rsidR="00A97E6E" w:rsidRPr="00A97E6E" w:rsidRDefault="00A97E6E" w:rsidP="00A97E6E">
      <w:pPr>
        <w:spacing w:after="0" w:line="360" w:lineRule="auto"/>
        <w:jc w:val="center"/>
        <w:rPr>
          <w:rFonts w:ascii="Times New Roman" w:eastAsia="Calibri" w:hAnsi="Times New Roman" w:cs="Times New Roman"/>
          <w:sz w:val="24"/>
          <w:szCs w:val="24"/>
        </w:rPr>
      </w:pPr>
      <w:r w:rsidRPr="00A97E6E">
        <w:rPr>
          <w:rFonts w:ascii="Times New Roman" w:eastAsia="Calibri" w:hAnsi="Times New Roman" w:cs="Times New Roman"/>
          <w:sz w:val="24"/>
          <w:szCs w:val="24"/>
        </w:rPr>
        <w:t>DATA PENDUKUNG PENELITIAN</w:t>
      </w:r>
    </w:p>
    <w:p w:rsidR="00A97E6E" w:rsidRPr="00A97E6E" w:rsidRDefault="00A97E6E" w:rsidP="00A97E6E">
      <w:pPr>
        <w:spacing w:after="0" w:line="360" w:lineRule="auto"/>
        <w:jc w:val="center"/>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Perbedaan Tuntutan dan Dampaknya saat Menempuh S1 Psikologi dan S2 Magister Profesi Psikologi Klinis serta Pentingnya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xml:space="preserve"> bagi Mahasiswa Sarjana Psikologi</w:t>
      </w:r>
    </w:p>
    <w:p w:rsidR="00A97E6E" w:rsidRPr="00A97E6E" w:rsidRDefault="00A97E6E" w:rsidP="00A97E6E">
      <w:pPr>
        <w:spacing w:after="0" w:line="360" w:lineRule="auto"/>
        <w:jc w:val="center"/>
        <w:rPr>
          <w:rFonts w:ascii="Times New Roman" w:eastAsia="Calibri" w:hAnsi="Times New Roman" w:cs="Times New Roman"/>
          <w:sz w:val="24"/>
          <w:szCs w:val="24"/>
        </w:rPr>
      </w:pPr>
      <w:r w:rsidRPr="00A97E6E">
        <w:rPr>
          <w:rFonts w:ascii="Times New Roman" w:eastAsia="Calibri" w:hAnsi="Times New Roman" w:cs="Times New Roman"/>
          <w:sz w:val="24"/>
          <w:szCs w:val="24"/>
        </w:rPr>
        <w:t>Oleh:</w:t>
      </w:r>
    </w:p>
    <w:p w:rsidR="00A97E6E" w:rsidRPr="00A97E6E" w:rsidRDefault="00A97E6E" w:rsidP="00A97E6E">
      <w:pPr>
        <w:spacing w:after="0" w:line="360" w:lineRule="auto"/>
        <w:jc w:val="center"/>
        <w:rPr>
          <w:rFonts w:ascii="Times New Roman" w:eastAsia="Calibri" w:hAnsi="Times New Roman" w:cs="Times New Roman"/>
          <w:sz w:val="24"/>
          <w:szCs w:val="24"/>
        </w:rPr>
      </w:pPr>
      <w:r w:rsidRPr="00A97E6E">
        <w:rPr>
          <w:rFonts w:ascii="Times New Roman" w:eastAsia="Calibri" w:hAnsi="Times New Roman" w:cs="Times New Roman"/>
          <w:sz w:val="24"/>
          <w:szCs w:val="24"/>
        </w:rPr>
        <w:t>I Gusti Ayu Wulandari</w:t>
      </w:r>
    </w:p>
    <w:p w:rsidR="00A97E6E" w:rsidRPr="00A97E6E" w:rsidRDefault="00A97E6E" w:rsidP="00A97E6E">
      <w:pPr>
        <w:spacing w:after="0" w:line="360" w:lineRule="auto"/>
        <w:jc w:val="both"/>
        <w:rPr>
          <w:rFonts w:ascii="Times New Roman" w:eastAsia="Calibri" w:hAnsi="Times New Roman" w:cs="Times New Roman"/>
          <w:sz w:val="24"/>
          <w:szCs w:val="24"/>
        </w:rPr>
      </w:pPr>
    </w:p>
    <w:p w:rsidR="00A97E6E" w:rsidRPr="00A97E6E" w:rsidRDefault="00A97E6E" w:rsidP="00A97E6E">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Wawancara yang dilakukan kepada mahasiswa magister profesi psikologi klinis bertujuan untuk melihat perbedaan yang dialami saat menempuh sarjana psikologi dan magister profesi. Berdasarkan hasil wawancara, ditemukan bahwa tuntutan yang ada pada magister profesi lebih besar dibandingkan saat menempuh sarjana psikologi. Oleh karena itu, tekanan yang dialami lebih besar sehingga butuh melakukan kegiatan mengurangi tekanan lebih sering. Responden sudah melakukan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xml:space="preserve"> sejak berada pada jenjang sarjana psikologi, dan hal tersebut menjadi bekal penting saat menempuh magister profesi. Responden menyatakan bahwa sudah lebih mengenal diri sendiri dan mampu mengetahui cara untuk mengatasi permasalahan dan hal-hal untuk mencegah terjadinya permasalahan. Makan teratur, </w:t>
      </w:r>
      <w:r w:rsidRPr="00A97E6E">
        <w:rPr>
          <w:rFonts w:ascii="Times New Roman" w:eastAsia="Calibri" w:hAnsi="Times New Roman" w:cs="Times New Roman"/>
          <w:i/>
          <w:sz w:val="24"/>
          <w:szCs w:val="24"/>
        </w:rPr>
        <w:t>refreshing</w:t>
      </w:r>
      <w:r w:rsidRPr="00A97E6E">
        <w:rPr>
          <w:rFonts w:ascii="Times New Roman" w:eastAsia="Calibri" w:hAnsi="Times New Roman" w:cs="Times New Roman"/>
          <w:sz w:val="24"/>
          <w:szCs w:val="24"/>
        </w:rPr>
        <w:t xml:space="preserve">, melakukan </w:t>
      </w:r>
      <w:r w:rsidRPr="00A97E6E">
        <w:rPr>
          <w:rFonts w:ascii="Times New Roman" w:eastAsia="Calibri" w:hAnsi="Times New Roman" w:cs="Times New Roman"/>
          <w:i/>
          <w:sz w:val="24"/>
          <w:szCs w:val="24"/>
        </w:rPr>
        <w:t>self-directed learning</w:t>
      </w:r>
      <w:r w:rsidRPr="00A97E6E">
        <w:rPr>
          <w:rFonts w:ascii="Times New Roman" w:eastAsia="Calibri" w:hAnsi="Times New Roman" w:cs="Times New Roman"/>
          <w:sz w:val="24"/>
          <w:szCs w:val="24"/>
        </w:rPr>
        <w:t>, mencari dukungan sosial, dan menjaga kesehatan tubuh merupakan beberapa cara yang dilakukan untuk menyeimbangi antara tekanan perkuliahan dan tekanan pribadi, sehingga dapat bertahan dan melewati perkuliahan di magister profesi dengan baik.</w:t>
      </w:r>
    </w:p>
    <w:p w:rsidR="00C4000C" w:rsidRPr="00A97E6E" w:rsidRDefault="00A97E6E" w:rsidP="002D163C">
      <w:pPr>
        <w:spacing w:after="0" w:line="360" w:lineRule="auto"/>
        <w:ind w:firstLine="567"/>
        <w:jc w:val="both"/>
        <w:rPr>
          <w:rFonts w:ascii="Times New Roman" w:eastAsia="Calibri" w:hAnsi="Times New Roman" w:cs="Times New Roman"/>
          <w:sz w:val="24"/>
          <w:szCs w:val="24"/>
        </w:rPr>
      </w:pPr>
      <w:r w:rsidRPr="00A97E6E">
        <w:rPr>
          <w:rFonts w:ascii="Times New Roman" w:eastAsia="Calibri" w:hAnsi="Times New Roman" w:cs="Times New Roman"/>
          <w:sz w:val="24"/>
          <w:szCs w:val="24"/>
        </w:rPr>
        <w:t xml:space="preserve">Wawancara kepada staf dosen psikologi bertujuan untuk mengetahui mahasiswa yang membutuhkan pendampingan dan juga pentingnya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xml:space="preserve"> untuk diterapkan sejak menempuh program sarjana psikologi. Hasil yang ditemukan yaitu mahasiswa sarjana psikologi cukup banyak yang membutuhkan pendampingan karena permasalahan yang dimiliki. Beberapa dari mahasiswa sudah mampu untuk mencari bantuan dengan bercerita kepada dosen pembimbing akademik tetapi juga ada juga yang tidak melakukannya.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xml:space="preserve"> sangat penting untuk dilakukan sejak menjadi mahasiswa sarjana psikologi karena nantinya lulusan sarjana psikologi cenderung akan menjadi seseorang yang mendampingi individu dengan permasalahan psikologis, dan jika telah biasa melakukan </w:t>
      </w:r>
      <w:r w:rsidRPr="00A97E6E">
        <w:rPr>
          <w:rFonts w:ascii="Times New Roman" w:eastAsia="Calibri" w:hAnsi="Times New Roman" w:cs="Times New Roman"/>
          <w:i/>
          <w:sz w:val="24"/>
          <w:szCs w:val="24"/>
        </w:rPr>
        <w:t>self-care</w:t>
      </w:r>
      <w:r w:rsidRPr="00A97E6E">
        <w:rPr>
          <w:rFonts w:ascii="Times New Roman" w:eastAsia="Calibri" w:hAnsi="Times New Roman" w:cs="Times New Roman"/>
          <w:sz w:val="24"/>
          <w:szCs w:val="24"/>
        </w:rPr>
        <w:t xml:space="preserve"> maka akan lebih siap untuk mendampingi, sehat, dan sejahtera. Mahasiswa sarjana psikologi juga dapat lebih mengenali diri sendiri, mengetahui cara menata diri saat berada pada posisi </w:t>
      </w:r>
      <w:r w:rsidRPr="00A97E6E">
        <w:rPr>
          <w:rFonts w:ascii="Times New Roman" w:eastAsia="Calibri" w:hAnsi="Times New Roman" w:cs="Times New Roman"/>
          <w:i/>
          <w:sz w:val="24"/>
          <w:szCs w:val="24"/>
        </w:rPr>
        <w:t>down</w:t>
      </w:r>
      <w:r w:rsidRPr="00A97E6E">
        <w:rPr>
          <w:rFonts w:ascii="Times New Roman" w:eastAsia="Calibri" w:hAnsi="Times New Roman" w:cs="Times New Roman"/>
          <w:sz w:val="24"/>
          <w:szCs w:val="24"/>
        </w:rPr>
        <w:t>, sehingga tidak larut dalam permasalahan atau tekanan yang dihadapi.</w:t>
      </w:r>
    </w:p>
    <w:sectPr w:rsidR="00C4000C" w:rsidRPr="00A97E6E" w:rsidSect="00A97E6E">
      <w:pgSz w:w="11900" w:h="16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246F"/>
    <w:multiLevelType w:val="hybridMultilevel"/>
    <w:tmpl w:val="F28098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1B2962"/>
    <w:multiLevelType w:val="hybridMultilevel"/>
    <w:tmpl w:val="DB060D22"/>
    <w:lvl w:ilvl="0" w:tplc="07A244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E402B"/>
    <w:multiLevelType w:val="hybridMultilevel"/>
    <w:tmpl w:val="1E0E68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26AA4"/>
    <w:multiLevelType w:val="hybridMultilevel"/>
    <w:tmpl w:val="0C72CD8A"/>
    <w:lvl w:ilvl="0" w:tplc="914ECD06">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6971B2"/>
    <w:multiLevelType w:val="hybridMultilevel"/>
    <w:tmpl w:val="9A2E44EC"/>
    <w:lvl w:ilvl="0" w:tplc="2FCC10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0E7F25"/>
    <w:multiLevelType w:val="hybridMultilevel"/>
    <w:tmpl w:val="2BACF39E"/>
    <w:lvl w:ilvl="0" w:tplc="9654A484">
      <w:start w:val="1"/>
      <w:numFmt w:val="decimal"/>
      <w:lvlText w:val="%1."/>
      <w:lvlJc w:val="left"/>
      <w:pPr>
        <w:ind w:left="1148" w:hanging="499"/>
      </w:pPr>
      <w:rPr>
        <w:rFonts w:ascii="Gill Sans MT" w:eastAsia="Gill Sans MT" w:hAnsi="Gill Sans MT" w:cs="Gill Sans MT" w:hint="default"/>
        <w:color w:val="202024"/>
        <w:w w:val="114"/>
        <w:sz w:val="24"/>
        <w:szCs w:val="24"/>
        <w:lang/>
      </w:rPr>
    </w:lvl>
    <w:lvl w:ilvl="1" w:tplc="0754A03C">
      <w:numFmt w:val="bullet"/>
      <w:lvlText w:val="•"/>
      <w:lvlJc w:val="left"/>
      <w:pPr>
        <w:ind w:left="1879" w:hanging="499"/>
      </w:pPr>
      <w:rPr>
        <w:rFonts w:hint="default"/>
        <w:lang/>
      </w:rPr>
    </w:lvl>
    <w:lvl w:ilvl="2" w:tplc="88B8815A">
      <w:numFmt w:val="bullet"/>
      <w:lvlText w:val="•"/>
      <w:lvlJc w:val="left"/>
      <w:pPr>
        <w:ind w:left="2619" w:hanging="499"/>
      </w:pPr>
      <w:rPr>
        <w:rFonts w:hint="default"/>
        <w:lang/>
      </w:rPr>
    </w:lvl>
    <w:lvl w:ilvl="3" w:tplc="C764C3E2">
      <w:numFmt w:val="bullet"/>
      <w:lvlText w:val="•"/>
      <w:lvlJc w:val="left"/>
      <w:pPr>
        <w:ind w:left="3359" w:hanging="499"/>
      </w:pPr>
      <w:rPr>
        <w:rFonts w:hint="default"/>
        <w:lang/>
      </w:rPr>
    </w:lvl>
    <w:lvl w:ilvl="4" w:tplc="35A21726">
      <w:numFmt w:val="bullet"/>
      <w:lvlText w:val="•"/>
      <w:lvlJc w:val="left"/>
      <w:pPr>
        <w:ind w:left="4099" w:hanging="499"/>
      </w:pPr>
      <w:rPr>
        <w:rFonts w:hint="default"/>
        <w:lang/>
      </w:rPr>
    </w:lvl>
    <w:lvl w:ilvl="5" w:tplc="89C859C8">
      <w:numFmt w:val="bullet"/>
      <w:lvlText w:val="•"/>
      <w:lvlJc w:val="left"/>
      <w:pPr>
        <w:ind w:left="4839" w:hanging="499"/>
      </w:pPr>
      <w:rPr>
        <w:rFonts w:hint="default"/>
        <w:lang/>
      </w:rPr>
    </w:lvl>
    <w:lvl w:ilvl="6" w:tplc="BA782BF8">
      <w:numFmt w:val="bullet"/>
      <w:lvlText w:val="•"/>
      <w:lvlJc w:val="left"/>
      <w:pPr>
        <w:ind w:left="5579" w:hanging="499"/>
      </w:pPr>
      <w:rPr>
        <w:rFonts w:hint="default"/>
        <w:lang/>
      </w:rPr>
    </w:lvl>
    <w:lvl w:ilvl="7" w:tplc="25520F40">
      <w:numFmt w:val="bullet"/>
      <w:lvlText w:val="•"/>
      <w:lvlJc w:val="left"/>
      <w:pPr>
        <w:ind w:left="6319" w:hanging="499"/>
      </w:pPr>
      <w:rPr>
        <w:rFonts w:hint="default"/>
        <w:lang/>
      </w:rPr>
    </w:lvl>
    <w:lvl w:ilvl="8" w:tplc="4F841514">
      <w:numFmt w:val="bullet"/>
      <w:lvlText w:val="•"/>
      <w:lvlJc w:val="left"/>
      <w:pPr>
        <w:ind w:left="7059" w:hanging="499"/>
      </w:pPr>
      <w:rPr>
        <w:rFonts w:hint="default"/>
        <w:lang/>
      </w:rPr>
    </w:lvl>
  </w:abstractNum>
  <w:abstractNum w:abstractNumId="6">
    <w:nsid w:val="69DC6157"/>
    <w:multiLevelType w:val="hybridMultilevel"/>
    <w:tmpl w:val="E93A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E83C46"/>
    <w:multiLevelType w:val="hybridMultilevel"/>
    <w:tmpl w:val="30E41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712EE1"/>
    <w:multiLevelType w:val="hybridMultilevel"/>
    <w:tmpl w:val="3DE6EA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0BB0AAD"/>
    <w:multiLevelType w:val="hybridMultilevel"/>
    <w:tmpl w:val="0F0E086C"/>
    <w:lvl w:ilvl="0" w:tplc="BEA2E2F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6"/>
  </w:num>
  <w:num w:numId="5">
    <w:abstractNumId w:val="5"/>
  </w:num>
  <w:num w:numId="6">
    <w:abstractNumId w:val="0"/>
  </w:num>
  <w:num w:numId="7">
    <w:abstractNumId w:val="4"/>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97E6E"/>
    <w:rsid w:val="00225572"/>
    <w:rsid w:val="002D163C"/>
    <w:rsid w:val="003B216E"/>
    <w:rsid w:val="00897A73"/>
    <w:rsid w:val="00A97E6E"/>
    <w:rsid w:val="00AC6F97"/>
    <w:rsid w:val="00C40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E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7E6E"/>
  </w:style>
  <w:style w:type="paragraph" w:styleId="Footer">
    <w:name w:val="footer"/>
    <w:basedOn w:val="Normal"/>
    <w:link w:val="FooterChar"/>
    <w:uiPriority w:val="99"/>
    <w:semiHidden/>
    <w:unhideWhenUsed/>
    <w:rsid w:val="00A97E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7E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cp:revision>
  <dcterms:created xsi:type="dcterms:W3CDTF">2020-04-20T01:14:00Z</dcterms:created>
  <dcterms:modified xsi:type="dcterms:W3CDTF">2020-04-20T01:27:00Z</dcterms:modified>
</cp:coreProperties>
</file>