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913" w:rsidRDefault="008A7913" w:rsidP="008A7913">
      <w:pPr>
        <w:pStyle w:val="IEEEParagraph"/>
        <w:ind w:firstLine="567"/>
        <w:rPr>
          <w:sz w:val="22"/>
          <w:szCs w:val="22"/>
        </w:rPr>
      </w:pPr>
    </w:p>
    <w:p w:rsidR="008A7913" w:rsidRDefault="008A7913" w:rsidP="008A7913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noProof/>
          <w:lang w:eastAsia="id-ID"/>
        </w:rPr>
        <w:drawing>
          <wp:inline distT="0" distB="0" distL="0" distR="0" wp14:anchorId="229980D6" wp14:editId="75F069C8">
            <wp:extent cx="3705367" cy="1755140"/>
            <wp:effectExtent l="0" t="0" r="9525" b="16510"/>
            <wp:docPr id="72" name="Chart 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A7913" w:rsidRPr="00010A8C" w:rsidRDefault="008A7913" w:rsidP="008A7913">
      <w:pPr>
        <w:pStyle w:val="Caption"/>
        <w:jc w:val="center"/>
        <w:rPr>
          <w:rFonts w:cs="Times New Roman"/>
          <w:sz w:val="22"/>
        </w:rPr>
      </w:pPr>
      <w:bookmarkStart w:id="0" w:name="_Toc107191486"/>
      <w:bookmarkStart w:id="1" w:name="_GoBack"/>
      <w:r w:rsidRPr="00010A8C">
        <w:rPr>
          <w:sz w:val="22"/>
        </w:rPr>
        <w:t>Gambar 6</w:t>
      </w:r>
      <w:r w:rsidRPr="00010A8C">
        <w:rPr>
          <w:rFonts w:cs="Times New Roman"/>
          <w:sz w:val="22"/>
        </w:rPr>
        <w:t xml:space="preserve">. </w:t>
      </w:r>
      <w:r w:rsidRPr="00010A8C">
        <w:rPr>
          <w:rFonts w:cs="Times New Roman"/>
          <w:b w:val="0"/>
          <w:sz w:val="22"/>
        </w:rPr>
        <w:t xml:space="preserve">Grafik </w:t>
      </w:r>
      <w:r w:rsidRPr="00010A8C">
        <w:rPr>
          <w:rFonts w:cs="Times New Roman"/>
          <w:b w:val="0"/>
          <w:sz w:val="22"/>
          <w:szCs w:val="24"/>
        </w:rPr>
        <w:t>Jarak</w:t>
      </w:r>
      <w:r w:rsidRPr="00010A8C">
        <w:rPr>
          <w:rFonts w:cs="Times New Roman"/>
          <w:b w:val="0"/>
          <w:sz w:val="22"/>
        </w:rPr>
        <w:t xml:space="preserve"> Perpindahan Pergerakan Lobster</w:t>
      </w:r>
      <w:bookmarkEnd w:id="0"/>
      <w:r>
        <w:rPr>
          <w:rFonts w:cs="Times New Roman"/>
          <w:b w:val="0"/>
          <w:sz w:val="22"/>
        </w:rPr>
        <w:t xml:space="preserve"> Pasir</w:t>
      </w:r>
    </w:p>
    <w:bookmarkEnd w:id="1"/>
    <w:p w:rsidR="008A7913" w:rsidRDefault="008A7913"/>
    <w:sectPr w:rsidR="008A791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13"/>
    <w:rsid w:val="00472BEE"/>
    <w:rsid w:val="00661606"/>
    <w:rsid w:val="006C1406"/>
    <w:rsid w:val="008A7913"/>
    <w:rsid w:val="00A42B91"/>
    <w:rsid w:val="00B23B0E"/>
    <w:rsid w:val="00E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855E3-EF98-40B4-B74C-93749C5B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9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Paragraph">
    <w:name w:val="IEEE Paragraph"/>
    <w:basedOn w:val="Normal"/>
    <w:link w:val="IEEEParagraphChar"/>
    <w:rsid w:val="008A7913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customStyle="1" w:styleId="IEEEParagraphChar">
    <w:name w:val="IEEE Paragraph Char"/>
    <w:basedOn w:val="DefaultParagraphFont"/>
    <w:link w:val="IEEEParagraph"/>
    <w:rsid w:val="008A7913"/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8A7913"/>
    <w:pPr>
      <w:spacing w:after="160" w:line="257" w:lineRule="auto"/>
    </w:pPr>
    <w:rPr>
      <w:rFonts w:ascii="Times New Roman" w:eastAsia="SimHei" w:hAnsi="Times New Roman" w:cs="Arial"/>
      <w:b/>
      <w:color w:val="000000" w:themeColor="text1"/>
      <w:sz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8A7913"/>
    <w:pPr>
      <w:widowControl w:val="0"/>
      <w:autoSpaceDE w:val="0"/>
      <w:autoSpaceDN w:val="0"/>
      <w:spacing w:before="40"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11.%20DISERTASI%20BARU\LAPORAN\Data%20Pergerakan%20lobst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100" b="1">
                <a:latin typeface="Times New Roman" panose="02020603050405020304" pitchFamily="18" charset="0"/>
                <a:cs typeface="Times New Roman" panose="02020603050405020304" pitchFamily="18" charset="0"/>
              </a:rPr>
              <a:t>Regresi Jarak Perpindahan Lobster</a:t>
            </a:r>
            <a:endParaRPr lang="id-ID" sz="11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id-ID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exp"/>
            <c:dispRSqr val="1"/>
            <c:dispEq val="1"/>
            <c:trendlineLbl>
              <c:layout>
                <c:manualLayout>
                  <c:x val="0.11231706576523692"/>
                  <c:y val="0.204052098408104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id-ID"/>
                </a:p>
              </c:txPr>
            </c:trendlineLbl>
          </c:trendline>
          <c:xVal>
            <c:numRef>
              <c:f>Sheet1!$AT$31:$AT$34</c:f>
              <c:numCache>
                <c:formatCode>General</c:formatCode>
                <c:ptCount val="4"/>
                <c:pt idx="0">
                  <c:v>1</c:v>
                </c:pt>
                <c:pt idx="1">
                  <c:v>5</c:v>
                </c:pt>
                <c:pt idx="2">
                  <c:v>10</c:v>
                </c:pt>
                <c:pt idx="3">
                  <c:v>100</c:v>
                </c:pt>
              </c:numCache>
            </c:numRef>
          </c:xVal>
          <c:yVal>
            <c:numRef>
              <c:f>Sheet1!$AU$31:$AU$34</c:f>
              <c:numCache>
                <c:formatCode>General</c:formatCode>
                <c:ptCount val="4"/>
                <c:pt idx="0">
                  <c:v>40</c:v>
                </c:pt>
                <c:pt idx="1">
                  <c:v>429</c:v>
                </c:pt>
                <c:pt idx="2">
                  <c:v>349</c:v>
                </c:pt>
                <c:pt idx="3">
                  <c:v>2098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783721840"/>
        <c:axId val="-783726192"/>
      </c:scatterChart>
      <c:valAx>
        <c:axId val="-7837218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Konsentrasi </a:t>
                </a:r>
                <a:r>
                  <a:rPr lang="en-US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Crude Oil</a:t>
                </a:r>
                <a:r>
                  <a:rPr lang="en-US" i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en-US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</a:t>
                </a:r>
                <a:r>
                  <a:rPr lang="en-US" i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ppm</a:t>
                </a:r>
                <a:r>
                  <a:rPr lang="en-US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  <a:endParaRPr lang="id-ID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id-ID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-783726192"/>
        <c:crosses val="autoZero"/>
        <c:crossBetween val="midCat"/>
      </c:valAx>
      <c:valAx>
        <c:axId val="-783726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Jarak Perpindahan Lobster (cm)</a:t>
                </a:r>
                <a:endParaRPr lang="id-ID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id-ID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-78372184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hartoyo</dc:creator>
  <cp:keywords/>
  <dc:description/>
  <cp:lastModifiedBy>hartoyo</cp:lastModifiedBy>
  <cp:revision>2</cp:revision>
  <dcterms:created xsi:type="dcterms:W3CDTF">2023-02-19T19:17:00Z</dcterms:created>
  <dcterms:modified xsi:type="dcterms:W3CDTF">2023-02-19T19:17:00Z</dcterms:modified>
</cp:coreProperties>
</file>