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0B2B" w14:textId="344327B6" w:rsidR="00A92561" w:rsidRPr="00A52B8F" w:rsidRDefault="480EE1E7" w:rsidP="00A52B8F">
      <w:pPr>
        <w:jc w:val="center"/>
        <w:rPr>
          <w:b/>
          <w:bCs/>
          <w:sz w:val="28"/>
          <w:szCs w:val="28"/>
        </w:rPr>
      </w:pPr>
      <w:bookmarkStart w:id="0" w:name="_Hlk137595889"/>
      <w:r w:rsidRPr="480EE1E7">
        <w:rPr>
          <w:b/>
          <w:bCs/>
          <w:i/>
          <w:iCs/>
          <w:sz w:val="28"/>
          <w:szCs w:val="28"/>
          <w:lang w:val="en"/>
        </w:rPr>
        <w:t xml:space="preserve"> </w:t>
      </w:r>
      <w:r w:rsidR="00A92561" w:rsidRPr="00A52B8F">
        <w:rPr>
          <w:b/>
          <w:bCs/>
          <w:i/>
          <w:iCs/>
          <w:sz w:val="28"/>
          <w:szCs w:val="28"/>
        </w:rPr>
        <w:t xml:space="preserve">REDESIGN </w:t>
      </w:r>
      <w:r w:rsidR="00C143B1">
        <w:rPr>
          <w:b/>
          <w:bCs/>
          <w:sz w:val="28"/>
          <w:szCs w:val="28"/>
        </w:rPr>
        <w:t>JEMBATAN</w:t>
      </w:r>
      <w:r w:rsidR="00A92561" w:rsidRPr="00A52B8F">
        <w:rPr>
          <w:b/>
          <w:bCs/>
          <w:sz w:val="28"/>
          <w:szCs w:val="28"/>
        </w:rPr>
        <w:t xml:space="preserve"> MENGUNAKAN BALOK-T BETON BERTULANG (</w:t>
      </w:r>
      <w:r w:rsidR="00A92561" w:rsidRPr="00A52B8F">
        <w:rPr>
          <w:b/>
          <w:bCs/>
          <w:i/>
          <w:iCs/>
          <w:sz w:val="28"/>
          <w:szCs w:val="28"/>
        </w:rPr>
        <w:t>T BEAM STRUCTURE</w:t>
      </w:r>
      <w:r w:rsidR="00A92561" w:rsidRPr="00A52B8F">
        <w:rPr>
          <w:b/>
          <w:bCs/>
          <w:sz w:val="28"/>
          <w:szCs w:val="28"/>
        </w:rPr>
        <w:t>)</w:t>
      </w:r>
    </w:p>
    <w:bookmarkEnd w:id="0"/>
    <w:p w14:paraId="6B760DF0" w14:textId="527E9593" w:rsidR="00A92561" w:rsidRPr="001178E9" w:rsidRDefault="00A92561" w:rsidP="00A92561">
      <w:pPr>
        <w:jc w:val="center"/>
      </w:pPr>
      <w:r>
        <w:rPr>
          <w:b/>
          <w:bCs/>
        </w:rPr>
        <w:t>Wafi Sofwan Nadi</w:t>
      </w:r>
      <w:r w:rsidRPr="2E8ED29B">
        <w:rPr>
          <w:b/>
          <w:bCs/>
          <w:vertAlign w:val="superscript"/>
        </w:rPr>
        <w:t>1</w:t>
      </w:r>
      <w:r w:rsidRPr="2E8ED29B">
        <w:rPr>
          <w:b/>
          <w:bCs/>
        </w:rPr>
        <w:t xml:space="preserve">, </w:t>
      </w:r>
      <w:r>
        <w:rPr>
          <w:b/>
          <w:bCs/>
        </w:rPr>
        <w:t>Titin Sundari</w:t>
      </w:r>
      <w:r w:rsidRPr="2E8ED29B">
        <w:rPr>
          <w:b/>
          <w:bCs/>
          <w:vertAlign w:val="superscript"/>
        </w:rPr>
        <w:t>2</w:t>
      </w:r>
      <w:r w:rsidRPr="2E8ED29B">
        <w:rPr>
          <w:b/>
          <w:bCs/>
        </w:rPr>
        <w:t xml:space="preserve">, </w:t>
      </w:r>
      <w:proofErr w:type="spellStart"/>
      <w:r>
        <w:rPr>
          <w:b/>
          <w:bCs/>
        </w:rPr>
        <w:t>Meriana</w:t>
      </w:r>
      <w:proofErr w:type="spellEnd"/>
      <w:r>
        <w:rPr>
          <w:b/>
          <w:bCs/>
        </w:rPr>
        <w:t xml:space="preserve"> Wahyu Nugroho</w:t>
      </w:r>
      <w:r w:rsidRPr="2E8ED29B">
        <w:rPr>
          <w:b/>
          <w:bCs/>
          <w:vertAlign w:val="superscript"/>
        </w:rPr>
        <w:t>3</w:t>
      </w:r>
      <w:r w:rsidR="001178E9" w:rsidRPr="00A52B8F">
        <w:rPr>
          <w:b/>
          <w:bCs/>
        </w:rPr>
        <w:t>,</w:t>
      </w:r>
      <w:r w:rsidR="001178E9">
        <w:rPr>
          <w:b/>
          <w:bCs/>
          <w:vertAlign w:val="superscript"/>
        </w:rPr>
        <w:t xml:space="preserve"> </w:t>
      </w:r>
      <w:proofErr w:type="spellStart"/>
      <w:r w:rsidR="001178E9">
        <w:rPr>
          <w:b/>
          <w:bCs/>
        </w:rPr>
        <w:t>Rahma</w:t>
      </w:r>
      <w:proofErr w:type="spellEnd"/>
      <w:r w:rsidR="001178E9">
        <w:rPr>
          <w:b/>
          <w:bCs/>
        </w:rPr>
        <w:t xml:space="preserve"> Ramadhani</w:t>
      </w:r>
      <w:r w:rsidR="001178E9" w:rsidRPr="001178E9">
        <w:rPr>
          <w:b/>
          <w:bCs/>
          <w:vertAlign w:val="superscript"/>
        </w:rPr>
        <w:t>4</w:t>
      </w:r>
    </w:p>
    <w:p w14:paraId="5DAB6C7B" w14:textId="37D3A3EC" w:rsidR="00904D6D" w:rsidRDefault="00A92561" w:rsidP="0088233C">
      <w:pPr>
        <w:jc w:val="center"/>
        <w:rPr>
          <w:sz w:val="18"/>
          <w:szCs w:val="18"/>
          <w:lang w:val="en"/>
        </w:rPr>
      </w:pPr>
      <w:r w:rsidRPr="54D98D53">
        <w:rPr>
          <w:sz w:val="18"/>
          <w:szCs w:val="18"/>
          <w:lang w:val="en"/>
        </w:rPr>
        <w:t xml:space="preserve">Program Studi S1 Teknik </w:t>
      </w:r>
      <w:r>
        <w:rPr>
          <w:sz w:val="18"/>
          <w:szCs w:val="18"/>
          <w:lang w:val="en"/>
        </w:rPr>
        <w:t>Sipil</w:t>
      </w:r>
      <w:r w:rsidRPr="54D98D53">
        <w:rPr>
          <w:sz w:val="18"/>
          <w:szCs w:val="18"/>
          <w:lang w:val="en"/>
        </w:rPr>
        <w:t xml:space="preserve">, </w:t>
      </w:r>
      <w:r>
        <w:rPr>
          <w:sz w:val="18"/>
          <w:szCs w:val="18"/>
          <w:lang w:val="en"/>
        </w:rPr>
        <w:t xml:space="preserve">Universitas Hasyim </w:t>
      </w:r>
      <w:proofErr w:type="spellStart"/>
      <w:r>
        <w:rPr>
          <w:sz w:val="18"/>
          <w:szCs w:val="18"/>
          <w:lang w:val="en"/>
        </w:rPr>
        <w:t>Asy’ari</w:t>
      </w:r>
      <w:proofErr w:type="spellEnd"/>
      <w:r w:rsidRPr="54D98D53">
        <w:rPr>
          <w:sz w:val="18"/>
          <w:szCs w:val="18"/>
          <w:lang w:val="en"/>
        </w:rPr>
        <w:t xml:space="preserve"> </w:t>
      </w:r>
      <w:r>
        <w:rPr>
          <w:sz w:val="18"/>
          <w:szCs w:val="18"/>
          <w:lang w:val="en"/>
        </w:rPr>
        <w:t>Jombang</w:t>
      </w:r>
    </w:p>
    <w:p w14:paraId="4D446030" w14:textId="53AB9FE9" w:rsidR="00A52B8F" w:rsidRDefault="00A52B8F" w:rsidP="0088233C">
      <w:pPr>
        <w:jc w:val="center"/>
      </w:pPr>
      <w:r>
        <w:rPr>
          <w:sz w:val="18"/>
          <w:szCs w:val="18"/>
        </w:rPr>
        <w:t xml:space="preserve">Fakultas Teknik, Universitas Hasyim </w:t>
      </w:r>
      <w:proofErr w:type="spellStart"/>
      <w:r>
        <w:rPr>
          <w:sz w:val="18"/>
          <w:szCs w:val="18"/>
        </w:rPr>
        <w:t>Asy’ari</w:t>
      </w:r>
      <w:proofErr w:type="spellEnd"/>
      <w:r>
        <w:rPr>
          <w:sz w:val="18"/>
          <w:szCs w:val="18"/>
        </w:rPr>
        <w:t xml:space="preserve"> Jombang</w:t>
      </w:r>
    </w:p>
    <w:tbl>
      <w:tblPr>
        <w:tblStyle w:val="TableGrid"/>
        <w:tblW w:w="8897" w:type="dxa"/>
        <w:tblBorders>
          <w:top w:val="double" w:sz="4" w:space="0" w:color="auto"/>
          <w:left w:val="none" w:sz="0" w:space="0" w:color="auto"/>
          <w:right w:val="none" w:sz="0" w:space="0" w:color="auto"/>
        </w:tblBorders>
        <w:tblLook w:val="04A0" w:firstRow="1" w:lastRow="0" w:firstColumn="1" w:lastColumn="0" w:noHBand="0" w:noVBand="1"/>
      </w:tblPr>
      <w:tblGrid>
        <w:gridCol w:w="2802"/>
        <w:gridCol w:w="283"/>
        <w:gridCol w:w="5812"/>
      </w:tblGrid>
      <w:tr w:rsidR="006B027E" w14:paraId="73143101" w14:textId="77777777" w:rsidTr="00F705EB">
        <w:tc>
          <w:tcPr>
            <w:tcW w:w="2802" w:type="dxa"/>
            <w:tcBorders>
              <w:top w:val="double" w:sz="4" w:space="0" w:color="auto"/>
              <w:right w:val="nil"/>
            </w:tcBorders>
          </w:tcPr>
          <w:p w14:paraId="52A5E44E" w14:textId="77777777" w:rsidR="00957C11" w:rsidRPr="00244EF4" w:rsidRDefault="00244EF4" w:rsidP="00957C11">
            <w:pPr>
              <w:spacing w:before="120"/>
              <w:jc w:val="both"/>
              <w:rPr>
                <w:b/>
                <w:lang w:val="id-ID"/>
              </w:rPr>
            </w:pPr>
            <w:r>
              <w:rPr>
                <w:b/>
                <w:lang w:val="id-ID"/>
              </w:rPr>
              <w:t>Informasi Makalah</w:t>
            </w:r>
          </w:p>
        </w:tc>
        <w:tc>
          <w:tcPr>
            <w:tcW w:w="283" w:type="dxa"/>
            <w:tcBorders>
              <w:left w:val="nil"/>
              <w:bottom w:val="nil"/>
              <w:right w:val="nil"/>
            </w:tcBorders>
          </w:tcPr>
          <w:p w14:paraId="6A05A809" w14:textId="77777777" w:rsidR="00957C11" w:rsidRDefault="00957C11" w:rsidP="00957C11">
            <w:pPr>
              <w:spacing w:before="120"/>
              <w:jc w:val="center"/>
            </w:pPr>
          </w:p>
        </w:tc>
        <w:tc>
          <w:tcPr>
            <w:tcW w:w="5812" w:type="dxa"/>
            <w:tcBorders>
              <w:top w:val="double" w:sz="4" w:space="0" w:color="auto"/>
              <w:left w:val="nil"/>
            </w:tcBorders>
          </w:tcPr>
          <w:p w14:paraId="55F36DFB" w14:textId="0FC050FE" w:rsidR="00957C11" w:rsidRPr="00957C11" w:rsidRDefault="0E797177" w:rsidP="0E797177">
            <w:pPr>
              <w:spacing w:before="120"/>
              <w:rPr>
                <w:sz w:val="18"/>
                <w:szCs w:val="18"/>
              </w:rPr>
            </w:pPr>
            <w:r w:rsidRPr="0E797177">
              <w:rPr>
                <w:b/>
                <w:bCs/>
                <w:color w:val="000000" w:themeColor="text1"/>
                <w:lang w:val="id-ID"/>
              </w:rPr>
              <w:t>INTISARI</w:t>
            </w:r>
          </w:p>
        </w:tc>
      </w:tr>
      <w:tr w:rsidR="00FC3AF1" w14:paraId="3909E5A3" w14:textId="77777777" w:rsidTr="00F705EB">
        <w:trPr>
          <w:trHeight w:val="1268"/>
        </w:trPr>
        <w:tc>
          <w:tcPr>
            <w:tcW w:w="2802" w:type="dxa"/>
            <w:tcBorders>
              <w:bottom w:val="single" w:sz="4" w:space="0" w:color="auto"/>
              <w:right w:val="nil"/>
            </w:tcBorders>
          </w:tcPr>
          <w:p w14:paraId="5A39BBE3" w14:textId="77777777" w:rsidR="00FC3AF1" w:rsidRDefault="00FC3AF1" w:rsidP="00957C11">
            <w:pPr>
              <w:jc w:val="both"/>
              <w:rPr>
                <w:lang w:val="id-ID"/>
              </w:rPr>
            </w:pPr>
          </w:p>
          <w:p w14:paraId="056F59C5" w14:textId="4ECAF9B8" w:rsidR="00FC3AF1" w:rsidRPr="005F2CC9" w:rsidRDefault="0E797177" w:rsidP="00957C11">
            <w:pPr>
              <w:jc w:val="both"/>
            </w:pPr>
            <w:r w:rsidRPr="0E797177">
              <w:rPr>
                <w:lang w:val="id-ID"/>
              </w:rPr>
              <w:t xml:space="preserve">Dikirim, </w:t>
            </w:r>
            <w:r w:rsidR="005F2CC9">
              <w:t>XX</w:t>
            </w:r>
            <w:r w:rsidRPr="0E797177">
              <w:rPr>
                <w:lang w:val="id-ID"/>
              </w:rPr>
              <w:t xml:space="preserve"> J</w:t>
            </w:r>
            <w:r w:rsidR="005F2CC9">
              <w:t>un</w:t>
            </w:r>
            <w:r w:rsidRPr="0E797177">
              <w:rPr>
                <w:lang w:val="id-ID"/>
              </w:rPr>
              <w:t>i 20</w:t>
            </w:r>
            <w:r w:rsidR="005F2CC9">
              <w:t>23</w:t>
            </w:r>
          </w:p>
          <w:p w14:paraId="38D2DEB3" w14:textId="2BA87586" w:rsidR="0E797177" w:rsidRDefault="0E797177" w:rsidP="0E797177">
            <w:pPr>
              <w:jc w:val="both"/>
              <w:rPr>
                <w:lang w:val="id-ID"/>
              </w:rPr>
            </w:pPr>
            <w:r w:rsidRPr="0E797177">
              <w:rPr>
                <w:lang w:val="id-ID"/>
              </w:rPr>
              <w:t>Direvisi,</w:t>
            </w:r>
          </w:p>
          <w:p w14:paraId="41C8F396" w14:textId="311D6602" w:rsidR="00FC3AF1" w:rsidRPr="00957C11" w:rsidRDefault="0E797177" w:rsidP="00941203">
            <w:pPr>
              <w:jc w:val="both"/>
            </w:pPr>
            <w:r w:rsidRPr="0E797177">
              <w:rPr>
                <w:lang w:val="id-ID"/>
              </w:rPr>
              <w:t xml:space="preserve">Diterima, </w:t>
            </w:r>
          </w:p>
        </w:tc>
        <w:tc>
          <w:tcPr>
            <w:tcW w:w="283" w:type="dxa"/>
            <w:vMerge w:val="restart"/>
            <w:tcBorders>
              <w:top w:val="nil"/>
              <w:left w:val="nil"/>
              <w:bottom w:val="nil"/>
              <w:right w:val="nil"/>
            </w:tcBorders>
          </w:tcPr>
          <w:p w14:paraId="72A3D3EC" w14:textId="77777777" w:rsidR="00FC3AF1" w:rsidRDefault="00FC3AF1" w:rsidP="00957C11">
            <w:pPr>
              <w:spacing w:before="120"/>
              <w:jc w:val="both"/>
            </w:pPr>
          </w:p>
        </w:tc>
        <w:tc>
          <w:tcPr>
            <w:tcW w:w="5812" w:type="dxa"/>
            <w:vMerge w:val="restart"/>
            <w:tcBorders>
              <w:left w:val="nil"/>
            </w:tcBorders>
          </w:tcPr>
          <w:p w14:paraId="328B6AA3" w14:textId="53E7A77E" w:rsidR="00FC3AF1" w:rsidRDefault="00C143B1" w:rsidP="000C52FC">
            <w:pPr>
              <w:spacing w:before="120"/>
              <w:jc w:val="both"/>
              <w:rPr>
                <w:iCs/>
                <w:color w:val="000000"/>
                <w:sz w:val="18"/>
                <w:szCs w:val="18"/>
                <w:lang w:val="id-ID"/>
              </w:rPr>
            </w:pPr>
            <w:r>
              <w:rPr>
                <w:sz w:val="18"/>
                <w:szCs w:val="18"/>
              </w:rPr>
              <w:t>Jembatan</w:t>
            </w:r>
            <w:r w:rsidR="00A92561" w:rsidRPr="00CC2915">
              <w:rPr>
                <w:sz w:val="18"/>
                <w:szCs w:val="18"/>
              </w:rPr>
              <w:t xml:space="preserve"> </w:t>
            </w:r>
            <w:r w:rsidR="00092BB7">
              <w:rPr>
                <w:sz w:val="18"/>
                <w:szCs w:val="18"/>
              </w:rPr>
              <w:t>J</w:t>
            </w:r>
            <w:r w:rsidR="00A92561" w:rsidRPr="00CC2915">
              <w:rPr>
                <w:sz w:val="18"/>
                <w:szCs w:val="18"/>
              </w:rPr>
              <w:t xml:space="preserve">alan Bromo terletak pada desa </w:t>
            </w:r>
            <w:proofErr w:type="spellStart"/>
            <w:r w:rsidR="00A92561" w:rsidRPr="00CC2915">
              <w:rPr>
                <w:sz w:val="18"/>
                <w:szCs w:val="18"/>
              </w:rPr>
              <w:t>Mojounggul</w:t>
            </w:r>
            <w:proofErr w:type="spellEnd"/>
            <w:r w:rsidR="00A92561" w:rsidRPr="00CC2915">
              <w:rPr>
                <w:sz w:val="18"/>
                <w:szCs w:val="18"/>
              </w:rPr>
              <w:t xml:space="preserve">, Kecamatan Bareng, </w:t>
            </w:r>
            <w:r w:rsidR="00B87491">
              <w:rPr>
                <w:sz w:val="18"/>
                <w:szCs w:val="18"/>
              </w:rPr>
              <w:t>K</w:t>
            </w:r>
            <w:r w:rsidR="00A92561" w:rsidRPr="00CC2915">
              <w:rPr>
                <w:sz w:val="18"/>
                <w:szCs w:val="18"/>
              </w:rPr>
              <w:t xml:space="preserve">abupaten </w:t>
            </w:r>
            <w:r w:rsidR="00B87491">
              <w:rPr>
                <w:sz w:val="18"/>
                <w:szCs w:val="18"/>
              </w:rPr>
              <w:t>J</w:t>
            </w:r>
            <w:r w:rsidR="00A92561" w:rsidRPr="00CC2915">
              <w:rPr>
                <w:sz w:val="18"/>
                <w:szCs w:val="18"/>
              </w:rPr>
              <w:t xml:space="preserve">ombang dengan bentang yang direncanakan 10 meter. </w:t>
            </w:r>
            <w:r>
              <w:rPr>
                <w:sz w:val="18"/>
                <w:szCs w:val="18"/>
              </w:rPr>
              <w:t>Jembatan</w:t>
            </w:r>
            <w:r w:rsidR="00A92561" w:rsidRPr="00CC2915">
              <w:rPr>
                <w:sz w:val="18"/>
                <w:szCs w:val="18"/>
              </w:rPr>
              <w:t xml:space="preserve"> ini awalnya menggunakan struktur pelengkung yang dibangun masa </w:t>
            </w:r>
            <w:r w:rsidR="00B87491">
              <w:rPr>
                <w:sz w:val="18"/>
                <w:szCs w:val="18"/>
              </w:rPr>
              <w:t>B</w:t>
            </w:r>
            <w:r w:rsidR="00A92561" w:rsidRPr="00CC2915">
              <w:rPr>
                <w:sz w:val="18"/>
                <w:szCs w:val="18"/>
              </w:rPr>
              <w:t xml:space="preserve">elanda sehingga harus dilakukan perencanaan struktur </w:t>
            </w:r>
            <w:r>
              <w:rPr>
                <w:sz w:val="18"/>
                <w:szCs w:val="18"/>
              </w:rPr>
              <w:t>jembatan</w:t>
            </w:r>
            <w:r w:rsidR="00A92561" w:rsidRPr="00CC2915">
              <w:rPr>
                <w:sz w:val="18"/>
                <w:szCs w:val="18"/>
              </w:rPr>
              <w:t xml:space="preserve">. Disini peneliti memodifikasi desain </w:t>
            </w:r>
            <w:r>
              <w:rPr>
                <w:sz w:val="18"/>
                <w:szCs w:val="18"/>
              </w:rPr>
              <w:t>jembatan</w:t>
            </w:r>
            <w:r w:rsidR="00A92561" w:rsidRPr="00CC2915">
              <w:rPr>
                <w:sz w:val="18"/>
                <w:szCs w:val="18"/>
              </w:rPr>
              <w:t xml:space="preserve"> menggunakan balok-T (</w:t>
            </w:r>
            <w:r w:rsidR="00A92561" w:rsidRPr="00CC2915">
              <w:rPr>
                <w:i/>
                <w:iCs/>
                <w:sz w:val="18"/>
                <w:szCs w:val="18"/>
              </w:rPr>
              <w:t>T-Beam Structure</w:t>
            </w:r>
            <w:r w:rsidR="00A92561" w:rsidRPr="00CC2915">
              <w:rPr>
                <w:sz w:val="18"/>
                <w:szCs w:val="18"/>
              </w:rPr>
              <w:t xml:space="preserve">). </w:t>
            </w:r>
            <w:r>
              <w:rPr>
                <w:sz w:val="18"/>
                <w:szCs w:val="18"/>
              </w:rPr>
              <w:t>jembatan</w:t>
            </w:r>
            <w:r w:rsidR="00A92561" w:rsidRPr="00CC2915">
              <w:rPr>
                <w:sz w:val="18"/>
                <w:szCs w:val="18"/>
              </w:rPr>
              <w:t xml:space="preserve"> </w:t>
            </w:r>
            <w:r w:rsidR="00092BB7">
              <w:rPr>
                <w:sz w:val="18"/>
                <w:szCs w:val="18"/>
              </w:rPr>
              <w:t>J</w:t>
            </w:r>
            <w:r w:rsidR="00A92561" w:rsidRPr="00CC2915">
              <w:rPr>
                <w:sz w:val="18"/>
                <w:szCs w:val="18"/>
              </w:rPr>
              <w:t xml:space="preserve">alan </w:t>
            </w:r>
            <w:r w:rsidR="008E34B1">
              <w:rPr>
                <w:sz w:val="18"/>
                <w:szCs w:val="18"/>
              </w:rPr>
              <w:t>B</w:t>
            </w:r>
            <w:r w:rsidR="00A92561" w:rsidRPr="00CC2915">
              <w:rPr>
                <w:sz w:val="18"/>
                <w:szCs w:val="18"/>
              </w:rPr>
              <w:t xml:space="preserve">romo digunakan sebagai objek </w:t>
            </w:r>
            <w:r w:rsidR="00092BB7">
              <w:rPr>
                <w:sz w:val="18"/>
                <w:szCs w:val="18"/>
              </w:rPr>
              <w:t>penelitian</w:t>
            </w:r>
            <w:r w:rsidR="00A92561" w:rsidRPr="00CC2915">
              <w:rPr>
                <w:sz w:val="18"/>
                <w:szCs w:val="18"/>
              </w:rPr>
              <w:t xml:space="preserve"> untuk memodifikasi desain struktur </w:t>
            </w:r>
            <w:r>
              <w:rPr>
                <w:sz w:val="18"/>
                <w:szCs w:val="18"/>
              </w:rPr>
              <w:t>jembatan</w:t>
            </w:r>
            <w:r w:rsidR="00A92561" w:rsidRPr="00CC2915">
              <w:rPr>
                <w:sz w:val="18"/>
                <w:szCs w:val="18"/>
              </w:rPr>
              <w:t xml:space="preserve"> bagian atas yang meliputi: balok-T </w:t>
            </w:r>
            <w:r>
              <w:rPr>
                <w:sz w:val="18"/>
                <w:szCs w:val="18"/>
              </w:rPr>
              <w:t>jembatan</w:t>
            </w:r>
            <w:r w:rsidR="00A92561" w:rsidRPr="00CC2915">
              <w:rPr>
                <w:sz w:val="18"/>
                <w:szCs w:val="18"/>
              </w:rPr>
              <w:t xml:space="preserve"> dan bangunan bawah meliputi: </w:t>
            </w:r>
            <w:proofErr w:type="spellStart"/>
            <w:r w:rsidR="00A92561" w:rsidRPr="00CC2915">
              <w:rPr>
                <w:sz w:val="18"/>
                <w:szCs w:val="18"/>
              </w:rPr>
              <w:t>abutmen</w:t>
            </w:r>
            <w:proofErr w:type="spellEnd"/>
            <w:r w:rsidR="00A92561" w:rsidRPr="00CC2915">
              <w:rPr>
                <w:sz w:val="18"/>
                <w:szCs w:val="18"/>
              </w:rPr>
              <w:t xml:space="preserve">, pondasi, dan diafragma dengan menghitung aspek pembebanan mengacu pada SNI 1275-2016, aspek penulangan dan dimensi penulangan pada balok-T, selanjutnya kontrol kekuatan terhadap </w:t>
            </w:r>
            <w:proofErr w:type="spellStart"/>
            <w:r w:rsidR="00A92561" w:rsidRPr="00CC2915">
              <w:rPr>
                <w:sz w:val="18"/>
                <w:szCs w:val="18"/>
              </w:rPr>
              <w:t>abutmen</w:t>
            </w:r>
            <w:proofErr w:type="spellEnd"/>
            <w:r w:rsidR="00A92561" w:rsidRPr="00CC2915">
              <w:rPr>
                <w:sz w:val="18"/>
                <w:szCs w:val="18"/>
              </w:rPr>
              <w:t xml:space="preserve"> dan daya dukung pada tiang pancang. Hasil perhitungan pada </w:t>
            </w:r>
            <w:r w:rsidR="00A92561" w:rsidRPr="00CC2915">
              <w:rPr>
                <w:i/>
                <w:iCs/>
                <w:sz w:val="18"/>
                <w:szCs w:val="18"/>
              </w:rPr>
              <w:t xml:space="preserve">redesign </w:t>
            </w:r>
            <w:r>
              <w:rPr>
                <w:sz w:val="18"/>
                <w:szCs w:val="18"/>
              </w:rPr>
              <w:t>jembatan</w:t>
            </w:r>
            <w:r w:rsidR="00A92561" w:rsidRPr="00CC2915">
              <w:rPr>
                <w:sz w:val="18"/>
                <w:szCs w:val="18"/>
              </w:rPr>
              <w:t xml:space="preserve"> didapatkan hasil momen </w:t>
            </w:r>
            <w:proofErr w:type="spellStart"/>
            <w:r w:rsidR="00A92561" w:rsidRPr="00CC2915">
              <w:rPr>
                <w:sz w:val="18"/>
                <w:szCs w:val="18"/>
              </w:rPr>
              <w:t>ultimit</w:t>
            </w:r>
            <w:proofErr w:type="spellEnd"/>
            <w:r w:rsidR="00A92561" w:rsidRPr="00CC2915">
              <w:rPr>
                <w:sz w:val="18"/>
                <w:szCs w:val="18"/>
              </w:rPr>
              <w:t xml:space="preserve"> (MU) pada balok 116 </w:t>
            </w:r>
            <w:proofErr w:type="spellStart"/>
            <w:r w:rsidR="00A92561" w:rsidRPr="00CC2915">
              <w:rPr>
                <w:sz w:val="18"/>
                <w:szCs w:val="18"/>
              </w:rPr>
              <w:t>kNm</w:t>
            </w:r>
            <w:proofErr w:type="spellEnd"/>
            <w:r w:rsidR="00A92561" w:rsidRPr="00CC2915">
              <w:rPr>
                <w:sz w:val="18"/>
                <w:szCs w:val="18"/>
              </w:rPr>
              <w:t xml:space="preserve"> dan gaya geser </w:t>
            </w:r>
            <w:proofErr w:type="spellStart"/>
            <w:r w:rsidR="00A92561" w:rsidRPr="00CC2915">
              <w:rPr>
                <w:sz w:val="18"/>
                <w:szCs w:val="18"/>
              </w:rPr>
              <w:t>ultimit</w:t>
            </w:r>
            <w:proofErr w:type="spellEnd"/>
            <w:r w:rsidR="00A92561" w:rsidRPr="00CC2915">
              <w:rPr>
                <w:sz w:val="18"/>
                <w:szCs w:val="18"/>
              </w:rPr>
              <w:t xml:space="preserve"> (VU) 598 </w:t>
            </w:r>
            <w:proofErr w:type="spellStart"/>
            <w:r w:rsidR="00A92561" w:rsidRPr="00CC2915">
              <w:rPr>
                <w:sz w:val="18"/>
                <w:szCs w:val="18"/>
              </w:rPr>
              <w:t>kN</w:t>
            </w:r>
            <w:proofErr w:type="spellEnd"/>
            <w:r w:rsidR="00A92561" w:rsidRPr="00CC2915">
              <w:rPr>
                <w:sz w:val="18"/>
                <w:szCs w:val="18"/>
              </w:rPr>
              <w:t xml:space="preserve"> dengan </w:t>
            </w:r>
            <w:proofErr w:type="spellStart"/>
            <w:r w:rsidR="00A92561" w:rsidRPr="00CC2915">
              <w:rPr>
                <w:sz w:val="18"/>
                <w:szCs w:val="18"/>
              </w:rPr>
              <w:t>tulangan</w:t>
            </w:r>
            <w:proofErr w:type="spellEnd"/>
            <w:r w:rsidR="00A92561" w:rsidRPr="00CC2915">
              <w:rPr>
                <w:sz w:val="18"/>
                <w:szCs w:val="18"/>
              </w:rPr>
              <w:t xml:space="preserve"> yang digunakan pada balok </w:t>
            </w:r>
            <w:proofErr w:type="spellStart"/>
            <w:r w:rsidR="00A92561" w:rsidRPr="00CC2915">
              <w:rPr>
                <w:sz w:val="18"/>
                <w:szCs w:val="18"/>
              </w:rPr>
              <w:t>tulangan</w:t>
            </w:r>
            <w:proofErr w:type="spellEnd"/>
            <w:r w:rsidR="00A92561" w:rsidRPr="00CC2915">
              <w:rPr>
                <w:sz w:val="18"/>
                <w:szCs w:val="18"/>
              </w:rPr>
              <w:t xml:space="preserve"> lentur 12 D 32 mm, </w:t>
            </w:r>
            <w:proofErr w:type="spellStart"/>
            <w:r w:rsidR="00A92561" w:rsidRPr="00CC2915">
              <w:rPr>
                <w:sz w:val="18"/>
                <w:szCs w:val="18"/>
              </w:rPr>
              <w:t>tulangan</w:t>
            </w:r>
            <w:proofErr w:type="spellEnd"/>
            <w:r w:rsidR="00A92561" w:rsidRPr="00CC2915">
              <w:rPr>
                <w:sz w:val="18"/>
                <w:szCs w:val="18"/>
              </w:rPr>
              <w:t xml:space="preserve"> bagi 2 D 13 mm </w:t>
            </w:r>
            <w:proofErr w:type="spellStart"/>
            <w:r w:rsidR="00A92561" w:rsidRPr="00CC2915">
              <w:rPr>
                <w:sz w:val="18"/>
                <w:szCs w:val="18"/>
              </w:rPr>
              <w:t>tulangan</w:t>
            </w:r>
            <w:proofErr w:type="spellEnd"/>
            <w:r w:rsidR="00A92561" w:rsidRPr="00CC2915">
              <w:rPr>
                <w:sz w:val="18"/>
                <w:szCs w:val="18"/>
              </w:rPr>
              <w:t xml:space="preserve"> geser D 16-150 mm. Stabilitas guling pada </w:t>
            </w:r>
            <w:proofErr w:type="spellStart"/>
            <w:r w:rsidR="00A92561" w:rsidRPr="00CC2915">
              <w:rPr>
                <w:sz w:val="18"/>
                <w:szCs w:val="18"/>
              </w:rPr>
              <w:t>abutmen</w:t>
            </w:r>
            <w:proofErr w:type="spellEnd"/>
            <w:r w:rsidR="00A92561" w:rsidRPr="00CC2915">
              <w:rPr>
                <w:sz w:val="18"/>
                <w:szCs w:val="18"/>
              </w:rPr>
              <w:t xml:space="preserve"> 12</w:t>
            </w:r>
            <w:r w:rsidR="004979DF">
              <w:rPr>
                <w:sz w:val="18"/>
                <w:szCs w:val="18"/>
              </w:rPr>
              <w:t>.</w:t>
            </w:r>
            <w:r w:rsidR="00A92561" w:rsidRPr="00CC2915">
              <w:rPr>
                <w:sz w:val="18"/>
                <w:szCs w:val="18"/>
              </w:rPr>
              <w:t>4 arah x, 4</w:t>
            </w:r>
            <w:r w:rsidR="004979DF">
              <w:rPr>
                <w:sz w:val="18"/>
                <w:szCs w:val="18"/>
              </w:rPr>
              <w:t>.</w:t>
            </w:r>
            <w:r w:rsidR="00A92561" w:rsidRPr="00CC2915">
              <w:rPr>
                <w:sz w:val="18"/>
                <w:szCs w:val="18"/>
              </w:rPr>
              <w:t xml:space="preserve">8 arah y. stabilitas geser pada </w:t>
            </w:r>
            <w:proofErr w:type="spellStart"/>
            <w:r w:rsidR="00A92561" w:rsidRPr="00CC2915">
              <w:rPr>
                <w:sz w:val="18"/>
                <w:szCs w:val="18"/>
              </w:rPr>
              <w:t>abutmen</w:t>
            </w:r>
            <w:proofErr w:type="spellEnd"/>
            <w:r w:rsidR="00A92561" w:rsidRPr="00CC2915">
              <w:rPr>
                <w:sz w:val="18"/>
                <w:szCs w:val="18"/>
              </w:rPr>
              <w:t xml:space="preserve"> didapatkan nilai 14 arah x, dan 432 arah y. Daya dukung tiang pancang 3</w:t>
            </w:r>
            <w:r w:rsidR="004979DF">
              <w:rPr>
                <w:sz w:val="18"/>
                <w:szCs w:val="18"/>
              </w:rPr>
              <w:t xml:space="preserve">1899 </w:t>
            </w:r>
            <w:r w:rsidR="00A92561" w:rsidRPr="00CC2915">
              <w:rPr>
                <w:sz w:val="18"/>
                <w:szCs w:val="18"/>
              </w:rPr>
              <w:t xml:space="preserve">ton lebih besar dari beban </w:t>
            </w:r>
            <w:proofErr w:type="spellStart"/>
            <w:r w:rsidR="00A92561" w:rsidRPr="00CC2915">
              <w:rPr>
                <w:sz w:val="18"/>
                <w:szCs w:val="18"/>
              </w:rPr>
              <w:t>aksial</w:t>
            </w:r>
            <w:proofErr w:type="spellEnd"/>
            <w:r w:rsidR="00A92561" w:rsidRPr="00CC2915">
              <w:rPr>
                <w:sz w:val="18"/>
                <w:szCs w:val="18"/>
              </w:rPr>
              <w:t xml:space="preserve"> 5272</w:t>
            </w:r>
            <w:r w:rsidR="004979DF">
              <w:rPr>
                <w:sz w:val="18"/>
                <w:szCs w:val="18"/>
              </w:rPr>
              <w:t>.</w:t>
            </w:r>
            <w:r w:rsidR="00A92561" w:rsidRPr="00CC2915">
              <w:rPr>
                <w:sz w:val="18"/>
                <w:szCs w:val="18"/>
              </w:rPr>
              <w:t>2 ton.</w:t>
            </w:r>
            <w:r w:rsidR="00FC3AF1">
              <w:rPr>
                <w:iCs/>
                <w:color w:val="000000"/>
                <w:sz w:val="18"/>
                <w:szCs w:val="18"/>
                <w:lang w:val="id-ID"/>
              </w:rPr>
              <w:t xml:space="preserve"> </w:t>
            </w:r>
          </w:p>
          <w:p w14:paraId="29D6B04F" w14:textId="5D4B7319" w:rsidR="008171CA" w:rsidRPr="00871825" w:rsidRDefault="008171CA" w:rsidP="000C52FC">
            <w:pPr>
              <w:spacing w:before="120"/>
              <w:jc w:val="both"/>
              <w:rPr>
                <w:sz w:val="18"/>
                <w:szCs w:val="18"/>
                <w:lang w:val="id-ID"/>
              </w:rPr>
            </w:pPr>
          </w:p>
        </w:tc>
      </w:tr>
      <w:tr w:rsidR="00FC3AF1" w14:paraId="05BB8950" w14:textId="77777777" w:rsidTr="00F705EB">
        <w:trPr>
          <w:trHeight w:val="1231"/>
        </w:trPr>
        <w:tc>
          <w:tcPr>
            <w:tcW w:w="2802" w:type="dxa"/>
            <w:tcBorders>
              <w:top w:val="single" w:sz="4" w:space="0" w:color="auto"/>
              <w:bottom w:val="nil"/>
              <w:right w:val="nil"/>
            </w:tcBorders>
          </w:tcPr>
          <w:p w14:paraId="49D528F1" w14:textId="77777777" w:rsidR="00FC3AF1" w:rsidRPr="007F286F" w:rsidRDefault="0E797177" w:rsidP="00941203">
            <w:pPr>
              <w:spacing w:before="120" w:after="120"/>
              <w:jc w:val="both"/>
              <w:rPr>
                <w:b/>
                <w:i/>
              </w:rPr>
            </w:pPr>
            <w:r w:rsidRPr="0E797177">
              <w:rPr>
                <w:b/>
                <w:bCs/>
                <w:lang w:val="id-ID"/>
              </w:rPr>
              <w:t>Kata Kunci</w:t>
            </w:r>
            <w:r w:rsidRPr="0E797177">
              <w:rPr>
                <w:b/>
                <w:bCs/>
                <w:i/>
                <w:iCs/>
              </w:rPr>
              <w:t>:</w:t>
            </w:r>
          </w:p>
          <w:p w14:paraId="3F9BBBE2" w14:textId="77777777" w:rsidR="00995632" w:rsidRPr="00244EF4" w:rsidRDefault="00995632" w:rsidP="00995632">
            <w:pPr>
              <w:rPr>
                <w:i/>
                <w:iCs/>
                <w:lang w:val="en"/>
              </w:rPr>
            </w:pPr>
            <w:bookmarkStart w:id="1" w:name="_Hlk137470222"/>
            <w:r>
              <w:rPr>
                <w:i/>
                <w:iCs/>
                <w:lang w:val="en"/>
              </w:rPr>
              <w:t>Balok T</w:t>
            </w:r>
          </w:p>
          <w:p w14:paraId="5483A5E4" w14:textId="77777777" w:rsidR="00995632" w:rsidRPr="00375627" w:rsidRDefault="00995632" w:rsidP="00995632">
            <w:pPr>
              <w:rPr>
                <w:i/>
                <w:iCs/>
              </w:rPr>
            </w:pPr>
            <w:r>
              <w:rPr>
                <w:i/>
                <w:iCs/>
              </w:rPr>
              <w:t>SNI 1725-2016</w:t>
            </w:r>
          </w:p>
          <w:p w14:paraId="597FFF08" w14:textId="77777777" w:rsidR="00995632" w:rsidRDefault="00995632" w:rsidP="00995632">
            <w:pPr>
              <w:rPr>
                <w:i/>
                <w:iCs/>
              </w:rPr>
            </w:pPr>
            <w:r w:rsidRPr="0062026E">
              <w:rPr>
                <w:i/>
                <w:iCs/>
              </w:rPr>
              <w:t xml:space="preserve">Geser </w:t>
            </w:r>
            <w:proofErr w:type="spellStart"/>
            <w:r w:rsidRPr="0062026E">
              <w:rPr>
                <w:i/>
                <w:iCs/>
              </w:rPr>
              <w:t>Ultimit</w:t>
            </w:r>
            <w:proofErr w:type="spellEnd"/>
          </w:p>
          <w:p w14:paraId="1E67C2A1" w14:textId="77777777" w:rsidR="00995632" w:rsidRDefault="00995632" w:rsidP="00995632">
            <w:pPr>
              <w:rPr>
                <w:i/>
                <w:iCs/>
              </w:rPr>
            </w:pPr>
            <w:r>
              <w:rPr>
                <w:i/>
                <w:iCs/>
              </w:rPr>
              <w:t>Abutment</w:t>
            </w:r>
          </w:p>
          <w:p w14:paraId="1AAC4EFD" w14:textId="0DA26379" w:rsidR="00557E54" w:rsidRDefault="00995632" w:rsidP="00995632">
            <w:pPr>
              <w:rPr>
                <w:i/>
                <w:iCs/>
                <w:lang w:val="en"/>
              </w:rPr>
            </w:pPr>
            <w:r>
              <w:rPr>
                <w:i/>
                <w:iCs/>
              </w:rPr>
              <w:t>Stabilitas Geser</w:t>
            </w:r>
          </w:p>
          <w:p w14:paraId="52F1E306" w14:textId="77777777" w:rsidR="00324B30" w:rsidRDefault="00324B30" w:rsidP="0E797177">
            <w:pPr>
              <w:rPr>
                <w:i/>
                <w:iCs/>
                <w:lang w:val="en"/>
              </w:rPr>
            </w:pPr>
          </w:p>
          <w:p w14:paraId="424E5F79" w14:textId="77777777" w:rsidR="00CD2F4B" w:rsidRPr="00244EF4" w:rsidRDefault="00CD2F4B" w:rsidP="0E797177">
            <w:pPr>
              <w:rPr>
                <w:i/>
                <w:iCs/>
                <w:lang w:val="en"/>
              </w:rPr>
            </w:pPr>
          </w:p>
          <w:bookmarkEnd w:id="1"/>
          <w:p w14:paraId="6CA0E5C6" w14:textId="1789A0EC" w:rsidR="00FC3AF1" w:rsidRPr="00244EF4" w:rsidRDefault="00FC3AF1" w:rsidP="0E797177">
            <w:pPr>
              <w:rPr>
                <w:lang w:val="id-ID"/>
              </w:rPr>
            </w:pPr>
          </w:p>
        </w:tc>
        <w:tc>
          <w:tcPr>
            <w:tcW w:w="283" w:type="dxa"/>
            <w:vMerge/>
            <w:tcBorders>
              <w:top w:val="nil"/>
              <w:left w:val="nil"/>
              <w:bottom w:val="nil"/>
              <w:right w:val="nil"/>
            </w:tcBorders>
          </w:tcPr>
          <w:p w14:paraId="0D0B940D" w14:textId="77777777" w:rsidR="00FC3AF1" w:rsidRDefault="00FC3AF1" w:rsidP="00957C11">
            <w:pPr>
              <w:spacing w:before="120"/>
              <w:jc w:val="both"/>
            </w:pPr>
          </w:p>
        </w:tc>
        <w:tc>
          <w:tcPr>
            <w:tcW w:w="5812" w:type="dxa"/>
            <w:vMerge/>
            <w:tcBorders>
              <w:left w:val="nil"/>
            </w:tcBorders>
          </w:tcPr>
          <w:p w14:paraId="0E27B00A" w14:textId="77777777" w:rsidR="00FC3AF1" w:rsidRPr="00957C11" w:rsidRDefault="00FC3AF1" w:rsidP="00957C11">
            <w:pPr>
              <w:spacing w:before="120"/>
              <w:jc w:val="both"/>
              <w:rPr>
                <w:iCs/>
                <w:color w:val="000000"/>
                <w:sz w:val="18"/>
                <w:szCs w:val="18"/>
              </w:rPr>
            </w:pPr>
          </w:p>
        </w:tc>
      </w:tr>
      <w:tr w:rsidR="00056883" w14:paraId="53918CC0" w14:textId="77777777" w:rsidTr="00F705EB">
        <w:trPr>
          <w:trHeight w:val="205"/>
        </w:trPr>
        <w:tc>
          <w:tcPr>
            <w:tcW w:w="2802" w:type="dxa"/>
            <w:tcBorders>
              <w:top w:val="nil"/>
              <w:right w:val="nil"/>
            </w:tcBorders>
          </w:tcPr>
          <w:p w14:paraId="60061E4C" w14:textId="77777777" w:rsidR="00056883" w:rsidRPr="00FC3AF1" w:rsidRDefault="00056883" w:rsidP="00FC3AF1">
            <w:pPr>
              <w:jc w:val="both"/>
              <w:rPr>
                <w:lang w:val="id-ID"/>
              </w:rPr>
            </w:pPr>
          </w:p>
        </w:tc>
        <w:tc>
          <w:tcPr>
            <w:tcW w:w="283" w:type="dxa"/>
            <w:vMerge/>
            <w:tcBorders>
              <w:top w:val="nil"/>
              <w:left w:val="nil"/>
              <w:bottom w:val="nil"/>
              <w:right w:val="nil"/>
            </w:tcBorders>
          </w:tcPr>
          <w:p w14:paraId="44EAFD9C" w14:textId="77777777" w:rsidR="00056883" w:rsidRDefault="00056883" w:rsidP="00957C11">
            <w:pPr>
              <w:spacing w:before="120"/>
              <w:jc w:val="both"/>
            </w:pPr>
          </w:p>
        </w:tc>
        <w:tc>
          <w:tcPr>
            <w:tcW w:w="5812" w:type="dxa"/>
            <w:tcBorders>
              <w:top w:val="nil"/>
              <w:left w:val="nil"/>
            </w:tcBorders>
          </w:tcPr>
          <w:p w14:paraId="3B9B9504" w14:textId="56BD85AD" w:rsidR="00056883" w:rsidRPr="00FC3AF1" w:rsidRDefault="0E797177" w:rsidP="0E797177">
            <w:pPr>
              <w:jc w:val="both"/>
              <w:rPr>
                <w:sz w:val="18"/>
                <w:szCs w:val="18"/>
              </w:rPr>
            </w:pPr>
            <w:r w:rsidRPr="0E797177">
              <w:rPr>
                <w:b/>
                <w:bCs/>
                <w:color w:val="000000" w:themeColor="text1"/>
              </w:rPr>
              <w:t>ABSTRACT</w:t>
            </w:r>
          </w:p>
        </w:tc>
      </w:tr>
      <w:tr w:rsidR="00056883" w14:paraId="3773FD9F" w14:textId="77777777" w:rsidTr="000C52FC">
        <w:trPr>
          <w:trHeight w:val="1181"/>
        </w:trPr>
        <w:tc>
          <w:tcPr>
            <w:tcW w:w="2802" w:type="dxa"/>
            <w:tcBorders>
              <w:bottom w:val="single" w:sz="4" w:space="0" w:color="auto"/>
              <w:right w:val="nil"/>
            </w:tcBorders>
          </w:tcPr>
          <w:p w14:paraId="441C2EA6" w14:textId="77777777" w:rsidR="00056883" w:rsidRPr="007F286F" w:rsidRDefault="0E797177" w:rsidP="00056883">
            <w:pPr>
              <w:spacing w:before="120" w:after="120"/>
              <w:jc w:val="both"/>
              <w:rPr>
                <w:b/>
                <w:i/>
              </w:rPr>
            </w:pPr>
            <w:r w:rsidRPr="0E797177">
              <w:rPr>
                <w:b/>
                <w:bCs/>
                <w:lang w:val="id-ID"/>
              </w:rPr>
              <w:t>Keyword</w:t>
            </w:r>
            <w:r w:rsidRPr="0E797177">
              <w:rPr>
                <w:b/>
                <w:bCs/>
                <w:i/>
                <w:iCs/>
              </w:rPr>
              <w:t>:</w:t>
            </w:r>
          </w:p>
          <w:p w14:paraId="0417F71F" w14:textId="77777777" w:rsidR="00375627" w:rsidRPr="001178E9" w:rsidRDefault="00375627" w:rsidP="00375627">
            <w:pPr>
              <w:rPr>
                <w:iCs/>
                <w:lang w:val="en"/>
              </w:rPr>
            </w:pPr>
            <w:r w:rsidRPr="001178E9">
              <w:rPr>
                <w:iCs/>
                <w:lang w:val="en"/>
              </w:rPr>
              <w:t>T Beam</w:t>
            </w:r>
          </w:p>
          <w:p w14:paraId="344A8FFD" w14:textId="55D75251" w:rsidR="00375627" w:rsidRDefault="00995632" w:rsidP="00375627">
            <w:pPr>
              <w:rPr>
                <w:iCs/>
                <w:lang w:val="en"/>
              </w:rPr>
            </w:pPr>
            <w:r>
              <w:rPr>
                <w:iCs/>
                <w:lang w:val="en"/>
              </w:rPr>
              <w:t>SNI 1725-2016</w:t>
            </w:r>
          </w:p>
          <w:p w14:paraId="407DDC05" w14:textId="470340DB" w:rsidR="00995632" w:rsidRDefault="00995632" w:rsidP="00375627">
            <w:pPr>
              <w:rPr>
                <w:iCs/>
                <w:lang w:val="en"/>
              </w:rPr>
            </w:pPr>
            <w:r>
              <w:rPr>
                <w:iCs/>
                <w:lang w:val="en"/>
              </w:rPr>
              <w:t xml:space="preserve">Shear </w:t>
            </w:r>
            <w:proofErr w:type="spellStart"/>
            <w:r>
              <w:rPr>
                <w:iCs/>
                <w:lang w:val="en"/>
              </w:rPr>
              <w:t>Ultimit</w:t>
            </w:r>
            <w:proofErr w:type="spellEnd"/>
          </w:p>
          <w:p w14:paraId="62DBE39A" w14:textId="55DBC409" w:rsidR="00995632" w:rsidRDefault="00995632" w:rsidP="00375627">
            <w:pPr>
              <w:rPr>
                <w:iCs/>
                <w:lang w:val="en"/>
              </w:rPr>
            </w:pPr>
            <w:r>
              <w:rPr>
                <w:iCs/>
                <w:lang w:val="en"/>
              </w:rPr>
              <w:t>Abutment</w:t>
            </w:r>
          </w:p>
          <w:p w14:paraId="6AFC812E" w14:textId="60033888" w:rsidR="00995632" w:rsidRPr="001178E9" w:rsidRDefault="00CC3B3E" w:rsidP="00375627">
            <w:pPr>
              <w:rPr>
                <w:iCs/>
                <w:lang w:val="en"/>
              </w:rPr>
            </w:pPr>
            <w:r>
              <w:rPr>
                <w:iCs/>
                <w:lang w:val="en"/>
              </w:rPr>
              <w:t>Shear Stability</w:t>
            </w:r>
          </w:p>
          <w:p w14:paraId="1FC91BB0" w14:textId="555F9977" w:rsidR="00056883" w:rsidRDefault="00056883" w:rsidP="0E797177">
            <w:pPr>
              <w:spacing w:before="120" w:after="120"/>
              <w:jc w:val="both"/>
              <w:rPr>
                <w:lang w:val="en"/>
              </w:rPr>
            </w:pPr>
          </w:p>
        </w:tc>
        <w:tc>
          <w:tcPr>
            <w:tcW w:w="283" w:type="dxa"/>
            <w:vMerge/>
            <w:tcBorders>
              <w:top w:val="nil"/>
              <w:left w:val="nil"/>
              <w:bottom w:val="single" w:sz="4" w:space="0" w:color="auto"/>
              <w:right w:val="nil"/>
            </w:tcBorders>
          </w:tcPr>
          <w:p w14:paraId="4B94D5A5" w14:textId="77777777" w:rsidR="00056883" w:rsidRDefault="00056883" w:rsidP="00957C11">
            <w:pPr>
              <w:spacing w:before="120"/>
              <w:jc w:val="both"/>
            </w:pPr>
          </w:p>
        </w:tc>
        <w:tc>
          <w:tcPr>
            <w:tcW w:w="5812" w:type="dxa"/>
            <w:tcBorders>
              <w:left w:val="nil"/>
              <w:bottom w:val="single" w:sz="4" w:space="0" w:color="auto"/>
            </w:tcBorders>
          </w:tcPr>
          <w:p w14:paraId="733F002D" w14:textId="44A474BA" w:rsidR="008171CA" w:rsidRPr="008171CA" w:rsidRDefault="00A92561" w:rsidP="0E797177">
            <w:pPr>
              <w:spacing w:before="120"/>
              <w:jc w:val="both"/>
              <w:rPr>
                <w:color w:val="212121"/>
                <w:sz w:val="18"/>
                <w:szCs w:val="18"/>
                <w:lang w:val="en"/>
              </w:rPr>
            </w:pPr>
            <w:bookmarkStart w:id="2" w:name="_Hlk137597613"/>
            <w:r w:rsidRPr="00415DA4">
              <w:rPr>
                <w:color w:val="212121"/>
                <w:sz w:val="18"/>
                <w:szCs w:val="18"/>
                <w:lang w:val="en"/>
              </w:rPr>
              <w:t xml:space="preserve">The Bromo road bridge is located in </w:t>
            </w:r>
            <w:proofErr w:type="spellStart"/>
            <w:r w:rsidRPr="00415DA4">
              <w:rPr>
                <w:color w:val="212121"/>
                <w:sz w:val="18"/>
                <w:szCs w:val="18"/>
                <w:lang w:val="en"/>
              </w:rPr>
              <w:t>Mojounggul</w:t>
            </w:r>
            <w:proofErr w:type="spellEnd"/>
            <w:r w:rsidRPr="00415DA4">
              <w:rPr>
                <w:color w:val="212121"/>
                <w:sz w:val="18"/>
                <w:szCs w:val="18"/>
                <w:lang w:val="en"/>
              </w:rPr>
              <w:t xml:space="preserve"> village, Bareng District, Jombang Regency with a planned span of 10 meters. This bridge originally used an arch structure built during the Dutch period so that planning of the bridge structure had to be carried out. Here researchers modified the design of the bridge using T-beams. Bromo road bridge is used as the final project object to modify the design of the upper bridge structure which includes: T-beam Bridges and lower buildings include: abutments, foundations, and diaphragms by calculating loading aspects referring to SNI 1275-2016, repeating aspects and repeating dimensions on T-beams, then strength control over abutments and carrying capacity on piles. The calculation results in the bridge redesign obtained the results of the ultimate moment (MU) on the 116 </w:t>
            </w:r>
            <w:proofErr w:type="spellStart"/>
            <w:r w:rsidRPr="00415DA4">
              <w:rPr>
                <w:color w:val="212121"/>
                <w:sz w:val="18"/>
                <w:szCs w:val="18"/>
                <w:lang w:val="en"/>
              </w:rPr>
              <w:t>kNm</w:t>
            </w:r>
            <w:proofErr w:type="spellEnd"/>
            <w:r w:rsidRPr="00415DA4">
              <w:rPr>
                <w:color w:val="212121"/>
                <w:sz w:val="18"/>
                <w:szCs w:val="18"/>
                <w:lang w:val="en"/>
              </w:rPr>
              <w:t xml:space="preserve"> beam and the ultimate shear force (VU) 598 </w:t>
            </w:r>
            <w:proofErr w:type="spellStart"/>
            <w:r w:rsidRPr="00415DA4">
              <w:rPr>
                <w:color w:val="212121"/>
                <w:sz w:val="18"/>
                <w:szCs w:val="18"/>
                <w:lang w:val="en"/>
              </w:rPr>
              <w:t>kN</w:t>
            </w:r>
            <w:proofErr w:type="spellEnd"/>
            <w:r w:rsidRPr="00415DA4">
              <w:rPr>
                <w:color w:val="212121"/>
                <w:sz w:val="18"/>
                <w:szCs w:val="18"/>
                <w:lang w:val="en"/>
              </w:rPr>
              <w:t xml:space="preserve"> with reinforcement used on the 12 D 32 mm flexural reinforcement beam, reinforcement for 2 D 13 mm sliding reinforcement D 16-150 mm. Rolling stability in abutments 12.4 directions x, 4.8 directions y. Shear stability in abutments obtained values of 14 directions x, and 432 directions y. The carrying capacity of the 3</w:t>
            </w:r>
            <w:r w:rsidR="004979DF">
              <w:rPr>
                <w:color w:val="212121"/>
                <w:sz w:val="18"/>
                <w:szCs w:val="18"/>
                <w:lang w:val="en"/>
              </w:rPr>
              <w:t xml:space="preserve">1899 </w:t>
            </w:r>
            <w:r w:rsidRPr="00415DA4">
              <w:rPr>
                <w:color w:val="212121"/>
                <w:sz w:val="18"/>
                <w:szCs w:val="18"/>
                <w:lang w:val="en"/>
              </w:rPr>
              <w:t>ton</w:t>
            </w:r>
            <w:r w:rsidR="004979DF">
              <w:rPr>
                <w:color w:val="212121"/>
                <w:sz w:val="18"/>
                <w:szCs w:val="18"/>
                <w:lang w:val="en"/>
              </w:rPr>
              <w:t>s</w:t>
            </w:r>
            <w:r w:rsidRPr="00415DA4">
              <w:rPr>
                <w:color w:val="212121"/>
                <w:sz w:val="18"/>
                <w:szCs w:val="18"/>
                <w:lang w:val="en"/>
              </w:rPr>
              <w:t xml:space="preserve"> pile is greater than the axial load of 5272</w:t>
            </w:r>
            <w:r w:rsidR="004979DF">
              <w:rPr>
                <w:color w:val="212121"/>
                <w:sz w:val="18"/>
                <w:szCs w:val="18"/>
                <w:lang w:val="en"/>
              </w:rPr>
              <w:t>.</w:t>
            </w:r>
            <w:r w:rsidRPr="00415DA4">
              <w:rPr>
                <w:color w:val="212121"/>
                <w:sz w:val="18"/>
                <w:szCs w:val="18"/>
                <w:lang w:val="en"/>
              </w:rPr>
              <w:t>2 tons.</w:t>
            </w:r>
            <w:bookmarkEnd w:id="2"/>
          </w:p>
        </w:tc>
      </w:tr>
      <w:tr w:rsidR="007F286F" w14:paraId="5FBF9C83" w14:textId="77777777" w:rsidTr="000C52FC">
        <w:tc>
          <w:tcPr>
            <w:tcW w:w="8897" w:type="dxa"/>
            <w:gridSpan w:val="3"/>
            <w:tcBorders>
              <w:top w:val="single" w:sz="4" w:space="0" w:color="auto"/>
            </w:tcBorders>
          </w:tcPr>
          <w:p w14:paraId="0F411B1F" w14:textId="77777777" w:rsidR="007F286F" w:rsidRPr="007F286F" w:rsidRDefault="00244EF4" w:rsidP="00941203">
            <w:pPr>
              <w:spacing w:before="120" w:after="120"/>
              <w:rPr>
                <w:b/>
                <w:i/>
              </w:rPr>
            </w:pPr>
            <w:r>
              <w:rPr>
                <w:b/>
                <w:i/>
                <w:lang w:val="id-ID"/>
              </w:rPr>
              <w:t>Korespondensi Penulis</w:t>
            </w:r>
            <w:r w:rsidR="007F286F" w:rsidRPr="007F286F">
              <w:rPr>
                <w:b/>
                <w:i/>
              </w:rPr>
              <w:t>:</w:t>
            </w:r>
          </w:p>
          <w:p w14:paraId="61126DEB" w14:textId="77777777" w:rsidR="00A92561" w:rsidRDefault="00A92561" w:rsidP="00A92561">
            <w:pPr>
              <w:spacing w:before="120"/>
            </w:pPr>
            <w:r>
              <w:t>Wafi Sofwan Nadi</w:t>
            </w:r>
          </w:p>
          <w:p w14:paraId="1B0FC530" w14:textId="77777777" w:rsidR="00A92561" w:rsidRDefault="00A92561" w:rsidP="00A92561">
            <w:r w:rsidRPr="54D98D53">
              <w:rPr>
                <w:sz w:val="18"/>
                <w:szCs w:val="18"/>
                <w:lang w:val="en"/>
              </w:rPr>
              <w:t xml:space="preserve">Program Studi Teknik </w:t>
            </w:r>
            <w:r>
              <w:rPr>
                <w:sz w:val="18"/>
                <w:szCs w:val="18"/>
                <w:lang w:val="en"/>
              </w:rPr>
              <w:t>Sipil</w:t>
            </w:r>
          </w:p>
          <w:p w14:paraId="470C7CBB" w14:textId="77777777" w:rsidR="00A92561" w:rsidRDefault="00A92561" w:rsidP="00A92561">
            <w:r>
              <w:rPr>
                <w:sz w:val="18"/>
                <w:szCs w:val="18"/>
                <w:lang w:val="en"/>
              </w:rPr>
              <w:t xml:space="preserve">Universitas Hasyim </w:t>
            </w:r>
            <w:proofErr w:type="spellStart"/>
            <w:r>
              <w:rPr>
                <w:sz w:val="18"/>
                <w:szCs w:val="18"/>
                <w:lang w:val="en"/>
              </w:rPr>
              <w:t>Asy’ari</w:t>
            </w:r>
            <w:proofErr w:type="spellEnd"/>
            <w:r>
              <w:rPr>
                <w:sz w:val="18"/>
                <w:szCs w:val="18"/>
                <w:lang w:val="en"/>
              </w:rPr>
              <w:t xml:space="preserve"> Jombang</w:t>
            </w:r>
          </w:p>
          <w:p w14:paraId="4519F7E9" w14:textId="77777777" w:rsidR="00A92561" w:rsidRDefault="00A92561" w:rsidP="00A92561">
            <w:pPr>
              <w:rPr>
                <w:sz w:val="18"/>
                <w:szCs w:val="18"/>
                <w:lang w:val="en"/>
              </w:rPr>
            </w:pPr>
            <w:r w:rsidRPr="54D98D53">
              <w:rPr>
                <w:sz w:val="18"/>
                <w:szCs w:val="18"/>
                <w:lang w:val="en"/>
              </w:rPr>
              <w:t xml:space="preserve">JL. </w:t>
            </w:r>
            <w:r>
              <w:rPr>
                <w:sz w:val="18"/>
                <w:szCs w:val="18"/>
                <w:lang w:val="en"/>
              </w:rPr>
              <w:t xml:space="preserve">Irian Jaya 55 </w:t>
            </w:r>
            <w:proofErr w:type="spellStart"/>
            <w:r>
              <w:rPr>
                <w:sz w:val="18"/>
                <w:szCs w:val="18"/>
                <w:lang w:val="en"/>
              </w:rPr>
              <w:t>Tebuireng</w:t>
            </w:r>
            <w:proofErr w:type="spellEnd"/>
            <w:r>
              <w:rPr>
                <w:sz w:val="18"/>
                <w:szCs w:val="18"/>
                <w:lang w:val="en"/>
              </w:rPr>
              <w:t xml:space="preserve"> Jombang</w:t>
            </w:r>
            <w:r w:rsidRPr="54D98D53">
              <w:rPr>
                <w:sz w:val="18"/>
                <w:szCs w:val="18"/>
                <w:lang w:val="en"/>
              </w:rPr>
              <w:t xml:space="preserve">, </w:t>
            </w:r>
            <w:r w:rsidRPr="00464F2F">
              <w:rPr>
                <w:sz w:val="18"/>
                <w:szCs w:val="18"/>
                <w:lang w:val="en"/>
              </w:rPr>
              <w:t>6147</w:t>
            </w:r>
          </w:p>
          <w:p w14:paraId="3E26C4C5" w14:textId="104887A7" w:rsidR="00941203" w:rsidRPr="00CA73CD" w:rsidRDefault="00A92561" w:rsidP="00A92561">
            <w:pPr>
              <w:spacing w:after="120" w:line="259" w:lineRule="auto"/>
              <w:rPr>
                <w:lang w:val="id-ID"/>
              </w:rPr>
            </w:pPr>
            <w:r>
              <w:t xml:space="preserve">Email: </w:t>
            </w:r>
            <w:r w:rsidRPr="003A509D">
              <w:t>Waf</w:t>
            </w:r>
            <w:r>
              <w:t>i.Sofwan1499@gmail.com</w:t>
            </w:r>
          </w:p>
        </w:tc>
      </w:tr>
    </w:tbl>
    <w:p w14:paraId="224843F0" w14:textId="5AA5715C" w:rsidR="0009721A" w:rsidRDefault="0009721A" w:rsidP="0009721A">
      <w:pPr>
        <w:tabs>
          <w:tab w:val="left" w:pos="426"/>
        </w:tabs>
        <w:ind w:left="426"/>
        <w:rPr>
          <w:b/>
          <w:bCs/>
        </w:rPr>
      </w:pPr>
    </w:p>
    <w:p w14:paraId="17FAABD8" w14:textId="069F33A5" w:rsidR="0009721A" w:rsidRDefault="0009721A" w:rsidP="0009721A">
      <w:pPr>
        <w:tabs>
          <w:tab w:val="left" w:pos="426"/>
        </w:tabs>
        <w:ind w:left="426"/>
        <w:rPr>
          <w:b/>
          <w:bCs/>
        </w:rPr>
      </w:pPr>
    </w:p>
    <w:p w14:paraId="248D00EF" w14:textId="37C0644D" w:rsidR="0009721A" w:rsidRDefault="0009721A" w:rsidP="0009721A">
      <w:pPr>
        <w:tabs>
          <w:tab w:val="left" w:pos="426"/>
        </w:tabs>
        <w:ind w:left="426"/>
        <w:rPr>
          <w:b/>
          <w:bCs/>
        </w:rPr>
      </w:pPr>
    </w:p>
    <w:p w14:paraId="6AD4B82F" w14:textId="77777777" w:rsidR="008D7245" w:rsidRDefault="008D7245" w:rsidP="0009721A">
      <w:pPr>
        <w:tabs>
          <w:tab w:val="left" w:pos="426"/>
        </w:tabs>
        <w:ind w:left="426"/>
        <w:rPr>
          <w:b/>
          <w:bCs/>
        </w:rPr>
      </w:pPr>
    </w:p>
    <w:p w14:paraId="7BB7879F" w14:textId="2E05D939" w:rsidR="0009721A" w:rsidRDefault="0009721A" w:rsidP="0009721A">
      <w:pPr>
        <w:tabs>
          <w:tab w:val="left" w:pos="426"/>
        </w:tabs>
        <w:ind w:left="426"/>
        <w:rPr>
          <w:b/>
          <w:bCs/>
        </w:rPr>
      </w:pPr>
    </w:p>
    <w:p w14:paraId="316B3760" w14:textId="77777777" w:rsidR="008D5500" w:rsidRDefault="008D5500" w:rsidP="0009721A">
      <w:pPr>
        <w:tabs>
          <w:tab w:val="left" w:pos="426"/>
        </w:tabs>
        <w:ind w:left="426"/>
        <w:rPr>
          <w:b/>
          <w:bCs/>
        </w:rPr>
      </w:pPr>
    </w:p>
    <w:p w14:paraId="4B8B65C0" w14:textId="77777777" w:rsidR="0009721A" w:rsidRDefault="0009721A" w:rsidP="0009721A">
      <w:pPr>
        <w:tabs>
          <w:tab w:val="left" w:pos="426"/>
        </w:tabs>
        <w:ind w:left="426"/>
        <w:rPr>
          <w:b/>
          <w:bCs/>
        </w:rPr>
      </w:pPr>
    </w:p>
    <w:p w14:paraId="7FD89627" w14:textId="7B024CC6" w:rsidR="00904D6D" w:rsidRPr="00956EB6" w:rsidRDefault="00A92561" w:rsidP="0E797177">
      <w:pPr>
        <w:numPr>
          <w:ilvl w:val="0"/>
          <w:numId w:val="15"/>
        </w:numPr>
        <w:tabs>
          <w:tab w:val="left" w:pos="426"/>
        </w:tabs>
        <w:ind w:left="426" w:hanging="426"/>
        <w:rPr>
          <w:b/>
          <w:bCs/>
        </w:rPr>
      </w:pPr>
      <w:r>
        <w:rPr>
          <w:b/>
          <w:bCs/>
        </w:rPr>
        <w:lastRenderedPageBreak/>
        <w:t>PENDAHULUAN</w:t>
      </w:r>
    </w:p>
    <w:p w14:paraId="6B47E775" w14:textId="4754DF8E" w:rsidR="000850AF" w:rsidRPr="000850AF" w:rsidRDefault="000850AF" w:rsidP="000850AF">
      <w:pPr>
        <w:spacing w:line="259" w:lineRule="auto"/>
        <w:ind w:left="360" w:firstLine="360"/>
        <w:jc w:val="both"/>
        <w:rPr>
          <w:color w:val="222222"/>
          <w:lang w:val="en"/>
        </w:rPr>
      </w:pPr>
      <w:bookmarkStart w:id="3" w:name="_Hlk137597708"/>
      <w:r w:rsidRPr="000850AF">
        <w:rPr>
          <w:color w:val="222222"/>
          <w:lang w:val="en"/>
        </w:rPr>
        <w:t xml:space="preserve">Meningkatnya sektor bangunan Indonesia terhadap sebagian periode akhir terjadi peningkatan yang banyak serta akan berkembang </w:t>
      </w:r>
      <w:proofErr w:type="spellStart"/>
      <w:r w:rsidRPr="000850AF">
        <w:rPr>
          <w:color w:val="222222"/>
          <w:lang w:val="en"/>
        </w:rPr>
        <w:t>kedepanya</w:t>
      </w:r>
      <w:proofErr w:type="spellEnd"/>
      <w:r w:rsidR="00D73ADF">
        <w:rPr>
          <w:color w:val="222222"/>
          <w:lang w:val="en"/>
        </w:rPr>
        <w:t xml:space="preserve"> </w:t>
      </w:r>
      <w:r w:rsidR="00D73ADF">
        <w:rPr>
          <w:color w:val="222222"/>
          <w:lang w:val="en"/>
        </w:rPr>
        <w:fldChar w:fldCharType="begin" w:fldLock="1"/>
      </w:r>
      <w:r w:rsidR="00A24266">
        <w:rPr>
          <w:color w:val="222222"/>
          <w:lang w:val="en"/>
        </w:rPr>
        <w:instrText>ADDIN CSL_CITATION {"citationItems":[{"id":"ITEM-1","itemData":{"abstract":"Musi IV Bridge is one of the new bridges currently under construction in Palembang City. The construction of the bridge is aimed to unravel the congestion that occurs at the Ampera bridge and is also useful to increase the accessibility of the community movement from ilir to ulu plaju so as to reduce the waste of time, energy and costs. This bridge has a total length of 1130 m and 12 m width. But the calculation is only calculated from A1 (Abutment 1) to P1 (Pillar 1) or Musi IV Bridge STA 0 + 114.5 - 0 + 153, where the span length is 38.5 m, width is 12 m, and has an elongated girder 4 pieces with a distance between girder 3.1 m. The main structure of this bridge is in the form of Strategic U Block (PCU), with post-pull method and 29.05 MPa concrete quality. For floor slabs using reinforced concrete construction using the insitu method, so there will be a composite action between precast beams and cast plates in place. The bridge abutment and pillar building also uses the method of insitu (cast in place). Based on the results of SPT (Drill Log) testing, hard soil is at a depth of 35 meters. The relatively deep hard soil location is used pile foundation with carrying capacity utilizing the ground stress below and shear stress around the pile foundation blanket. This bridge construction refers to RSI T-02-2005 (Loading Regulations for Bridges), RSNI T-03-2004 (Concrete Structure Planning for Bridges). In addition, this bridge planning also takes several library resources as reference material.","author":[{"dropping-particle":"","family":"Yoshinta","given":"Elvina","non-dropping-particle":"","parse-names":false,"suffix":""},{"dropping-particle":"","family":"Muslimah","given":"Tiara Nur","non-dropping-particle":"","parse-names":false,"suffix":""},{"dropping-particle":"","family":"Hassani","given":"Bastoni","non-dropping-particle":"","parse-names":false,"suffix":""},{"dropping-particle":"","family":"Tilik","given":"Lina Flaviana","non-dropping-particle":"","parse-names":false,"suffix":""}],"container-title":"Pilar Jurnal Teknik Sipil","id":"ITEM-1","issue":"02","issued":{"date-parts":[["2018"]]},"page":"1-5","title":"Tinjauan Perencanaan Jembatan Musi IV STA 0 + 114,5 – 0 + 153 Kota Palembang","type":"article-journal","volume":"13"},"uris":["http://www.mendeley.com/documents/?uuid=60a49680-0bb9-491b-8b6b-256b00e456e2"]}],"mendeley":{"formattedCitation":"[1]","plainTextFormattedCitation":"[1]","previouslyFormattedCitation":"[1]"},"properties":{"noteIndex":0},"schema":"https://github.com/citation-style-language/schema/raw/master/csl-citation.json"}</w:instrText>
      </w:r>
      <w:r w:rsidR="00D73ADF">
        <w:rPr>
          <w:color w:val="222222"/>
          <w:lang w:val="en"/>
        </w:rPr>
        <w:fldChar w:fldCharType="separate"/>
      </w:r>
      <w:r w:rsidR="00D73ADF" w:rsidRPr="00D73ADF">
        <w:rPr>
          <w:noProof/>
          <w:color w:val="222222"/>
          <w:lang w:val="en"/>
        </w:rPr>
        <w:t>[1]</w:t>
      </w:r>
      <w:r w:rsidR="00D73ADF">
        <w:rPr>
          <w:color w:val="222222"/>
          <w:lang w:val="en"/>
        </w:rPr>
        <w:fldChar w:fldCharType="end"/>
      </w:r>
      <w:r w:rsidRPr="000850AF">
        <w:rPr>
          <w:color w:val="222222"/>
          <w:lang w:val="en"/>
        </w:rPr>
        <w:t>. Dengan adanya pertumbuhan itu bisa mencerminkan aspek-aspek kehidupan, seperti perkembangan ekonomi, sosial dan politik masyarakat yang sedang berkembang, dimana mobilitas manusia akan meningkat, dan dibutuhkan fasilitas pendukung yang mencukupi guna mengembangkan mobilitas tersebut</w:t>
      </w:r>
      <w:r w:rsidR="00F15026">
        <w:rPr>
          <w:color w:val="222222"/>
          <w:lang w:val="en"/>
        </w:rPr>
        <w:t xml:space="preserve"> </w:t>
      </w:r>
      <w:r w:rsidR="00F15026">
        <w:rPr>
          <w:color w:val="222222"/>
          <w:lang w:val="en"/>
        </w:rPr>
        <w:fldChar w:fldCharType="begin" w:fldLock="1"/>
      </w:r>
      <w:r w:rsidR="00483E6E">
        <w:rPr>
          <w:color w:val="222222"/>
          <w:lang w:val="en"/>
        </w:rPr>
        <w:instrText>ADDIN CSL_CITATION {"citationItems":[{"id":"ITEM-1","itemData":{"abstract":"Pada perencanaan jembatan beton prategang menggunakan I girder sebagai struktur utamanya. Bentang jembatan section 0-152 adalah 80 m terbagi dalam jarak masing-masing 40 m. Dasar perencanaan struktur PCI Girder dan pembebanan jembatan mengacu pada Brigde Management System ( BMS, 1992), dengan tegangan ijin dari PCI girder mengacu pada SNI 03-2847-2002. Analisa pembebanan yaitu beban mati, beban hidup, beban angin dan analisa pengaruh waktu seperti rangkak, susut dan kehilangan prategang. Dari analisa perhitungan balok induk berbentu I diperoleh Lebar jembatan yang direncanakan 2 lajur 1 arah, dengan lebar per arah 3,5 meter. Disisi kanan kiri jalan terdapat concrete barrier dengan lebar 0,6 meter. Perencanaan ini dimulai dengan pengumpulan data-data teknis yang diperlukan dalam perencanaan. Kemudian dilanjutkan dengan penjelasan mengenai latar belakang pemilihan jembatan, perumusan tujuan perencanaan, pembahasan, dan dasar-dasar perencanaan yang mengacu pada peraturan perencanaan jembatan RSNI T-02- 2005, SNI T-12-2004, dan ASTM A- 416. setelah itu barulah dilakukan preliminary design dengan menentukan dimensi-dimensi utama jembatan. Pada tahap awal perencanaan dilakukan perhitungan terhadap struktur sekunder jembatan seperti : pagar pembatas dan lantai kendaraan yang nantinya akan digunakan untuk analisa beban yang terjadi. Analisa beban yang terjadi seperti : analisa berat sendiri, beban mati tambahan, beban lalu lintas, dan analisa pengaruh waktu seperti creep dan kehilangan gaya prategang. Kemudian dari hasil analisa tersebut dilakukan kontrol tegangan yang terjadi pada struktur. Tahap yang terakhir dari perencanaan ini adalah perencanaan perletakan. Akhir dari perencanaan ini adalah didapat bentuk dan dimensi penampang I girder yang mampu menahan beban-beban yang bekerja pada jembatan, sehingga didapat suatu struktur jembatan yang aman. Kata","author":[{"dropping-particle":"","family":"Apriyanto","given":"Dimas","non-dropping-particle":"","parse-names":false,"suffix":""},{"dropping-particle":"","family":"Siswoyo","given":"","non-dropping-particle":"","parse-names":false,"suffix":""}],"container-title":"Jurnal Rekayasa dan Manajemen Konstruksi","id":"ITEM-1","issue":"1","issued":{"date-parts":[["2021"]]},"page":"35-40","title":"Perencanaan Girder Jembatan Beton Prategang Jl. Raya Sememi Benowo Surabaya Section 0-152","type":"article-journal","volume":"9"},"uris":["http://www.mendeley.com/documents/?uuid=8a8ec48c-7aed-4401-ae14-d58c46e245db"]}],"mendeley":{"formattedCitation":"[2]","plainTextFormattedCitation":"[2]","previouslyFormattedCitation":"[2]"},"properties":{"noteIndex":0},"schema":"https://github.com/citation-style-language/schema/raw/master/csl-citation.json"}</w:instrText>
      </w:r>
      <w:r w:rsidR="00F15026">
        <w:rPr>
          <w:color w:val="222222"/>
          <w:lang w:val="en"/>
        </w:rPr>
        <w:fldChar w:fldCharType="separate"/>
      </w:r>
      <w:r w:rsidR="00CB7F97" w:rsidRPr="00CB7F97">
        <w:rPr>
          <w:noProof/>
          <w:color w:val="222222"/>
          <w:lang w:val="en"/>
        </w:rPr>
        <w:t>[2]</w:t>
      </w:r>
      <w:r w:rsidR="00F15026">
        <w:rPr>
          <w:color w:val="222222"/>
          <w:lang w:val="en"/>
        </w:rPr>
        <w:fldChar w:fldCharType="end"/>
      </w:r>
      <w:r w:rsidRPr="000850AF">
        <w:rPr>
          <w:color w:val="222222"/>
          <w:lang w:val="en"/>
        </w:rPr>
        <w:t>.</w:t>
      </w:r>
    </w:p>
    <w:p w14:paraId="40875AAE" w14:textId="54F451FE" w:rsidR="000850AF" w:rsidRPr="000850AF" w:rsidRDefault="000850AF" w:rsidP="000850AF">
      <w:pPr>
        <w:spacing w:line="259" w:lineRule="auto"/>
        <w:ind w:left="360" w:firstLine="360"/>
        <w:jc w:val="both"/>
        <w:rPr>
          <w:color w:val="222222"/>
          <w:lang w:val="en"/>
        </w:rPr>
      </w:pPr>
      <w:bookmarkStart w:id="4" w:name="_Hlk137597773"/>
      <w:bookmarkEnd w:id="3"/>
      <w:r w:rsidRPr="000850AF">
        <w:rPr>
          <w:color w:val="222222"/>
          <w:lang w:val="en"/>
        </w:rPr>
        <w:t>Untuk memenuhi kebutuhan fasilitas serta prasarana mobilitas yang mencukupi dibutuhkan pengembangan inovasi guna menaikkan efektifitas, efisiensi dan produktifitas suatu fasilitas serta prasarana</w:t>
      </w:r>
      <w:r w:rsidR="00DC5A87">
        <w:rPr>
          <w:color w:val="222222"/>
          <w:lang w:val="en"/>
        </w:rPr>
        <w:t xml:space="preserve"> </w:t>
      </w:r>
      <w:r w:rsidR="009C684D">
        <w:rPr>
          <w:color w:val="222222"/>
          <w:lang w:val="en"/>
        </w:rPr>
        <w:fldChar w:fldCharType="begin" w:fldLock="1"/>
      </w:r>
      <w:r w:rsidR="00F1025A">
        <w:rPr>
          <w:color w:val="222222"/>
          <w:lang w:val="en"/>
        </w:rPr>
        <w:instrText xml:space="preserve">ADDIN CSL_CITATION {"citationItems":[{"id":"ITEM-1","itemData":{"abstract":"Jembatan adalah suatu konstruksi yang gunanya untuk meneruskan jalan melalui suatu rintangan yang berada lebih rendah. Rintangan ini biasanya jalan lain (jalan air atau jalan lalu lintas biasa). Adapun maksud dan tujuan dari proyek pembangunan Jembatan Desa Bojongloa Kecamatan Pagelaran Kabupaten Cianjur ini adalah sebagai jalan akses yang menghubungkan Desa Bojongloa dan Desa Kartaraharja untuk mempermudah akses bagi masyarakat. Dilakukan pergantian karena jembatan sebelumnya yang mengalami kerusakan pada pelat lantai menyebabkan tidak aman bagi masyarakat untuk melalui jembatan tersebut, dan sangat berbahaya bila diabaikan terlalu lama karena semakin lama lubangnya semakin membesar. Perencanaan ini berpedoman kepada RSNI-T 02-2005 tentang standar pembebanan untuk jembatan. Jembatan ini direncanakan dengan bentuk struktur komposit dengan panjang bentang 40 meter dengan pembagi pilar di tengah 20 meter dan lebar total 9 meter. Dalam perencanaan ini dimensi profil IWF yang digunakan adalah 800.300.16.30, dimensi profil diafragma IWF 175.175.7,5.11. Penghubung geser menggunakan paku stud diameter 16 mm 60 buah dengan jarak 170 mm dan 30 buah dengan jarak 340 mm. Penulangan pada trotoar 12-150 mm dan tulangan bagi </w:instrText>
      </w:r>
      <w:r w:rsidR="00F1025A">
        <w:rPr>
          <w:rFonts w:ascii="Cambria Math" w:hAnsi="Cambria Math" w:cs="Cambria Math"/>
          <w:color w:val="222222"/>
          <w:lang w:val="en"/>
        </w:rPr>
        <w:instrText>∅</w:instrText>
      </w:r>
      <w:r w:rsidR="00F1025A">
        <w:rPr>
          <w:color w:val="222222"/>
          <w:lang w:val="en"/>
        </w:rPr>
        <w:instrText xml:space="preserve">10-200 mm, tulangan pokok pada lantai kendaraan </w:instrText>
      </w:r>
      <w:r w:rsidR="00F1025A">
        <w:rPr>
          <w:rFonts w:ascii="Cambria Math" w:hAnsi="Cambria Math" w:cs="Cambria Math"/>
          <w:color w:val="222222"/>
          <w:lang w:val="en"/>
        </w:rPr>
        <w:instrText>∅</w:instrText>
      </w:r>
      <w:r w:rsidR="00F1025A">
        <w:rPr>
          <w:color w:val="222222"/>
          <w:lang w:val="en"/>
        </w:rPr>
        <w:instrText xml:space="preserve">16-90 mm dan tulangan bagi </w:instrText>
      </w:r>
      <w:r w:rsidR="00F1025A">
        <w:rPr>
          <w:rFonts w:ascii="Cambria Math" w:hAnsi="Cambria Math" w:cs="Cambria Math"/>
          <w:color w:val="222222"/>
          <w:lang w:val="en"/>
        </w:rPr>
        <w:instrText>∅</w:instrText>
      </w:r>
      <w:r w:rsidR="00F1025A">
        <w:rPr>
          <w:color w:val="222222"/>
          <w:lang w:val="en"/>
        </w:rPr>
        <w:instrText xml:space="preserve">14-130 mm untuk momen negatif, dan tulangan pokok pada lantai kendaraan </w:instrText>
      </w:r>
      <w:r w:rsidR="00F1025A">
        <w:rPr>
          <w:rFonts w:ascii="Cambria Math" w:hAnsi="Cambria Math" w:cs="Cambria Math"/>
          <w:color w:val="222222"/>
          <w:lang w:val="en"/>
        </w:rPr>
        <w:instrText>∅</w:instrText>
      </w:r>
      <w:r w:rsidR="00F1025A">
        <w:rPr>
          <w:color w:val="222222"/>
          <w:lang w:val="en"/>
        </w:rPr>
        <w:instrText xml:space="preserve">16-130 mm dan tulangan bagi </w:instrText>
      </w:r>
      <w:r w:rsidR="00F1025A">
        <w:rPr>
          <w:rFonts w:ascii="Cambria Math" w:hAnsi="Cambria Math" w:cs="Cambria Math"/>
          <w:color w:val="222222"/>
          <w:lang w:val="en"/>
        </w:rPr>
        <w:instrText>∅</w:instrText>
      </w:r>
      <w:r w:rsidR="00F1025A">
        <w:rPr>
          <w:color w:val="222222"/>
          <w:lang w:val="en"/>
        </w:rPr>
        <w:instrText>14-190 mm untuk momen positif, tebal pelat lantai 200 mm.Kata kunci: Jembatan, Komposit, Beton, Baja","author":[{"dropping-particle":"","family":"Alfarisi","given":"Salman","non-dropping-particle":"","parse-names":false,"suffix":""},{"dropping-particle":"","family":"Rahayu","given":"Tanjung","non-dropping-particle":"","parse-names":false,"suffix":""}],"container-title":"Jurnal Momen Teknik Sipil","id":"ITEM-1","issue":"2","issued":{"date-parts":[["2021"]]},"page":"57","title":"Perencanaan Stuktur Atas Jembatan Komposit Desa Bojongloa Kec.Pagelaran Kab.Cianjur","type":"article-journal","volume":"3"},"uris":["http://www.mendeley.com/documents/?uuid=1a2f1161-5ab4-4398-90bf-723b28f53b8e"]}],"mendeley":{"formattedCitation":"[3]","plainTextFormattedCitation":"[3]","previouslyFormattedCitation":"[3]"},"properties":{"noteIndex":0},"schema":"https://github.com/citation-style-language/schema/raw/master/csl-citation.json"}</w:instrText>
      </w:r>
      <w:r w:rsidR="009C684D">
        <w:rPr>
          <w:color w:val="222222"/>
          <w:lang w:val="en"/>
        </w:rPr>
        <w:fldChar w:fldCharType="separate"/>
      </w:r>
      <w:r w:rsidR="00CB7F97" w:rsidRPr="00CB7F97">
        <w:rPr>
          <w:noProof/>
          <w:color w:val="222222"/>
          <w:lang w:val="en"/>
        </w:rPr>
        <w:t>[3]</w:t>
      </w:r>
      <w:r w:rsidR="009C684D">
        <w:rPr>
          <w:color w:val="222222"/>
          <w:lang w:val="en"/>
        </w:rPr>
        <w:fldChar w:fldCharType="end"/>
      </w:r>
      <w:r w:rsidRPr="000850AF">
        <w:rPr>
          <w:color w:val="222222"/>
          <w:lang w:val="en"/>
        </w:rPr>
        <w:t xml:space="preserve">. </w:t>
      </w:r>
      <w:r w:rsidR="00F15026" w:rsidRPr="00F15026">
        <w:rPr>
          <w:color w:val="222222"/>
          <w:lang w:val="en"/>
        </w:rPr>
        <w:t xml:space="preserve">Dalam suatu jaringan jalan, </w:t>
      </w:r>
      <w:r w:rsidR="00C143B1">
        <w:rPr>
          <w:color w:val="222222"/>
          <w:lang w:val="en"/>
        </w:rPr>
        <w:t>jembatan</w:t>
      </w:r>
      <w:r w:rsidR="00F15026" w:rsidRPr="00F15026">
        <w:rPr>
          <w:color w:val="222222"/>
          <w:lang w:val="en"/>
        </w:rPr>
        <w:t xml:space="preserve"> merupakan salah satu struktur penting sebagai penghubung jalan yang terpisah</w:t>
      </w:r>
      <w:r w:rsidR="00F15026">
        <w:rPr>
          <w:color w:val="222222"/>
          <w:lang w:val="en"/>
        </w:rPr>
        <w:fldChar w:fldCharType="begin" w:fldLock="1"/>
      </w:r>
      <w:r w:rsidR="00AC4442">
        <w:rPr>
          <w:color w:val="222222"/>
          <w:lang w:val="en"/>
        </w:rPr>
        <w:instrText>ADDIN CSL_CITATION {"citationItems":[{"id":"ITEM-1","itemData":{"abstract":"The old bridge of Sungai Galeh is a short span bridge with a reinforced concrete beam superstructure and a masonry bottom structure. This bridge is planned to be replaced for renovation. The replacement Sungai Galeh bridge is planned with the upper structure using reinforced concrete T-beams and the lower structure using reinforced concrete cantilever abutments. The purpose of this paper is to re-plan the Sungai Galeh Bridge in order to provide services for traffic users safely and comfortably. From the analysis results, the dimensions of the reinforced concrete T-beam are 40 x 80 and the dimensions of the diaphragm are 25 x 45.","author":[{"dropping-particle":"","family":"Nurdiana","given":"Asri","non-dropping-particle":"","parse-names":false,"suffix":""},{"dropping-particle":"","family":"Fauziyah","given":"Sifa","non-dropping-particle":"","parse-names":false,"suffix":""},{"dropping-particle":"","family":"Sholeh","given":"Nur Muhammad","non-dropping-particle":"","parse-names":false,"suffix":""}],"container-title":"Proyek Teknik Sipil","id":"ITEM-1","issue":"2","issued":{"date-parts":[["2021"]]},"page":"64-71","title":"Perencanaan Jembatan Sungai Galeh Kabupaten Temanggung Dengan Struktur Atas Balok-T Beton Bertulang","type":"article-journal","volume":"4"},"uris":["http://www.mendeley.com/documents/?uuid=3a2a213b-60d9-4f63-8f1d-23069df29503"]}],"mendeley":{"formattedCitation":"[4]","plainTextFormattedCitation":"[4]","previouslyFormattedCitation":"[4]"},"properties":{"noteIndex":0},"schema":"https://github.com/citation-style-language/schema/raw/master/csl-citation.json"}</w:instrText>
      </w:r>
      <w:r w:rsidR="00F15026">
        <w:rPr>
          <w:color w:val="222222"/>
          <w:lang w:val="en"/>
        </w:rPr>
        <w:fldChar w:fldCharType="separate"/>
      </w:r>
      <w:r w:rsidR="00CB7F97" w:rsidRPr="00CB7F97">
        <w:rPr>
          <w:noProof/>
          <w:color w:val="222222"/>
          <w:lang w:val="en"/>
        </w:rPr>
        <w:t>[4]</w:t>
      </w:r>
      <w:r w:rsidR="00F15026">
        <w:rPr>
          <w:color w:val="222222"/>
          <w:lang w:val="en"/>
        </w:rPr>
        <w:fldChar w:fldCharType="end"/>
      </w:r>
      <w:r w:rsidR="00F15026" w:rsidRPr="00F15026">
        <w:rPr>
          <w:color w:val="222222"/>
          <w:lang w:val="en"/>
        </w:rPr>
        <w:t>.</w:t>
      </w:r>
      <w:r w:rsidR="00F15026">
        <w:rPr>
          <w:color w:val="222222"/>
          <w:lang w:val="en"/>
        </w:rPr>
        <w:t xml:space="preserve"> </w:t>
      </w:r>
      <w:r w:rsidRPr="000850AF">
        <w:rPr>
          <w:color w:val="222222"/>
          <w:lang w:val="en"/>
        </w:rPr>
        <w:t xml:space="preserve">Perencanaan suatu jalur penghubung suatu wilayah ataupun revisi fasilitas yang telah terdapat, perihal ini tercantum perencanaan suatu </w:t>
      </w:r>
      <w:r w:rsidR="003307FF">
        <w:rPr>
          <w:color w:val="222222"/>
          <w:lang w:val="en"/>
        </w:rPr>
        <w:t>j</w:t>
      </w:r>
      <w:r w:rsidR="00C143B1">
        <w:rPr>
          <w:color w:val="222222"/>
          <w:lang w:val="en"/>
        </w:rPr>
        <w:t>embatan</w:t>
      </w:r>
      <w:r w:rsidRPr="000850AF">
        <w:rPr>
          <w:color w:val="222222"/>
          <w:lang w:val="en"/>
        </w:rPr>
        <w:t xml:space="preserve"> penghubung yang baru ataupun revisi dan perencanaan ulang </w:t>
      </w:r>
      <w:r w:rsidRPr="000850AF">
        <w:rPr>
          <w:color w:val="222222"/>
          <w:lang w:val="en"/>
        </w:rPr>
        <w:fldChar w:fldCharType="begin" w:fldLock="1"/>
      </w:r>
      <w:r w:rsidR="00CB7F97">
        <w:rPr>
          <w:color w:val="222222"/>
          <w:lang w:val="en"/>
        </w:rPr>
        <w:instrText>ADDIN CSL_CITATION {"citationItems":[{"id":"ITEM-1","itemData":{"author":[{"dropping-particle":"","family":"Yunarko","given":"Alfian","non-dropping-particle":"","parse-names":false,"suffix":""}],"chapter-number":"BAB II","container-title":"skripsi","id":"ITEM-1","issued":{"date-parts":[["2021"]]},"page":"7","publisher-place":"Malang","title":"Perencanaan Ulang Jembatan Rangka Baja Pada Sungai Tamban Kuala Kapuas Menggunakan Rangka Tipe Pelengkung","type":"chapter"},"uris":["http://www.mendeley.com/documents/?uuid=c1f60792-7b24-3fc1-8009-73a631fa16cd"]}],"mendeley":{"formattedCitation":"[5]","plainTextFormattedCitation":"[5]","previouslyFormattedCitation":"[5]"},"properties":{"noteIndex":0},"schema":"https://github.com/citation-style-language/schema/raw/master/csl-citation.json"}</w:instrText>
      </w:r>
      <w:r w:rsidRPr="000850AF">
        <w:rPr>
          <w:color w:val="222222"/>
          <w:lang w:val="en"/>
        </w:rPr>
        <w:fldChar w:fldCharType="separate"/>
      </w:r>
      <w:r w:rsidR="00CB7F97" w:rsidRPr="00CB7F97">
        <w:rPr>
          <w:noProof/>
          <w:color w:val="222222"/>
          <w:lang w:val="en"/>
        </w:rPr>
        <w:t>[5]</w:t>
      </w:r>
      <w:r w:rsidRPr="000850AF">
        <w:rPr>
          <w:color w:val="222222"/>
          <w:lang w:val="en"/>
        </w:rPr>
        <w:fldChar w:fldCharType="end"/>
      </w:r>
      <w:r w:rsidRPr="000850AF">
        <w:rPr>
          <w:color w:val="222222"/>
          <w:lang w:val="en"/>
        </w:rPr>
        <w:t xml:space="preserve">. </w:t>
      </w:r>
      <w:r w:rsidR="00C143B1">
        <w:rPr>
          <w:color w:val="222222"/>
          <w:lang w:val="en"/>
        </w:rPr>
        <w:t>Jembatan</w:t>
      </w:r>
      <w:r w:rsidRPr="000850AF">
        <w:rPr>
          <w:color w:val="222222"/>
          <w:lang w:val="en"/>
        </w:rPr>
        <w:t xml:space="preserve"> yang telah terdapat guna tingkatkan efisiensi serta perencanaan buat jangka waktu yang lebih lama</w:t>
      </w:r>
      <w:r w:rsidR="00B5278F">
        <w:rPr>
          <w:color w:val="222222"/>
          <w:lang w:val="en"/>
        </w:rPr>
        <w:t xml:space="preserve"> </w:t>
      </w:r>
      <w:r w:rsidR="00B5278F">
        <w:rPr>
          <w:color w:val="222222"/>
          <w:lang w:val="en"/>
        </w:rPr>
        <w:fldChar w:fldCharType="begin" w:fldLock="1"/>
      </w:r>
      <w:r w:rsidR="00483E6E">
        <w:rPr>
          <w:color w:val="222222"/>
          <w:lang w:val="en"/>
        </w:rPr>
        <w:instrText>ADDIN CSL_CITATION {"citationItems":[{"id":"ITEM-1","itemData":{"abstract":"Di daerah Sako ini belum memiliki jembatan permanen, dimana jembatan existingnya berupa jembatan kayu yang banyak dilalui oleh kenderaan truk ini perlu dirancang jembatan permanen. Penelitian ini adalah mendeskripsikan perencanaan jembatan beton balok T bentang 25 meter kelas A (1,00m + 7,00m + 1,00m) dengan beban full 100% di ruas jalan Sako – Marga Sari Kabupaten Kuantan Singingi, Riau. Tahapan penelitian diantarayna: Menentukan kondisi perancangan, jembatan dengan beton bertulang kelas A, Menentukan spesifikasi pembebanan pada jembatan, Perencanaan struktur atas jembatan, Perencanaan abutment, Menggambar Elemen Jembatan, dan Menghitung Rencana Anggaran Biaya. Pada perencanaan ini digunakan mengikuti standard Bina Marga dan beberapa referensi antara lain. Hasil perencanaan adalah: Tinggi tiang sandaran yaitu 100 cm dan pipa sandaran pipa galvanis diameter 3”; Dimensi 4 gelagar memanjang yaitu 55 cm x 175cm x 2500 cm; Dimensi gelagar melintang (diafragma) yaitu 35 cm x 80 cm; Dimensi plat injak yaitu 450 cm x 250 cm x 25 cm; Tinggi abutment yaitu 600 cm, lebar telapak pondasi 400 cm; Diameter pondasi sumuran 400 cm dengan kedalaman 600 cm. Rencana Anggaran Biaya pembangunan jembatan Sako ini adalah Rp.2.687.951.555,00. Manajemen pelaksanaan pembangunan jembatan ini sebaiknya menggunakan Konsep Nilai Hasil (Earned Value Concept) .","author":[{"dropping-particle":"","family":"Aditama","given":"Surya","non-dropping-particle":"","parse-names":false,"suffix":""}],"container-title":"JPS","id":"ITEM-1","issue":"1","issued":{"date-parts":[["2021"]]},"page":"52-68","title":"Deskripsi Perencanaan Jembatan Beton Balok T Sako","type":"article-journal","volume":"3"},"uris":["http://www.mendeley.com/documents/?uuid=0ad4ecd4-6f0b-3f3c-bb01-b1b98f11ecbf"]}],"mendeley":{"formattedCitation":"[6]","plainTextFormattedCitation":"[6]","previouslyFormattedCitation":"[6]"},"properties":{"noteIndex":0},"schema":"https://github.com/citation-style-language/schema/raw/master/csl-citation.json"}</w:instrText>
      </w:r>
      <w:r w:rsidR="00B5278F">
        <w:rPr>
          <w:color w:val="222222"/>
          <w:lang w:val="en"/>
        </w:rPr>
        <w:fldChar w:fldCharType="separate"/>
      </w:r>
      <w:r w:rsidR="00CB7F97" w:rsidRPr="00CB7F97">
        <w:rPr>
          <w:noProof/>
          <w:color w:val="222222"/>
          <w:lang w:val="en"/>
        </w:rPr>
        <w:t>[6]</w:t>
      </w:r>
      <w:r w:rsidR="00B5278F">
        <w:rPr>
          <w:color w:val="222222"/>
          <w:lang w:val="en"/>
        </w:rPr>
        <w:fldChar w:fldCharType="end"/>
      </w:r>
      <w:r w:rsidRPr="000850AF">
        <w:rPr>
          <w:color w:val="222222"/>
          <w:lang w:val="en"/>
        </w:rPr>
        <w:t xml:space="preserve">. Dengan meningkatnya efisiensi fasilitas serta prasarana mobilitas </w:t>
      </w:r>
      <w:proofErr w:type="spellStart"/>
      <w:r w:rsidRPr="000850AF">
        <w:rPr>
          <w:color w:val="222222"/>
          <w:lang w:val="en"/>
        </w:rPr>
        <w:t>disebuah</w:t>
      </w:r>
      <w:proofErr w:type="spellEnd"/>
      <w:r w:rsidRPr="000850AF">
        <w:rPr>
          <w:color w:val="222222"/>
          <w:lang w:val="en"/>
        </w:rPr>
        <w:t xml:space="preserve"> wilayah hingga hendak mendukung pertumbuhan suatu wilayah</w:t>
      </w:r>
      <w:r w:rsidR="00F1025A">
        <w:rPr>
          <w:color w:val="222222"/>
          <w:lang w:val="en"/>
        </w:rPr>
        <w:t xml:space="preserve"> </w:t>
      </w:r>
      <w:r w:rsidR="00F1025A">
        <w:rPr>
          <w:color w:val="222222"/>
          <w:lang w:val="en"/>
        </w:rPr>
        <w:fldChar w:fldCharType="begin" w:fldLock="1"/>
      </w:r>
      <w:r w:rsidR="00F1025A">
        <w:rPr>
          <w:color w:val="222222"/>
          <w:lang w:val="en"/>
        </w:rPr>
        <w:instrText>ADDIN CSL_CITATION {"citationItems":[{"id":"ITEM-1","itemData":{"abstract":"Jembatan lukut terletak di Jalan Simpang Pramuka di Kecamatan Rumbai, Kota Pekanbaru. Jembatan ini penghubung jalan Simpang Pramuka Menuju ke Kota Perawang, Kecamatan Tualang, Kabupaten Siak. Jembatan Sungai Lukut ini memiliki bentang panjang 20 m dengan lebar 11 m dan terbuat dari beton bertulang, kondisi jembatan ini masih baik dengan kokoh dikarenakan masih baru dibangun. Perubahan standar pembebanan dan belum ada data atau informasi yang jelas tentang desain jembatan tersebut, maka dilakukan rencana ulang yang menggunakan beban SNI 1725:2016 dan diterapkan pada jembatan komposit. Pada perencanaan ini dilakukan pembebanan analisa terbaru yakni menggunakan pembebanan jembatan SNI 1725:2016, slab beton mengacu SNI T-12-2004 dan girder baja mengacu pada RSNI T-03-2005. Hasil yang diperoleh adalah berupa tulangan utama negatif dan positif slab D16-250 mm dan tulangan bagi D13-300 mm. Trotoar diperoleh tulangan utama D16-200 mm dan tulangan bagi Ø10-250 mm. Untuk tiang Railing mendapatkan tulangan lentur 4Ø10 dan tulangan geser Ø6-150 mm. Plat injak diperoleh tulangan arah memanjang dan melintang D16-250 mm. Ukuran girder yang digunakan ukuran profil WF 800x 300x14x26 mm dan dimensi diafragma yang digunakan ukuran profil WF 450x200x9x14 mm dengan sambungan type Extended End-Plate.","author":[{"dropping-particle":"","family":"Nurliyana","given":"Putri","non-dropping-particle":"","parse-names":false,"suffix":""},{"dropping-particle":"","family":"Puluhulawa","given":"Indriyani","non-dropping-particle":"","parse-names":false,"suffix":""},{"dropping-particle":"","family":"Alamsyah","given":"","non-dropping-particle":"","parse-names":false,"suffix":""},{"dropping-particle":"","family":"Tifani","given":"Efan","non-dropping-particle":"","parse-names":false,"suffix":""}],"container-title":"Jurnal TeKLA","id":"ITEM-1","issue":"1","issued":{"date-parts":[["2022"]]},"page":"26","title":"Perancangan Struktur Atas Jembatan Sei. Lukut Dengan Struktur Komposit (Pembebanan Berdasarkan Sni 1725:2016)","type":"article-journal","volume":"4"},"uris":["http://www.mendeley.com/documents/?uuid=2229a24d-3fa1-4ee8-b56c-60a5c7dfcbe7"]}],"mendeley":{"formattedCitation":"[7]","plainTextFormattedCitation":"[7]","previouslyFormattedCitation":"[7]"},"properties":{"noteIndex":0},"schema":"https://github.com/citation-style-language/schema/raw/master/csl-citation.json"}</w:instrText>
      </w:r>
      <w:r w:rsidR="00F1025A">
        <w:rPr>
          <w:color w:val="222222"/>
          <w:lang w:val="en"/>
        </w:rPr>
        <w:fldChar w:fldCharType="separate"/>
      </w:r>
      <w:r w:rsidR="00F1025A" w:rsidRPr="00F1025A">
        <w:rPr>
          <w:noProof/>
          <w:color w:val="222222"/>
          <w:lang w:val="en"/>
        </w:rPr>
        <w:t>[7]</w:t>
      </w:r>
      <w:r w:rsidR="00F1025A">
        <w:rPr>
          <w:color w:val="222222"/>
          <w:lang w:val="en"/>
        </w:rPr>
        <w:fldChar w:fldCharType="end"/>
      </w:r>
      <w:r w:rsidRPr="000850AF">
        <w:rPr>
          <w:color w:val="222222"/>
          <w:lang w:val="en"/>
        </w:rPr>
        <w:t>.</w:t>
      </w:r>
    </w:p>
    <w:p w14:paraId="23AEA3B3" w14:textId="275651B5" w:rsidR="000850AF" w:rsidRPr="000850AF" w:rsidRDefault="00C143B1" w:rsidP="000850AF">
      <w:pPr>
        <w:spacing w:line="259" w:lineRule="auto"/>
        <w:ind w:left="360" w:firstLine="360"/>
        <w:jc w:val="both"/>
        <w:rPr>
          <w:color w:val="222222"/>
          <w:lang w:val="en"/>
        </w:rPr>
      </w:pPr>
      <w:bookmarkStart w:id="5" w:name="_Hlk137597822"/>
      <w:bookmarkEnd w:id="4"/>
      <w:r>
        <w:rPr>
          <w:color w:val="222222"/>
          <w:lang w:val="en"/>
        </w:rPr>
        <w:t>Jembatan</w:t>
      </w:r>
      <w:r w:rsidR="000850AF" w:rsidRPr="000850AF">
        <w:rPr>
          <w:color w:val="222222"/>
          <w:lang w:val="en"/>
        </w:rPr>
        <w:t xml:space="preserve"> ialah cakupan melalui sarana yang mengaitkan terhadap dua tempat terpecah sebab hambatan semacam lembah, sungai serta jalur kereta</w:t>
      </w:r>
      <w:r w:rsidR="00FA3C94">
        <w:rPr>
          <w:color w:val="222222"/>
          <w:lang w:val="en"/>
        </w:rPr>
        <w:fldChar w:fldCharType="begin" w:fldLock="1"/>
      </w:r>
      <w:r w:rsidR="00483E6E">
        <w:rPr>
          <w:color w:val="222222"/>
          <w:lang w:val="en"/>
        </w:rPr>
        <w:instrText>ADDIN CSL_CITATION {"citationItems":[{"id":"ITEM-1","itemData":{"author":[{"dropping-particle":"","family":"Adinata","given":"Surya","non-dropping-particle":"","parse-names":false,"suffix":""},{"dropping-particle":"","family":"Wafiroh","given":"Siti","non-dropping-particle":"","parse-names":false,"suffix":""}],"container-title":"JPS","id":"ITEM-1","issue":"2","issued":{"date-parts":[["2022"]]},"page":"145-165","title":"Jembatan Beton Bertulang Balok T di Depan Masjid Agung Teluk Kuantan","type":"article-journal","volume":"2"},"uris":["http://www.mendeley.com/documents/?uuid=1699d47e-9273-44a6-8e22-e15ad2d34d05"]}],"mendeley":{"formattedCitation":"[8]","plainTextFormattedCitation":"[8]","previouslyFormattedCitation":"[8]"},"properties":{"noteIndex":0},"schema":"https://github.com/citation-style-language/schema/raw/master/csl-citation.json"}</w:instrText>
      </w:r>
      <w:r w:rsidR="00FA3C94">
        <w:rPr>
          <w:color w:val="222222"/>
          <w:lang w:val="en"/>
        </w:rPr>
        <w:fldChar w:fldCharType="separate"/>
      </w:r>
      <w:r w:rsidR="00CB7F97" w:rsidRPr="00CB7F97">
        <w:rPr>
          <w:noProof/>
          <w:color w:val="222222"/>
          <w:lang w:val="en"/>
        </w:rPr>
        <w:t>[8]</w:t>
      </w:r>
      <w:r w:rsidR="00FA3C94">
        <w:rPr>
          <w:color w:val="222222"/>
          <w:lang w:val="en"/>
        </w:rPr>
        <w:fldChar w:fldCharType="end"/>
      </w:r>
      <w:r w:rsidR="000850AF" w:rsidRPr="000850AF">
        <w:rPr>
          <w:color w:val="222222"/>
          <w:lang w:val="en"/>
        </w:rPr>
        <w:t xml:space="preserve">. Maka </w:t>
      </w:r>
      <w:r>
        <w:rPr>
          <w:color w:val="222222"/>
          <w:lang w:val="en"/>
        </w:rPr>
        <w:t>jembatan</w:t>
      </w:r>
      <w:r w:rsidR="000850AF" w:rsidRPr="000850AF">
        <w:rPr>
          <w:color w:val="222222"/>
          <w:lang w:val="en"/>
        </w:rPr>
        <w:t xml:space="preserve"> memiliki peranan berguna untuk tiap orang, walaupun kepentingan tiap orang tidak selaras</w:t>
      </w:r>
      <w:r w:rsidR="00DC5A87">
        <w:rPr>
          <w:color w:val="222222"/>
          <w:lang w:val="en"/>
        </w:rPr>
        <w:t xml:space="preserve"> </w:t>
      </w:r>
      <w:r w:rsidR="00176305">
        <w:rPr>
          <w:color w:val="222222"/>
          <w:lang w:val="en"/>
        </w:rPr>
        <w:fldChar w:fldCharType="begin" w:fldLock="1"/>
      </w:r>
      <w:r w:rsidR="00483E6E">
        <w:rPr>
          <w:color w:val="222222"/>
          <w:lang w:val="en"/>
        </w:rPr>
        <w:instrText>ADDIN CSL_CITATION {"citationItems":[{"id":"ITEM-1","itemData":{"author":[{"dropping-particle":"","family":"Adinata","given":"Surya","non-dropping-particle":"","parse-names":false,"suffix":""},{"dropping-particle":"","family":"Wafiroh","given":"Siti","non-dropping-particle":"","parse-names":false,"suffix":""}],"container-title":"JPS","id":"ITEM-1","issue":"2","issued":{"date-parts":[["2022"]]},"page":"145-165","title":"Jembatan Beton Bertulang Balok T di Depan Masjid Agung Teluk Kuantan","type":"article-journal","volume":"2"},"uris":["http://www.mendeley.com/documents/?uuid=1699d47e-9273-44a6-8e22-e15ad2d34d05"]}],"mendeley":{"formattedCitation":"[8]","plainTextFormattedCitation":"[8]","previouslyFormattedCitation":"[8]"},"properties":{"noteIndex":0},"schema":"https://github.com/citation-style-language/schema/raw/master/csl-citation.json"}</w:instrText>
      </w:r>
      <w:r w:rsidR="00176305">
        <w:rPr>
          <w:color w:val="222222"/>
          <w:lang w:val="en"/>
        </w:rPr>
        <w:fldChar w:fldCharType="separate"/>
      </w:r>
      <w:r w:rsidR="00CB7F97" w:rsidRPr="00CB7F97">
        <w:rPr>
          <w:noProof/>
          <w:color w:val="222222"/>
          <w:lang w:val="en"/>
        </w:rPr>
        <w:t>[8]</w:t>
      </w:r>
      <w:r w:rsidR="00176305">
        <w:rPr>
          <w:color w:val="222222"/>
          <w:lang w:val="en"/>
        </w:rPr>
        <w:fldChar w:fldCharType="end"/>
      </w:r>
      <w:r w:rsidR="000850AF" w:rsidRPr="000850AF">
        <w:rPr>
          <w:color w:val="222222"/>
          <w:lang w:val="en"/>
        </w:rPr>
        <w:t>. Perangkaian tak hanya memperhitungkan aspek transportasi serta struktural, namun pula butuh mengamati aspek ekonomi serta estetika</w:t>
      </w:r>
      <w:r w:rsidR="004034FA">
        <w:rPr>
          <w:color w:val="222222"/>
          <w:lang w:val="en"/>
        </w:rPr>
        <w:t xml:space="preserve"> </w:t>
      </w:r>
      <w:r w:rsidR="004034FA">
        <w:rPr>
          <w:color w:val="222222"/>
          <w:lang w:val="en"/>
        </w:rPr>
        <w:fldChar w:fldCharType="begin" w:fldLock="1"/>
      </w:r>
      <w:r w:rsidR="00F1025A">
        <w:rPr>
          <w:color w:val="222222"/>
          <w:lang w:val="en"/>
        </w:rPr>
        <w:instrText>ADDIN CSL_CITATION {"citationItems":[{"id":"ITEM-1","itemData":{"abstract":"Jembatan menjadi media transportasi utama untuk menghubungkan suatu daerah yang terpisah oleh sungai, rel kereta, atau lembah. Analisis jembatan digunakan untuk mengetahui gaya-gaya yang terjadi dan dapat menghindari terjadinya musibah runtuhnya jembatan. Pada penelitian ini bertujuan untuk mengetahu beban maksimum, tegangan, lendutan dan momen curvature yang terjadi pada jembatan beton balok T. Data-data yang digunakan pada penelitian ini menggunakan data yang diasumsikan. Pembeban jembatan dilakukan pada benda uji dengan acuan SNI 1725:2016. Data pembebanan jembatan berupa gaya aksial yang terjadi pada jembatan. Analisis ini dilakukan menggunakan software response – 2000. Panjang bentang jembatan sebesar 15 m dengan luas penampang yang sama dan tulangan yang sama tetapi memilik dimensi yang berbeda. Hasil analisis berupa grafik tegangan, lendutan, load max deflection dan momen curvature. Grafik tegangan mendapatkan hasil berupa gaya tekan dan gaya tarik yang bekerja pada jembatan. Tegangan terkecil terjadi pada BT 1 sebesar 24,81 MPa. Lendutan yang dihasilkan memdapatkan data yang bervariasi dengan lendutan terkecil sebesar 174,59 mm pada tengah bentang. Momen curvature terjadi karena momen yang menyebabkan curvature pada balok dengan momen curvature terkecil pada BT3 sebesar 44,526 rad/km. Beban ultimate mempengaruhi lendutan yang terjadi dengan beban terbesar terjadi pada BT 3 sebesar 117,163 kN.","author":[{"dropping-particle":"","family":"Harsoyo","given":"Yoga A","non-dropping-particle":"","parse-names":false,"suffix":""},{"dropping-particle":"","family":"Saifunuha","given":"Ahmad Hilmi","non-dropping-particle":"","parse-names":false,"suffix":""},{"dropping-particle":"","family":"Wibowo","given":"Mochammad Agung","non-dropping-particle":"","parse-names":false,"suffix":""},{"dropping-particle":"","family":"Hatmoko","given":"Jati Utomo Dwi","non-dropping-particle":"","parse-names":false,"suffix":""}],"container-title":"Jurnal Konstruksia","id":"ITEM-1","issued":{"date-parts":[["2021"]]},"page":"113-127","title":"Beban Maksimum, Tegangan, Lendutan dan Momen Curvatur Pada Variasi Jembatan Beton Balok T Dengan Menggunakan Software Response 2000","type":"article-journal","volume":"13"},"uris":["http://www.mendeley.com/documents/?uuid=b29c18b5-b9a4-4b0e-8842-94a9ff5993a3"]}],"mendeley":{"formattedCitation":"[9]","plainTextFormattedCitation":"[9]","previouslyFormattedCitation":"[9]"},"properties":{"noteIndex":0},"schema":"https://github.com/citation-style-language/schema/raw/master/csl-citation.json"}</w:instrText>
      </w:r>
      <w:r w:rsidR="004034FA">
        <w:rPr>
          <w:color w:val="222222"/>
          <w:lang w:val="en"/>
        </w:rPr>
        <w:fldChar w:fldCharType="separate"/>
      </w:r>
      <w:r w:rsidR="00CB7F97" w:rsidRPr="00CB7F97">
        <w:rPr>
          <w:noProof/>
          <w:color w:val="222222"/>
          <w:lang w:val="en"/>
        </w:rPr>
        <w:t>[9]</w:t>
      </w:r>
      <w:r w:rsidR="004034FA">
        <w:rPr>
          <w:color w:val="222222"/>
          <w:lang w:val="en"/>
        </w:rPr>
        <w:fldChar w:fldCharType="end"/>
      </w:r>
      <w:r w:rsidR="000850AF" w:rsidRPr="000850AF">
        <w:rPr>
          <w:color w:val="222222"/>
          <w:lang w:val="en"/>
        </w:rPr>
        <w:t xml:space="preserve">. Dalam pelaksanaan </w:t>
      </w:r>
      <w:r>
        <w:rPr>
          <w:color w:val="222222"/>
          <w:lang w:val="en"/>
        </w:rPr>
        <w:t>jembatan</w:t>
      </w:r>
      <w:r w:rsidR="000850AF" w:rsidRPr="000850AF">
        <w:rPr>
          <w:color w:val="222222"/>
          <w:lang w:val="en"/>
        </w:rPr>
        <w:t xml:space="preserve"> wajib dicoba pengamatan serta uji yang benar guna menentukan jika segala pekerjaan dapat dituntaskan tepat</w:t>
      </w:r>
      <w:r w:rsidR="00176305">
        <w:rPr>
          <w:color w:val="222222"/>
          <w:lang w:val="en"/>
        </w:rPr>
        <w:fldChar w:fldCharType="begin" w:fldLock="1"/>
      </w:r>
      <w:r w:rsidR="00483E6E">
        <w:rPr>
          <w:color w:val="222222"/>
          <w:lang w:val="en"/>
        </w:rPr>
        <w:instrText>ADDIN CSL_CITATION {"citationItems":[{"id":"ITEM-1","itemData":{"abstract":"Perencanaan struktur jembatan yang efisien dan tepat sesuai dengan kebutuhan menjadi target utama bagi perencana, ada beberapa aspek persyaratan yang harus diperiksa agar dimensi penampang elemen jembatan menjadi efisien. Jembatan penghubung Kauman-Dayu yang berlokasi di Kabupaten Sukoharjo dengan bentang 16 meter dan lebar 3,5 meter menjadi efisien jika menggukan tipe balok T, dimana dari seluruh aspek memenuhi syarat. Dimensi yang tepat dari balok T adalah dengan tinggi 1200 mm dan lebar 500 mm, jumlah gelagar efisien didapat yaitu digunakan 2 buah balok T. Balok diafragma juga didapat yaitu dengan ukuran tinggi 600 mm dan lebar 300 m serta spasi antar balok adalah 4 meter. Ketebalan pelat lantai juga didapat yaitu 25 mm dengan tulangan pokok adalah D16-100 mm serta tulangan bagi adalah D13-100 mm yang menggunakan 2 lapis tulangan. Panduan Praktis Perencanaan Teknis Jembatan No.02/M/BM/2021 dan Software Geo5 menjadi acuan teknis utama dalam kajian ini. Kebutuhan ukuran elastomer yang didapat adalah 400x300 mm dengan ketebalan 57 mm. Ketebalan dinding abutmen didapat 130 cm dengan tinggi badan 350 cm.","author":[{"dropping-particle":"","family":"Amhudo","given":"Rasyiid Lathiif","non-dropping-particle":"","parse-names":false,"suffix":""},{"dropping-particle":"","family":"Yuono","given":"Teguh","non-dropping-particle":"","parse-names":false,"suffix":""},{"dropping-particle":"","family":"Nuersetyo","given":"Gatot","non-dropping-particle":"","parse-names":false,"suffix":""}],"container-title":"Jurnal Teknik Sipil dan Arsitektur","id":"ITEM-1","issue":"1","issued":{"date-parts":[["2023"]]},"page":"45-53","title":"Perencanaan Jembatan Beton Bertulang Tipe Balok T Penghubung Jalan Kauman-Dayu","type":"article-journal","volume":"28"},"uris":["http://www.mendeley.com/documents/?uuid=81264f84-4ef5-488c-b516-c5ba8f24e606"]}],"mendeley":{"formattedCitation":"[10]","plainTextFormattedCitation":"[10]","previouslyFormattedCitation":"[10]"},"properties":{"noteIndex":0},"schema":"https://github.com/citation-style-language/schema/raw/master/csl-citation.json"}</w:instrText>
      </w:r>
      <w:r w:rsidR="00176305">
        <w:rPr>
          <w:color w:val="222222"/>
          <w:lang w:val="en"/>
        </w:rPr>
        <w:fldChar w:fldCharType="separate"/>
      </w:r>
      <w:r w:rsidR="00CB7F97" w:rsidRPr="00CB7F97">
        <w:rPr>
          <w:noProof/>
          <w:color w:val="222222"/>
          <w:lang w:val="en"/>
        </w:rPr>
        <w:t>[10]</w:t>
      </w:r>
      <w:r w:rsidR="00176305">
        <w:rPr>
          <w:color w:val="222222"/>
          <w:lang w:val="en"/>
        </w:rPr>
        <w:fldChar w:fldCharType="end"/>
      </w:r>
      <w:r w:rsidR="000850AF" w:rsidRPr="000850AF">
        <w:rPr>
          <w:color w:val="222222"/>
          <w:lang w:val="en"/>
        </w:rPr>
        <w:t>.</w:t>
      </w:r>
    </w:p>
    <w:p w14:paraId="7DCABF5F" w14:textId="72A83F85" w:rsidR="000850AF" w:rsidRPr="000850AF" w:rsidRDefault="00C143B1" w:rsidP="000850AF">
      <w:pPr>
        <w:spacing w:line="259" w:lineRule="auto"/>
        <w:ind w:left="360" w:firstLine="360"/>
        <w:jc w:val="both"/>
        <w:rPr>
          <w:color w:val="222222"/>
          <w:lang w:val="en"/>
        </w:rPr>
      </w:pPr>
      <w:bookmarkStart w:id="6" w:name="_Hlk137597846"/>
      <w:bookmarkEnd w:id="5"/>
      <w:r>
        <w:rPr>
          <w:color w:val="222222"/>
          <w:lang w:val="en"/>
        </w:rPr>
        <w:t>M</w:t>
      </w:r>
      <w:r w:rsidR="000850AF" w:rsidRPr="000850AF">
        <w:rPr>
          <w:color w:val="222222"/>
          <w:lang w:val="en"/>
        </w:rPr>
        <w:t xml:space="preserve">enurut peraturan Badan </w:t>
      </w:r>
      <w:r w:rsidR="002C10C4" w:rsidRPr="000850AF">
        <w:rPr>
          <w:color w:val="222222"/>
          <w:lang w:val="en"/>
        </w:rPr>
        <w:t xml:space="preserve">Standarisasi Nasional </w:t>
      </w:r>
      <w:r>
        <w:rPr>
          <w:color w:val="222222"/>
          <w:lang w:val="en"/>
        </w:rPr>
        <w:t>jembatan</w:t>
      </w:r>
      <w:r w:rsidR="000850AF" w:rsidRPr="000850AF">
        <w:rPr>
          <w:color w:val="222222"/>
          <w:lang w:val="en"/>
        </w:rPr>
        <w:t xml:space="preserve"> beton ialah konstruksi yang dibuat melalui material pokok berasal melalui beton. Beton bertulang merupakan beton yang di </w:t>
      </w:r>
      <w:proofErr w:type="spellStart"/>
      <w:r w:rsidR="000850AF" w:rsidRPr="000850AF">
        <w:rPr>
          <w:color w:val="222222"/>
          <w:lang w:val="en"/>
        </w:rPr>
        <w:t>tulangi</w:t>
      </w:r>
      <w:proofErr w:type="spellEnd"/>
      <w:r w:rsidR="000850AF" w:rsidRPr="000850AF">
        <w:rPr>
          <w:color w:val="222222"/>
          <w:lang w:val="en"/>
        </w:rPr>
        <w:t xml:space="preserve"> pada lebar serta total yang tak dibawah minimum</w:t>
      </w:r>
      <w:r w:rsidR="00C20403">
        <w:rPr>
          <w:color w:val="222222"/>
          <w:lang w:val="en"/>
        </w:rPr>
        <w:t xml:space="preserve"> </w:t>
      </w:r>
      <w:r w:rsidR="00C20403">
        <w:rPr>
          <w:color w:val="222222"/>
          <w:lang w:val="en"/>
        </w:rPr>
        <w:fldChar w:fldCharType="begin" w:fldLock="1"/>
      </w:r>
      <w:r w:rsidR="00B069B2">
        <w:rPr>
          <w:color w:val="222222"/>
          <w:lang w:val="en"/>
        </w:rPr>
        <w:instrText>ADDIN CSL_CITATION {"citationItems":[{"id":"ITEM-1","itemData":{"author":[{"dropping-particle":"","family":"Fitriyah","given":"Dita Kamarul","non-dropping-particle":"","parse-names":false,"suffix":""}],"container-title":"Jurnal Rekayasa Teknik Sipil Universitas Madura","id":"ITEM-1","issue":"1","issued":{"date-parts":[["2019"]]},"page":"13-18","title":"Modifikasi Jembatan Mataraman II Malang Menggunakan Struktur Gelagar Beton Bertulang","type":"article-journal","volume":"4"},"uris":["http://www.mendeley.com/documents/?uuid=29f69dac-b885-43e5-8159-9fa93144fff3"]}],"mendeley":{"formattedCitation":"[11]","plainTextFormattedCitation":"[11]","previouslyFormattedCitation":"[11]"},"properties":{"noteIndex":0},"schema":"https://github.com/citation-style-language/schema/raw/master/csl-citation.json"}</w:instrText>
      </w:r>
      <w:r w:rsidR="00C20403">
        <w:rPr>
          <w:color w:val="222222"/>
          <w:lang w:val="en"/>
        </w:rPr>
        <w:fldChar w:fldCharType="separate"/>
      </w:r>
      <w:r w:rsidR="00C20403" w:rsidRPr="00C20403">
        <w:rPr>
          <w:noProof/>
          <w:color w:val="222222"/>
          <w:lang w:val="en"/>
        </w:rPr>
        <w:t>[11]</w:t>
      </w:r>
      <w:r w:rsidR="00C20403">
        <w:rPr>
          <w:color w:val="222222"/>
          <w:lang w:val="en"/>
        </w:rPr>
        <w:fldChar w:fldCharType="end"/>
      </w:r>
      <w:r w:rsidR="00E86264">
        <w:rPr>
          <w:color w:val="222222"/>
          <w:lang w:val="en"/>
        </w:rPr>
        <w:t xml:space="preserve"> </w:t>
      </w:r>
      <w:r w:rsidR="000850AF" w:rsidRPr="000850AF">
        <w:rPr>
          <w:color w:val="222222"/>
          <w:lang w:val="en"/>
        </w:rPr>
        <w:t xml:space="preserve">. Konstruksi ini ialah pencampuran beton serta baja tulang, pada tiap </w:t>
      </w:r>
      <w:proofErr w:type="spellStart"/>
      <w:r w:rsidR="000850AF" w:rsidRPr="000850AF">
        <w:rPr>
          <w:color w:val="222222"/>
          <w:lang w:val="en"/>
        </w:rPr>
        <w:t>kelebihanya</w:t>
      </w:r>
      <w:proofErr w:type="spellEnd"/>
      <w:r w:rsidR="000850AF" w:rsidRPr="000850AF">
        <w:rPr>
          <w:color w:val="222222"/>
          <w:lang w:val="en"/>
        </w:rPr>
        <w:t xml:space="preserve">, bahan ini sanggup </w:t>
      </w:r>
      <w:proofErr w:type="spellStart"/>
      <w:r w:rsidR="000850AF" w:rsidRPr="000850AF">
        <w:rPr>
          <w:color w:val="222222"/>
          <w:lang w:val="en"/>
        </w:rPr>
        <w:t>menompang</w:t>
      </w:r>
      <w:proofErr w:type="spellEnd"/>
      <w:r w:rsidR="000850AF" w:rsidRPr="000850AF">
        <w:rPr>
          <w:color w:val="222222"/>
          <w:lang w:val="en"/>
        </w:rPr>
        <w:t xml:space="preserve"> gaya tarik terhadap </w:t>
      </w:r>
      <w:r w:rsidR="002C10C4">
        <w:rPr>
          <w:color w:val="222222"/>
          <w:lang w:val="en"/>
        </w:rPr>
        <w:t>j</w:t>
      </w:r>
      <w:r>
        <w:rPr>
          <w:color w:val="222222"/>
          <w:lang w:val="en"/>
        </w:rPr>
        <w:t>embatan</w:t>
      </w:r>
      <w:r w:rsidR="00176305">
        <w:rPr>
          <w:color w:val="222222"/>
          <w:lang w:val="en"/>
        </w:rPr>
        <w:t xml:space="preserve"> </w:t>
      </w:r>
      <w:r w:rsidR="00176305">
        <w:rPr>
          <w:color w:val="222222"/>
          <w:lang w:val="en"/>
        </w:rPr>
        <w:fldChar w:fldCharType="begin" w:fldLock="1"/>
      </w:r>
      <w:r w:rsidR="00483E6E">
        <w:rPr>
          <w:color w:val="222222"/>
          <w:lang w:val="en"/>
        </w:rPr>
        <w:instrText>ADDIN CSL_CITATION {"citationItems":[{"id":"ITEM-1","itemData":{"abstract":"Perencanaan struktur jembatan yang efisien dan tepat sesuai dengan kebutuhan menjadi target utama bagi perencana, ada beberapa aspek persyaratan yang harus diperiksa agar dimensi penampang elemen jembatan menjadi efisien. Jembatan penghubung Kauman-Dayu yang berlokasi di Kabupaten Sukoharjo dengan bentang 16 meter dan lebar 3,5 meter menjadi efisien jika menggukan tipe balok T, dimana dari seluruh aspek memenuhi syarat. Dimensi yang tepat dari balok T adalah dengan tinggi 1200 mm dan lebar 500 mm, jumlah gelagar efisien didapat yaitu digunakan 2 buah balok T. Balok diafragma juga didapat yaitu dengan ukuran tinggi 600 mm dan lebar 300 m serta spasi antar balok adalah 4 meter. Ketebalan pelat lantai juga didapat yaitu 25 mm dengan tulangan pokok adalah D16-100 mm serta tulangan bagi adalah D13-100 mm yang menggunakan 2 lapis tulangan. Panduan Praktis Perencanaan Teknis Jembatan No.02/M/BM/2021 dan Software Geo5 menjadi acuan teknis utama dalam kajian ini. Kebutuhan ukuran elastomer yang didapat adalah 400x300 mm dengan ketebalan 57 mm. Ketebalan dinding abutmen didapat 130 cm dengan tinggi badan 350 cm.","author":[{"dropping-particle":"","family":"Amhudo","given":"Rasyiid Lathiif","non-dropping-particle":"","parse-names":false,"suffix":""},{"dropping-particle":"","family":"Yuono","given":"Teguh","non-dropping-particle":"","parse-names":false,"suffix":""},{"dropping-particle":"","family":"Nuersetyo","given":"Gatot","non-dropping-particle":"","parse-names":false,"suffix":""}],"container-title":"Jurnal Teknik Sipil dan Arsitektur","id":"ITEM-1","issue":"1","issued":{"date-parts":[["2023"]]},"page":"45-53","title":"Perencanaan Jembatan Beton Bertulang Tipe Balok T Penghubung Jalan Kauman-Dayu","type":"article-journal","volume":"28"},"uris":["http://www.mendeley.com/documents/?uuid=81264f84-4ef5-488c-b516-c5ba8f24e606"]}],"mendeley":{"formattedCitation":"[10]","plainTextFormattedCitation":"[10]","previouslyFormattedCitation":"[10]"},"properties":{"noteIndex":0},"schema":"https://github.com/citation-style-language/schema/raw/master/csl-citation.json"}</w:instrText>
      </w:r>
      <w:r w:rsidR="00176305">
        <w:rPr>
          <w:color w:val="222222"/>
          <w:lang w:val="en"/>
        </w:rPr>
        <w:fldChar w:fldCharType="separate"/>
      </w:r>
      <w:r w:rsidR="00CB7F97" w:rsidRPr="00CB7F97">
        <w:rPr>
          <w:noProof/>
          <w:color w:val="222222"/>
          <w:lang w:val="en"/>
        </w:rPr>
        <w:t>[10]</w:t>
      </w:r>
      <w:r w:rsidR="00176305">
        <w:rPr>
          <w:color w:val="222222"/>
          <w:lang w:val="en"/>
        </w:rPr>
        <w:fldChar w:fldCharType="end"/>
      </w:r>
      <w:r w:rsidR="00ED1176">
        <w:rPr>
          <w:color w:val="222222"/>
          <w:lang w:val="en"/>
        </w:rPr>
        <w:t xml:space="preserve"> </w:t>
      </w:r>
      <w:r w:rsidR="00ED1176">
        <w:rPr>
          <w:color w:val="222222"/>
          <w:lang w:val="en"/>
        </w:rPr>
        <w:fldChar w:fldCharType="begin" w:fldLock="1"/>
      </w:r>
      <w:r w:rsidR="00F1025A">
        <w:rPr>
          <w:color w:val="222222"/>
          <w:lang w:val="en"/>
        </w:rPr>
        <w:instrText>ADDIN CSL_CITATION {"citationItems":[{"id":"ITEM-1","itemData":{"abstract":"Jembatan balok T konvensional lebih efisien digunakan pada bentang 25 m atupun lebih karena memiliki keterbatasan terutama kemampuan dalam menahan besar lendutan baik jangka pendek maupun jangka panjang atau masa layaknya akibat beban ultimit dan panjang bentang.Penelitian ini bertujuan untukmengetahui panjang bentang maksimum, gaya-gaya dalam, dan desain penulanganya perlu diteliti berdasarkan kriteria desain bina marga dimana lendutan maksimum tidak boleh melebihi 1/800 bentang balok dengan desain camber maksimum yang diperbolehkan adalah 150% dari lendutan akibat beban mati ditambah beban hidup, sedangkan pembebanan digunakan SNI 1725 – 2016, serta desain penulanganya digunakan pedoman SNI 2847 – 2013. Metode perhitungan lendutan, gaya-gaya dalam, dan desain penulangan menggunakan dua cara yaitu cara manual dengan menggunakan software microsoft office excel kemudian divalidasi kembali dengan menggunakan bantuan softwarestructural analysis program 2000 versi 19 agar hasil perhitunganya lebih terkontrol. Hasil perhitungan cara manual diperoleh bentang maksimum 30 m, momen ultimit rencana 8.818, 407 kN.m, gaya geser ultimit rencana 1.097,158 kN, dan luas tulangan 17.197,502 mm², sedangkan menggunakan software structural analysis 2000 diperoleh bentang maksimum 30 m, momen ultimit rencana 8.585,700 kN.m, gaya geser ultimit rencana 1.083,356 kN.m, dan luas tulangan 17.121,304 mm².","author":[{"dropping-particle":"","family":"Budiarto","given":"Bagas","non-dropping-particle":"","parse-names":false,"suffix":""},{"dropping-particle":"","family":"Bachtiar","given":"Eniarti","non-dropping-particle":"","parse-names":false,"suffix":""},{"dropping-particle":"","family":"Setiawan","given":"Arman","non-dropping-particle":"","parse-names":false,"suffix":""}],"container-title":"Jurnal Aplikasi Teknik dan Sains (JATS)","id":"ITEM-1","issue":"1","issued":{"date-parts":[["2020"]]},"page":"1-12","title":"Perencanaan Balok T Konvensional Pada Super Struktur Jembatan (Conventional T Beam Design Study On Bridge Superstructure)","type":"article-journal","volume":"2"},"uris":["http://www.mendeley.com/documents/?uuid=26d1f8aa-ce8e-4b1e-9f7a-c0d8107f184e"]}],"mendeley":{"formattedCitation":"[12]","plainTextFormattedCitation":"[12]","previouslyFormattedCitation":"[12]"},"properties":{"noteIndex":0},"schema":"https://github.com/citation-style-language/schema/raw/master/csl-citation.json"}</w:instrText>
      </w:r>
      <w:r w:rsidR="00ED1176">
        <w:rPr>
          <w:color w:val="222222"/>
          <w:lang w:val="en"/>
        </w:rPr>
        <w:fldChar w:fldCharType="separate"/>
      </w:r>
      <w:r w:rsidR="00ED1176" w:rsidRPr="00ED1176">
        <w:rPr>
          <w:noProof/>
          <w:color w:val="222222"/>
          <w:lang w:val="en"/>
        </w:rPr>
        <w:t>[12]</w:t>
      </w:r>
      <w:r w:rsidR="00ED1176">
        <w:rPr>
          <w:color w:val="222222"/>
          <w:lang w:val="en"/>
        </w:rPr>
        <w:fldChar w:fldCharType="end"/>
      </w:r>
      <w:r w:rsidR="000850AF" w:rsidRPr="000850AF">
        <w:rPr>
          <w:color w:val="222222"/>
          <w:lang w:val="en"/>
        </w:rPr>
        <w:t>.</w:t>
      </w:r>
    </w:p>
    <w:p w14:paraId="661CAC4D" w14:textId="0C59BA39" w:rsidR="000850AF" w:rsidRPr="000850AF" w:rsidRDefault="00C143B1" w:rsidP="000850AF">
      <w:pPr>
        <w:spacing w:line="259" w:lineRule="auto"/>
        <w:ind w:left="360" w:firstLine="360"/>
        <w:jc w:val="both"/>
        <w:rPr>
          <w:color w:val="222222"/>
          <w:lang w:val="en"/>
        </w:rPr>
      </w:pPr>
      <w:r>
        <w:rPr>
          <w:color w:val="222222"/>
          <w:lang w:val="en"/>
        </w:rPr>
        <w:t>Jembatan</w:t>
      </w:r>
      <w:r w:rsidR="000850AF" w:rsidRPr="000850AF">
        <w:rPr>
          <w:color w:val="222222"/>
          <w:lang w:val="en"/>
        </w:rPr>
        <w:t xml:space="preserve"> Jl. Bromo sendiri pada saat ini menggunakan struktur lengkung yang dibangun pada masa belanda, ada beberapa aspek yang harus di pertimbangkan pada konstruksi tersebut sehingga harus dilakukan perencanaan ulang struktur </w:t>
      </w:r>
      <w:r>
        <w:rPr>
          <w:color w:val="222222"/>
          <w:lang w:val="en"/>
        </w:rPr>
        <w:t>Jembatan</w:t>
      </w:r>
      <w:r w:rsidR="000850AF" w:rsidRPr="000850AF">
        <w:rPr>
          <w:color w:val="222222"/>
          <w:lang w:val="en"/>
        </w:rPr>
        <w:t xml:space="preserve">. Beberapa aspek yang harus dipertimbangkan untuk merencanakan ulang struktur </w:t>
      </w:r>
      <w:r w:rsidR="00AE3304">
        <w:rPr>
          <w:color w:val="222222"/>
          <w:lang w:val="en"/>
        </w:rPr>
        <w:t>j</w:t>
      </w:r>
      <w:r>
        <w:rPr>
          <w:color w:val="222222"/>
          <w:lang w:val="en"/>
        </w:rPr>
        <w:t>embatan</w:t>
      </w:r>
      <w:r w:rsidR="000850AF" w:rsidRPr="000850AF">
        <w:rPr>
          <w:color w:val="222222"/>
          <w:lang w:val="en"/>
        </w:rPr>
        <w:t xml:space="preserve"> tersebut, antara lain yaitu, aspek lalu lintas, aspek usia dan kelayakan struktur.</w:t>
      </w:r>
    </w:p>
    <w:p w14:paraId="750AEB7F" w14:textId="0EFDEFED" w:rsidR="000850AF" w:rsidRPr="000850AF" w:rsidRDefault="000850AF" w:rsidP="000850AF">
      <w:pPr>
        <w:spacing w:line="259" w:lineRule="auto"/>
        <w:ind w:left="360" w:firstLine="360"/>
        <w:jc w:val="both"/>
        <w:rPr>
          <w:color w:val="222222"/>
          <w:lang w:val="en"/>
        </w:rPr>
      </w:pPr>
      <w:r w:rsidRPr="000850AF">
        <w:rPr>
          <w:color w:val="222222"/>
          <w:lang w:val="en"/>
        </w:rPr>
        <w:t xml:space="preserve">Sebab banyak perihal yang mesti dipertimbangkan hingga butuh adanya yang dicapai guna menjamin kelayakan struktur </w:t>
      </w:r>
      <w:r w:rsidR="003307FF">
        <w:rPr>
          <w:color w:val="222222"/>
          <w:lang w:val="en"/>
        </w:rPr>
        <w:t>j</w:t>
      </w:r>
      <w:r w:rsidR="00C143B1">
        <w:rPr>
          <w:color w:val="222222"/>
          <w:lang w:val="en"/>
        </w:rPr>
        <w:t>embatan</w:t>
      </w:r>
      <w:r w:rsidRPr="000850AF">
        <w:rPr>
          <w:color w:val="222222"/>
          <w:lang w:val="en"/>
        </w:rPr>
        <w:t xml:space="preserve">, dimana saat ini telah terdapat kebijakan beban menggunakan peraturan SNI 1725-2016 mengenai beban </w:t>
      </w:r>
      <w:r w:rsidR="00C143B1">
        <w:rPr>
          <w:color w:val="222222"/>
          <w:lang w:val="en"/>
        </w:rPr>
        <w:t>jembatan</w:t>
      </w:r>
      <w:r w:rsidR="00FA3C94">
        <w:rPr>
          <w:color w:val="222222"/>
          <w:lang w:val="en"/>
        </w:rPr>
        <w:t xml:space="preserve"> </w:t>
      </w:r>
      <w:r w:rsidR="00FA3C94">
        <w:rPr>
          <w:color w:val="222222"/>
          <w:lang w:val="en"/>
        </w:rPr>
        <w:fldChar w:fldCharType="begin" w:fldLock="1"/>
      </w:r>
      <w:r w:rsidR="00F1025A">
        <w:rPr>
          <w:color w:val="222222"/>
          <w:lang w:val="en"/>
        </w:rPr>
        <w:instrText>ADDIN CSL_CITATION {"citationItems":[{"id":"ITEM-1","itemData":{"abstract":"Jembatan menjadi media transportasi utama untuk menghubungkan suatu daerah yang terpisah oleh sungai, rel kereta, atau lembah. Analisis jembatan digunakan untuk mengetahui gaya-gaya yang terjadi dan dapat menghindari terjadinya musibah runtuhnya jembatan. Pada penelitian ini bertujuan untuk mengetahu beban maksimum, tegangan, lendutan dan momen curvature yang terjadi pada jembatan beton balok T. Data-data yang digunakan pada penelitian ini menggunakan data yang diasumsikan. Pembeban jembatan dilakukan pada benda uji dengan acuan SNI 1725:2016. Data pembebanan jembatan berupa gaya aksial yang terjadi pada jembatan. Analisis ini dilakukan menggunakan software response – 2000. Panjang bentang jembatan sebesar 15 m dengan luas penampang yang sama dan tulangan yang sama tetapi memilik dimensi yang berbeda. Hasil analisis berupa grafik tegangan, lendutan, load max deflection dan momen curvature. Grafik tegangan mendapatkan hasil berupa gaya tekan dan gaya tarik yang bekerja pada jembatan. Tegangan terkecil terjadi pada BT 1 sebesar 24,81 MPa. Lendutan yang dihasilkan memdapatkan data yang bervariasi dengan lendutan terkecil sebesar 174,59 mm pada tengah bentang. Momen curvature terjadi karena momen yang menyebabkan curvature pada balok dengan momen curvature terkecil pada BT3 sebesar 44,526 rad/km. Beban ultimate mempengaruhi lendutan yang terjadi dengan beban terbesar terjadi pada BT 3 sebesar 117,163 kN.","author":[{"dropping-particle":"","family":"Harsoyo","given":"Yoga A","non-dropping-particle":"","parse-names":false,"suffix":""},{"dropping-particle":"","family":"Saifunuha","given":"Ahmad Hilmi","non-dropping-particle":"","parse-names":false,"suffix":""},{"dropping-particle":"","family":"Wibowo","given":"Mochammad Agung","non-dropping-particle":"","parse-names":false,"suffix":""},{"dropping-particle":"","family":"Hatmoko","given":"Jati Utomo Dwi","non-dropping-particle":"","parse-names":false,"suffix":""}],"container-title":"Jurnal Konstruksia","id":"ITEM-1","issued":{"date-parts":[["2021"]]},"page":"113-127","title":"Beban Maksimum, Tegangan, Lendutan dan Momen Curvatur Pada Variasi Jembatan Beton Balok T Dengan Menggunakan Software Response 2000","type":"article-journal","volume":"13"},"uris":["http://www.mendeley.com/documents/?uuid=b29c18b5-b9a4-4b0e-8842-94a9ff5993a3"]}],"mendeley":{"formattedCitation":"[9]","plainTextFormattedCitation":"[9]","previouslyFormattedCitation":"[9]"},"properties":{"noteIndex":0},"schema":"https://github.com/citation-style-language/schema/raw/master/csl-citation.json"}</w:instrText>
      </w:r>
      <w:r w:rsidR="00FA3C94">
        <w:rPr>
          <w:color w:val="222222"/>
          <w:lang w:val="en"/>
        </w:rPr>
        <w:fldChar w:fldCharType="separate"/>
      </w:r>
      <w:r w:rsidR="00CB7F97" w:rsidRPr="00CB7F97">
        <w:rPr>
          <w:noProof/>
          <w:color w:val="222222"/>
          <w:lang w:val="en"/>
        </w:rPr>
        <w:t>[9]</w:t>
      </w:r>
      <w:r w:rsidR="00FA3C94">
        <w:rPr>
          <w:color w:val="222222"/>
          <w:lang w:val="en"/>
        </w:rPr>
        <w:fldChar w:fldCharType="end"/>
      </w:r>
      <w:r w:rsidRPr="000850AF">
        <w:rPr>
          <w:color w:val="222222"/>
          <w:lang w:val="en"/>
        </w:rPr>
        <w:t xml:space="preserve">. Sehingga </w:t>
      </w:r>
      <w:r w:rsidR="00F42BD0">
        <w:rPr>
          <w:color w:val="222222"/>
          <w:lang w:val="en"/>
        </w:rPr>
        <w:t>p</w:t>
      </w:r>
      <w:r w:rsidRPr="000850AF">
        <w:rPr>
          <w:color w:val="222222"/>
          <w:lang w:val="en"/>
        </w:rPr>
        <w:t xml:space="preserve">eneliti melaksanakan pengkajian berjudul “Redesign </w:t>
      </w:r>
      <w:r w:rsidR="00C143B1">
        <w:rPr>
          <w:color w:val="222222"/>
          <w:lang w:val="en"/>
        </w:rPr>
        <w:t>Jembatan</w:t>
      </w:r>
      <w:r w:rsidRPr="000850AF">
        <w:rPr>
          <w:color w:val="222222"/>
          <w:lang w:val="en"/>
        </w:rPr>
        <w:t xml:space="preserve"> Menggunakan Balok-T Beton Bertulang (</w:t>
      </w:r>
      <w:r w:rsidRPr="00677089">
        <w:rPr>
          <w:i/>
          <w:iCs/>
          <w:color w:val="222222"/>
          <w:lang w:val="en"/>
        </w:rPr>
        <w:t>T-Beam Structure</w:t>
      </w:r>
      <w:r w:rsidRPr="000850AF">
        <w:rPr>
          <w:color w:val="222222"/>
          <w:lang w:val="en"/>
        </w:rPr>
        <w:t xml:space="preserve">) (Studi Kasus </w:t>
      </w:r>
      <w:r w:rsidR="00C143B1">
        <w:rPr>
          <w:color w:val="222222"/>
          <w:lang w:val="en"/>
        </w:rPr>
        <w:t>Jembatan</w:t>
      </w:r>
      <w:r w:rsidRPr="000850AF">
        <w:rPr>
          <w:color w:val="222222"/>
          <w:lang w:val="en"/>
        </w:rPr>
        <w:t xml:space="preserve"> JL. Bromo, Kecamatan Bareng Kabupaten Jombang”. </w:t>
      </w:r>
    </w:p>
    <w:bookmarkEnd w:id="6"/>
    <w:p w14:paraId="4101652C" w14:textId="77777777" w:rsidR="0010046E" w:rsidRPr="003D5B84" w:rsidRDefault="0010046E" w:rsidP="0010046E">
      <w:pPr>
        <w:jc w:val="both"/>
      </w:pPr>
    </w:p>
    <w:p w14:paraId="43BBCA40" w14:textId="43B7A61A" w:rsidR="0E797177" w:rsidRPr="00B11953" w:rsidRDefault="0E797177" w:rsidP="008A7D30">
      <w:pPr>
        <w:numPr>
          <w:ilvl w:val="0"/>
          <w:numId w:val="15"/>
        </w:numPr>
        <w:tabs>
          <w:tab w:val="left" w:pos="426"/>
        </w:tabs>
        <w:ind w:left="426" w:hanging="426"/>
        <w:rPr>
          <w:b/>
          <w:bCs/>
          <w:lang w:val="id-ID"/>
        </w:rPr>
      </w:pPr>
      <w:r w:rsidRPr="00B11953">
        <w:rPr>
          <w:b/>
          <w:bCs/>
          <w:lang w:val="id-ID"/>
        </w:rPr>
        <w:t>MET</w:t>
      </w:r>
      <w:r w:rsidR="00C843B5" w:rsidRPr="00B11953">
        <w:rPr>
          <w:b/>
          <w:bCs/>
        </w:rPr>
        <w:t>ODE PENELITIAN</w:t>
      </w:r>
    </w:p>
    <w:p w14:paraId="2EE18BE3" w14:textId="509D59D0" w:rsidR="0E797177" w:rsidRDefault="0E797177" w:rsidP="0E797177">
      <w:pPr>
        <w:rPr>
          <w:b/>
          <w:bCs/>
          <w:color w:val="212121"/>
          <w:lang w:val="en"/>
        </w:rPr>
      </w:pPr>
      <w:r w:rsidRPr="0E797177">
        <w:rPr>
          <w:b/>
          <w:bCs/>
          <w:lang w:val="id-ID"/>
        </w:rPr>
        <w:t xml:space="preserve">2.1.  </w:t>
      </w:r>
      <w:r w:rsidR="008D5DFF" w:rsidRPr="0009721A">
        <w:rPr>
          <w:b/>
          <w:bCs/>
          <w:lang w:val="en"/>
        </w:rPr>
        <w:t>Lokasi Penelitian</w:t>
      </w:r>
    </w:p>
    <w:p w14:paraId="4B99056E" w14:textId="5DA98865" w:rsidR="000E0E3C" w:rsidRDefault="00643DAA" w:rsidP="00B11953">
      <w:pPr>
        <w:ind w:firstLine="720"/>
        <w:jc w:val="both"/>
      </w:pPr>
      <w:r>
        <w:rPr>
          <w:noProof/>
        </w:rPr>
        <mc:AlternateContent>
          <mc:Choice Requires="wps">
            <w:drawing>
              <wp:anchor distT="0" distB="0" distL="114300" distR="114300" simplePos="0" relativeHeight="251656192" behindDoc="0" locked="0" layoutInCell="1" allowOverlap="1" wp14:anchorId="752182B0" wp14:editId="5D95FA20">
                <wp:simplePos x="0" y="0"/>
                <wp:positionH relativeFrom="column">
                  <wp:posOffset>503555</wp:posOffset>
                </wp:positionH>
                <wp:positionV relativeFrom="paragraph">
                  <wp:posOffset>2413635</wp:posOffset>
                </wp:positionV>
                <wp:extent cx="4742180" cy="292100"/>
                <wp:effectExtent l="0" t="0" r="0" b="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92100"/>
                        </a:xfrm>
                        <a:prstGeom prst="rect">
                          <a:avLst/>
                        </a:prstGeom>
                        <a:solidFill>
                          <a:srgbClr val="FFFFFF"/>
                        </a:solidFill>
                        <a:ln>
                          <a:noFill/>
                        </a:ln>
                      </wps:spPr>
                      <wps:txbx>
                        <w:txbxContent>
                          <w:p w14:paraId="739668CD" w14:textId="2A5C92AA" w:rsidR="008D5DFF" w:rsidRDefault="008D5DFF" w:rsidP="000C52FC">
                            <w:pPr>
                              <w:pStyle w:val="Caption"/>
                              <w:spacing w:line="240" w:lineRule="auto"/>
                              <w:rPr>
                                <w:i w:val="0"/>
                                <w:iCs w:val="0"/>
                              </w:rPr>
                            </w:pPr>
                            <w:r w:rsidRPr="008D5DFF">
                              <w:rPr>
                                <w:i w:val="0"/>
                                <w:iCs w:val="0"/>
                              </w:rPr>
                              <w:t xml:space="preserve">Gambar </w:t>
                            </w:r>
                            <w:r w:rsidRPr="008D5DFF">
                              <w:rPr>
                                <w:i w:val="0"/>
                                <w:iCs w:val="0"/>
                              </w:rPr>
                              <w:fldChar w:fldCharType="begin"/>
                            </w:r>
                            <w:r w:rsidRPr="008D5DFF">
                              <w:rPr>
                                <w:i w:val="0"/>
                                <w:iCs w:val="0"/>
                              </w:rPr>
                              <w:instrText xml:space="preserve"> SEQ Gambar \* ARABIC </w:instrText>
                            </w:r>
                            <w:r w:rsidRPr="008D5DFF">
                              <w:rPr>
                                <w:i w:val="0"/>
                                <w:iCs w:val="0"/>
                              </w:rPr>
                              <w:fldChar w:fldCharType="separate"/>
                            </w:r>
                            <w:r w:rsidR="00CB02EF">
                              <w:rPr>
                                <w:i w:val="0"/>
                                <w:iCs w:val="0"/>
                                <w:noProof/>
                              </w:rPr>
                              <w:t>1</w:t>
                            </w:r>
                            <w:r w:rsidRPr="008D5DFF">
                              <w:rPr>
                                <w:i w:val="0"/>
                                <w:iCs w:val="0"/>
                              </w:rPr>
                              <w:fldChar w:fldCharType="end"/>
                            </w:r>
                            <w:r>
                              <w:rPr>
                                <w:i w:val="0"/>
                                <w:iCs w:val="0"/>
                              </w:rPr>
                              <w:t>.</w:t>
                            </w:r>
                            <w:r w:rsidRPr="008D5DFF">
                              <w:rPr>
                                <w:i w:val="0"/>
                                <w:iCs w:val="0"/>
                              </w:rPr>
                              <w:t xml:space="preserve"> Peta </w:t>
                            </w:r>
                            <w:r w:rsidR="001C4C7B" w:rsidRPr="008D5DFF">
                              <w:rPr>
                                <w:i w:val="0"/>
                                <w:iCs w:val="0"/>
                              </w:rPr>
                              <w:t>lokasi penelitian</w:t>
                            </w:r>
                          </w:p>
                          <w:p w14:paraId="05D16B05" w14:textId="196A96AD" w:rsidR="000C52FC" w:rsidRPr="000C52FC" w:rsidRDefault="000C52FC" w:rsidP="000C52FC">
                            <w:pPr>
                              <w:jc w:val="center"/>
                              <w:rPr>
                                <w:rFonts w:eastAsia="Calibri"/>
                              </w:rPr>
                            </w:pPr>
                            <w:r>
                              <w:rPr>
                                <w:rFonts w:eastAsia="Calibri"/>
                              </w:rPr>
                              <w:t xml:space="preserve">(Sumber: </w:t>
                            </w:r>
                            <w:r w:rsidR="001C4C7B">
                              <w:rPr>
                                <w:rFonts w:eastAsia="Calibri"/>
                              </w:rPr>
                              <w:t xml:space="preserve">Google </w:t>
                            </w:r>
                            <w:proofErr w:type="spellStart"/>
                            <w:r w:rsidR="001C4C7B">
                              <w:rPr>
                                <w:rFonts w:eastAsia="Calibri"/>
                              </w:rPr>
                              <w:t>eart</w:t>
                            </w:r>
                            <w:proofErr w:type="spellEnd"/>
                            <w:r w:rsidR="001C4C7B">
                              <w:rPr>
                                <w:rFonts w:eastAsia="Calibri"/>
                              </w:rPr>
                              <w:t xml:space="preserve"> pro</w:t>
                            </w:r>
                            <w:r>
                              <w:rPr>
                                <w:rFonts w:eastAsia="Calibri"/>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2182B0" id="_x0000_t202" coordsize="21600,21600" o:spt="202" path="m,l,21600r21600,l21600,xe">
                <v:stroke joinstyle="miter"/>
                <v:path gradientshapeok="t" o:connecttype="rect"/>
              </v:shapetype>
              <v:shape id="Text Box 3" o:spid="_x0000_s1026" type="#_x0000_t202" style="position:absolute;left:0;text-align:left;margin-left:39.65pt;margin-top:190.05pt;width:373.4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Af+wEAAN8DAAAOAAAAZHJzL2Uyb0RvYy54bWysU9tu2zAMfR+wfxD0vjjJirUz4hRdigwD&#10;ugvQ7gNoWbaF2aJGKbGzrx8lx1nRvQ3zg0DxcsRzSG9ux74TR03eoC3karGUQluFlbFNIb8/7d/c&#10;SOED2Ao6tLqQJ+3l7fb1q83gcr3GFrtKk2AQ6/PBFbINweVZ5lWre/ALdNpysEbqIfCVmqwiGBi9&#10;77L1cvkuG5AqR6i09+y9n4Jym/DrWqvwta69DqIrJPcW0knpLOOZbTeQNwSuNercBvxDFz0Yy49e&#10;oO4hgDiQ+QuqN4rQYx0WCvsM69oonTgwm9XyBZvHFpxOXFgc7y4y+f8Hq74cv5EwVSGvpbDQ84ie&#10;9BjEBxzF26jO4HzOSY+O08LIbp5yYurdA6ofXljctWAbfUeEQ6uh4u5WsTJ7Vjrh+AhSDp+x4mfg&#10;EDABjTX1UToWQzA6T+l0mUxsRbHz6vpqvbrhkOLY+v16tUyjyyCfqx358FFjL6JRSOLJJ3Q4PvgQ&#10;u4F8TomPeexMtTddly7UlLuOxBF4S/bpSwRepHU2JluMZRNi9CSakdnEMYzleJatxOrEhAmnreO/&#10;hI0W6ZcUA29cIf3PA5CWovtkWbS4nrNBs1HOBljFpYUMUkzmLkxrfHBkmpaR57HcsbB7kzjHCUxd&#10;nPvkLUpSnDc+runze8r6819ufwMAAP//AwBQSwMEFAAGAAgAAAAhAOx/+bDgAAAACgEAAA8AAABk&#10;cnMvZG93bnJldi54bWxMj7FOwzAQhnck3sE6JBZEnTZRCCFOVVUwwFIRurC58TUOxHZkO214e64T&#10;bP/pPv33XbWezcBO6EPvrIDlIgGGtnWqt52A/cfLfQEsRGmVHJxFAT8YYF1fX1WyVO5s3/HUxI5R&#10;iQ2lFKBjHEvOQ6vRyLBwI1raHZ03MtLoO668PFO5GfgqSXJuZG/pgpYjbjW2381kBOyyz52+m47P&#10;b5ss9a/7aZt/dY0Qtzfz5glYxDn+wXDRJ3WoyengJqsCGwQ8PKZECkiLZAmMgGKVUzgIyC6B1xX/&#10;/0L9CwAA//8DAFBLAQItABQABgAIAAAAIQC2gziS/gAAAOEBAAATAAAAAAAAAAAAAAAAAAAAAABb&#10;Q29udGVudF9UeXBlc10ueG1sUEsBAi0AFAAGAAgAAAAhADj9If/WAAAAlAEAAAsAAAAAAAAAAAAA&#10;AAAALwEAAF9yZWxzLy5yZWxzUEsBAi0AFAAGAAgAAAAhAJvpoB/7AQAA3wMAAA4AAAAAAAAAAAAA&#10;AAAALgIAAGRycy9lMm9Eb2MueG1sUEsBAi0AFAAGAAgAAAAhAOx/+bDgAAAACgEAAA8AAAAAAAAA&#10;AAAAAAAAVQQAAGRycy9kb3ducmV2LnhtbFBLBQYAAAAABAAEAPMAAABiBQAAAAA=&#10;" stroked="f">
                <v:textbox style="mso-fit-shape-to-text:t" inset="0,0,0,0">
                  <w:txbxContent>
                    <w:p w14:paraId="739668CD" w14:textId="2A5C92AA" w:rsidR="008D5DFF" w:rsidRDefault="008D5DFF" w:rsidP="000C52FC">
                      <w:pPr>
                        <w:pStyle w:val="Caption"/>
                        <w:spacing w:line="240" w:lineRule="auto"/>
                        <w:rPr>
                          <w:i w:val="0"/>
                          <w:iCs w:val="0"/>
                        </w:rPr>
                      </w:pPr>
                      <w:r w:rsidRPr="008D5DFF">
                        <w:rPr>
                          <w:i w:val="0"/>
                          <w:iCs w:val="0"/>
                        </w:rPr>
                        <w:t xml:space="preserve">Gambar </w:t>
                      </w:r>
                      <w:r w:rsidRPr="008D5DFF">
                        <w:rPr>
                          <w:i w:val="0"/>
                          <w:iCs w:val="0"/>
                        </w:rPr>
                        <w:fldChar w:fldCharType="begin"/>
                      </w:r>
                      <w:r w:rsidRPr="008D5DFF">
                        <w:rPr>
                          <w:i w:val="0"/>
                          <w:iCs w:val="0"/>
                        </w:rPr>
                        <w:instrText xml:space="preserve"> SEQ Gambar \* ARABIC </w:instrText>
                      </w:r>
                      <w:r w:rsidRPr="008D5DFF">
                        <w:rPr>
                          <w:i w:val="0"/>
                          <w:iCs w:val="0"/>
                        </w:rPr>
                        <w:fldChar w:fldCharType="separate"/>
                      </w:r>
                      <w:r w:rsidR="00CB02EF">
                        <w:rPr>
                          <w:i w:val="0"/>
                          <w:iCs w:val="0"/>
                          <w:noProof/>
                        </w:rPr>
                        <w:t>1</w:t>
                      </w:r>
                      <w:r w:rsidRPr="008D5DFF">
                        <w:rPr>
                          <w:i w:val="0"/>
                          <w:iCs w:val="0"/>
                        </w:rPr>
                        <w:fldChar w:fldCharType="end"/>
                      </w:r>
                      <w:r>
                        <w:rPr>
                          <w:i w:val="0"/>
                          <w:iCs w:val="0"/>
                        </w:rPr>
                        <w:t>.</w:t>
                      </w:r>
                      <w:r w:rsidRPr="008D5DFF">
                        <w:rPr>
                          <w:i w:val="0"/>
                          <w:iCs w:val="0"/>
                        </w:rPr>
                        <w:t xml:space="preserve"> Peta </w:t>
                      </w:r>
                      <w:r w:rsidR="001C4C7B" w:rsidRPr="008D5DFF">
                        <w:rPr>
                          <w:i w:val="0"/>
                          <w:iCs w:val="0"/>
                        </w:rPr>
                        <w:t>lokasi penelitian</w:t>
                      </w:r>
                    </w:p>
                    <w:p w14:paraId="05D16B05" w14:textId="196A96AD" w:rsidR="000C52FC" w:rsidRPr="000C52FC" w:rsidRDefault="000C52FC" w:rsidP="000C52FC">
                      <w:pPr>
                        <w:jc w:val="center"/>
                        <w:rPr>
                          <w:rFonts w:eastAsia="Calibri"/>
                        </w:rPr>
                      </w:pPr>
                      <w:r>
                        <w:rPr>
                          <w:rFonts w:eastAsia="Calibri"/>
                        </w:rPr>
                        <w:t xml:space="preserve">(Sumber: </w:t>
                      </w:r>
                      <w:r w:rsidR="001C4C7B">
                        <w:rPr>
                          <w:rFonts w:eastAsia="Calibri"/>
                        </w:rPr>
                        <w:t xml:space="preserve">Google </w:t>
                      </w:r>
                      <w:proofErr w:type="spellStart"/>
                      <w:r w:rsidR="001C4C7B">
                        <w:rPr>
                          <w:rFonts w:eastAsia="Calibri"/>
                        </w:rPr>
                        <w:t>eart</w:t>
                      </w:r>
                      <w:proofErr w:type="spellEnd"/>
                      <w:r w:rsidR="001C4C7B">
                        <w:rPr>
                          <w:rFonts w:eastAsia="Calibri"/>
                        </w:rPr>
                        <w:t xml:space="preserve"> pro</w:t>
                      </w:r>
                      <w:r>
                        <w:rPr>
                          <w:rFonts w:eastAsia="Calibri"/>
                        </w:rPr>
                        <w:t>)</w:t>
                      </w:r>
                    </w:p>
                  </w:txbxContent>
                </v:textbox>
                <w10:wrap type="topAndBottom"/>
              </v:shape>
            </w:pict>
          </mc:Fallback>
        </mc:AlternateContent>
      </w:r>
      <w:r w:rsidR="00B11953" w:rsidRPr="000E356D">
        <w:rPr>
          <w:rFonts w:eastAsia="Calibri"/>
          <w:noProof/>
          <w:sz w:val="24"/>
          <w:szCs w:val="24"/>
        </w:rPr>
        <w:drawing>
          <wp:anchor distT="0" distB="0" distL="114300" distR="114300" simplePos="0" relativeHeight="251655168" behindDoc="0" locked="0" layoutInCell="1" allowOverlap="1" wp14:anchorId="442AC60D" wp14:editId="3C96C1BB">
            <wp:simplePos x="0" y="0"/>
            <wp:positionH relativeFrom="column">
              <wp:posOffset>503555</wp:posOffset>
            </wp:positionH>
            <wp:positionV relativeFrom="paragraph">
              <wp:posOffset>557323</wp:posOffset>
            </wp:positionV>
            <wp:extent cx="4742180" cy="1799590"/>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2180" cy="1799590"/>
                    </a:xfrm>
                    <a:prstGeom prst="rect">
                      <a:avLst/>
                    </a:prstGeom>
                  </pic:spPr>
                </pic:pic>
              </a:graphicData>
            </a:graphic>
            <wp14:sizeRelH relativeFrom="page">
              <wp14:pctWidth>0</wp14:pctWidth>
            </wp14:sizeRelH>
            <wp14:sizeRelV relativeFrom="page">
              <wp14:pctHeight>0</wp14:pctHeight>
            </wp14:sizeRelV>
          </wp:anchor>
        </w:drawing>
      </w:r>
      <w:bookmarkStart w:id="7" w:name="_Hlk137598133"/>
      <w:r w:rsidR="00B11953" w:rsidRPr="001F76DF">
        <w:rPr>
          <w:rFonts w:eastAsia="Calibri"/>
          <w:lang w:val="en-ID"/>
        </w:rPr>
        <w:t xml:space="preserve">Letak lokasi penelitian ini ada pada Jalan Bromo, </w:t>
      </w:r>
      <w:r w:rsidR="00F42BD0">
        <w:rPr>
          <w:rFonts w:eastAsia="Calibri"/>
          <w:lang w:val="en-ID"/>
        </w:rPr>
        <w:t>D</w:t>
      </w:r>
      <w:r w:rsidR="00B11953" w:rsidRPr="001F76DF">
        <w:rPr>
          <w:rFonts w:eastAsia="Calibri"/>
          <w:lang w:val="en-ID"/>
        </w:rPr>
        <w:t xml:space="preserve">esa </w:t>
      </w:r>
      <w:proofErr w:type="spellStart"/>
      <w:r w:rsidR="00B11953" w:rsidRPr="001F76DF">
        <w:rPr>
          <w:rFonts w:eastAsia="Calibri"/>
          <w:lang w:val="en-ID"/>
        </w:rPr>
        <w:t>Mojounggul</w:t>
      </w:r>
      <w:proofErr w:type="spellEnd"/>
      <w:r w:rsidR="00B11953" w:rsidRPr="001F76DF">
        <w:rPr>
          <w:rFonts w:eastAsia="Calibri"/>
          <w:lang w:val="en-ID"/>
        </w:rPr>
        <w:t xml:space="preserve">, </w:t>
      </w:r>
      <w:proofErr w:type="spellStart"/>
      <w:r w:rsidR="00B11953" w:rsidRPr="001F76DF">
        <w:rPr>
          <w:rFonts w:eastAsia="Calibri"/>
          <w:lang w:val="en-ID"/>
        </w:rPr>
        <w:t>Kec</w:t>
      </w:r>
      <w:proofErr w:type="spellEnd"/>
      <w:r w:rsidR="00B11953" w:rsidRPr="001F76DF">
        <w:rPr>
          <w:rFonts w:eastAsia="Calibri"/>
          <w:lang w:val="en-ID"/>
        </w:rPr>
        <w:t xml:space="preserve">. Bareng, Kabupaten Jombang, dengan rencana bentang </w:t>
      </w:r>
      <w:r w:rsidR="00C143B1">
        <w:rPr>
          <w:rFonts w:eastAsia="Calibri"/>
          <w:lang w:val="en-ID"/>
        </w:rPr>
        <w:t>jembatan</w:t>
      </w:r>
      <w:r w:rsidR="00B11953" w:rsidRPr="001F76DF">
        <w:rPr>
          <w:rFonts w:eastAsia="Calibri"/>
          <w:lang w:val="en-ID"/>
        </w:rPr>
        <w:t xml:space="preserve"> 10 meter, meliputi perencanaan pondasi dan </w:t>
      </w:r>
      <w:proofErr w:type="spellStart"/>
      <w:r w:rsidR="00B11953" w:rsidRPr="001F76DF">
        <w:rPr>
          <w:rFonts w:eastAsia="Calibri"/>
          <w:lang w:val="en-ID"/>
        </w:rPr>
        <w:t>abutmen</w:t>
      </w:r>
      <w:proofErr w:type="spellEnd"/>
      <w:r w:rsidR="00B11953" w:rsidRPr="001F76DF">
        <w:rPr>
          <w:rFonts w:eastAsia="Calibri"/>
          <w:lang w:val="en-ID"/>
        </w:rPr>
        <w:t xml:space="preserve"> pada </w:t>
      </w:r>
      <w:r w:rsidR="00C143B1">
        <w:rPr>
          <w:rFonts w:eastAsia="Calibri"/>
          <w:lang w:val="en-ID"/>
        </w:rPr>
        <w:t>jembatan</w:t>
      </w:r>
      <w:r w:rsidR="00B11953" w:rsidRPr="001F76DF">
        <w:rPr>
          <w:rFonts w:eastAsia="Calibri"/>
          <w:lang w:val="en-ID"/>
        </w:rPr>
        <w:t>.</w:t>
      </w:r>
      <w:bookmarkEnd w:id="7"/>
    </w:p>
    <w:p w14:paraId="146EF75B" w14:textId="442FE416" w:rsidR="0E797177" w:rsidRDefault="0E797177" w:rsidP="0E797177">
      <w:pPr>
        <w:jc w:val="center"/>
      </w:pPr>
    </w:p>
    <w:p w14:paraId="7C4DF88E" w14:textId="77777777" w:rsidR="00A50304" w:rsidRDefault="00A50304" w:rsidP="0E797177">
      <w:pPr>
        <w:jc w:val="center"/>
      </w:pPr>
    </w:p>
    <w:p w14:paraId="149E8398" w14:textId="38A08F31" w:rsidR="0E797177" w:rsidRDefault="0E797177" w:rsidP="0E797177">
      <w:pPr>
        <w:jc w:val="both"/>
        <w:rPr>
          <w:b/>
          <w:bCs/>
          <w:color w:val="212121"/>
          <w:lang w:val="en"/>
        </w:rPr>
      </w:pPr>
      <w:r w:rsidRPr="0E797177">
        <w:rPr>
          <w:b/>
          <w:bCs/>
          <w:color w:val="212121"/>
          <w:lang w:val="en"/>
        </w:rPr>
        <w:t xml:space="preserve">2.2. </w:t>
      </w:r>
      <w:r w:rsidR="00A231D1">
        <w:rPr>
          <w:b/>
          <w:bCs/>
          <w:color w:val="212121"/>
          <w:lang w:val="en"/>
        </w:rPr>
        <w:t xml:space="preserve"> </w:t>
      </w:r>
      <w:r w:rsidR="00315260">
        <w:rPr>
          <w:b/>
          <w:bCs/>
          <w:color w:val="212121"/>
          <w:lang w:val="en"/>
        </w:rPr>
        <w:t>Alur</w:t>
      </w:r>
      <w:r w:rsidR="00937087">
        <w:rPr>
          <w:b/>
          <w:bCs/>
          <w:color w:val="212121"/>
          <w:lang w:val="en"/>
        </w:rPr>
        <w:t xml:space="preserve"> </w:t>
      </w:r>
      <w:r w:rsidR="005B74C8">
        <w:rPr>
          <w:b/>
          <w:bCs/>
          <w:color w:val="212121"/>
          <w:lang w:val="en"/>
        </w:rPr>
        <w:t>P</w:t>
      </w:r>
      <w:r w:rsidR="00937087">
        <w:rPr>
          <w:b/>
          <w:bCs/>
          <w:color w:val="212121"/>
          <w:lang w:val="en"/>
        </w:rPr>
        <w:t>enelitian</w:t>
      </w:r>
    </w:p>
    <w:p w14:paraId="08BB0914" w14:textId="4AC8A1D9" w:rsidR="0E797177" w:rsidRDefault="00937087" w:rsidP="00A231D1">
      <w:pPr>
        <w:spacing w:line="259" w:lineRule="auto"/>
        <w:ind w:firstLine="426"/>
        <w:jc w:val="both"/>
        <w:rPr>
          <w:color w:val="212121"/>
          <w:lang w:val="en"/>
        </w:rPr>
      </w:pPr>
      <w:bookmarkStart w:id="8" w:name="_Hlk137598276"/>
      <w:r>
        <w:rPr>
          <w:color w:val="212121"/>
          <w:lang w:val="en"/>
        </w:rPr>
        <w:t xml:space="preserve">Pada bagian tahapan penelitian dapat dilihat pada </w:t>
      </w:r>
      <w:r>
        <w:rPr>
          <w:i/>
          <w:iCs/>
          <w:color w:val="212121"/>
          <w:lang w:val="en"/>
        </w:rPr>
        <w:t xml:space="preserve">flowchart </w:t>
      </w:r>
      <w:r>
        <w:rPr>
          <w:color w:val="212121"/>
          <w:lang w:val="en"/>
        </w:rPr>
        <w:t>berikut.</w:t>
      </w:r>
    </w:p>
    <w:bookmarkEnd w:id="8"/>
    <w:p w14:paraId="2EE31A8E" w14:textId="68DEED37" w:rsidR="0020742F" w:rsidRDefault="005F1850" w:rsidP="003C7BA2">
      <w:pPr>
        <w:keepNext/>
        <w:spacing w:line="259" w:lineRule="auto"/>
        <w:ind w:firstLine="426"/>
        <w:jc w:val="center"/>
      </w:pPr>
      <w:r>
        <w:object w:dxaOrig="9120" w:dyaOrig="13171" w14:anchorId="6A3D1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364.5pt" o:ole="">
            <v:imagedata r:id="rId9" o:title=""/>
          </v:shape>
          <o:OLEObject Type="Embed" ProgID="Visio.Drawing.15" ShapeID="_x0000_i1025" DrawAspect="Content" ObjectID="_1749148344" r:id="rId10"/>
        </w:object>
      </w:r>
    </w:p>
    <w:p w14:paraId="0DF5DCB9" w14:textId="358B4C64" w:rsidR="00937087" w:rsidRPr="0020742F" w:rsidRDefault="0020742F" w:rsidP="00557E54">
      <w:pPr>
        <w:pStyle w:val="Caption"/>
        <w:tabs>
          <w:tab w:val="left" w:pos="408"/>
          <w:tab w:val="center" w:pos="4394"/>
        </w:tabs>
        <w:rPr>
          <w:i w:val="0"/>
          <w:iCs w:val="0"/>
        </w:rPr>
      </w:pPr>
      <w:r w:rsidRPr="0020742F">
        <w:rPr>
          <w:i w:val="0"/>
          <w:iCs w:val="0"/>
        </w:rPr>
        <w:t xml:space="preserve">Gambar </w:t>
      </w:r>
      <w:r w:rsidRPr="0020742F">
        <w:rPr>
          <w:i w:val="0"/>
          <w:iCs w:val="0"/>
        </w:rPr>
        <w:fldChar w:fldCharType="begin"/>
      </w:r>
      <w:r w:rsidRPr="0020742F">
        <w:rPr>
          <w:i w:val="0"/>
          <w:iCs w:val="0"/>
        </w:rPr>
        <w:instrText xml:space="preserve"> SEQ Gambar \* ARABIC </w:instrText>
      </w:r>
      <w:r w:rsidRPr="0020742F">
        <w:rPr>
          <w:i w:val="0"/>
          <w:iCs w:val="0"/>
        </w:rPr>
        <w:fldChar w:fldCharType="separate"/>
      </w:r>
      <w:r w:rsidR="00CB02EF">
        <w:rPr>
          <w:i w:val="0"/>
          <w:iCs w:val="0"/>
          <w:noProof/>
        </w:rPr>
        <w:t>2</w:t>
      </w:r>
      <w:r w:rsidRPr="0020742F">
        <w:rPr>
          <w:i w:val="0"/>
          <w:iCs w:val="0"/>
        </w:rPr>
        <w:fldChar w:fldCharType="end"/>
      </w:r>
      <w:r>
        <w:rPr>
          <w:i w:val="0"/>
          <w:iCs w:val="0"/>
        </w:rPr>
        <w:t>.</w:t>
      </w:r>
      <w:r w:rsidRPr="0020742F">
        <w:rPr>
          <w:i w:val="0"/>
          <w:iCs w:val="0"/>
        </w:rPr>
        <w:t xml:space="preserve"> Diagram </w:t>
      </w:r>
      <w:r w:rsidR="00CF6EF5">
        <w:rPr>
          <w:i w:val="0"/>
          <w:iCs w:val="0"/>
        </w:rPr>
        <w:t>a</w:t>
      </w:r>
      <w:r w:rsidR="00CF6EF5" w:rsidRPr="0020742F">
        <w:rPr>
          <w:i w:val="0"/>
          <w:iCs w:val="0"/>
        </w:rPr>
        <w:t>lir penelitian</w:t>
      </w:r>
    </w:p>
    <w:p w14:paraId="1FC39945" w14:textId="3815EC8D" w:rsidR="00B07DF0" w:rsidRPr="00E43293" w:rsidRDefault="00315260" w:rsidP="00E43293">
      <w:pPr>
        <w:pStyle w:val="ListParagraph"/>
        <w:numPr>
          <w:ilvl w:val="1"/>
          <w:numId w:val="15"/>
        </w:numPr>
        <w:spacing w:after="0"/>
        <w:ind w:left="426" w:hanging="426"/>
        <w:jc w:val="both"/>
        <w:rPr>
          <w:rFonts w:ascii="Times New Roman" w:hAnsi="Times New Roman"/>
          <w:b/>
          <w:bCs/>
          <w:sz w:val="20"/>
          <w:szCs w:val="20"/>
        </w:rPr>
      </w:pPr>
      <w:r w:rsidRPr="00E43293">
        <w:rPr>
          <w:rFonts w:ascii="Times New Roman" w:hAnsi="Times New Roman"/>
          <w:b/>
          <w:bCs/>
          <w:color w:val="212121"/>
          <w:sz w:val="20"/>
          <w:szCs w:val="20"/>
          <w:lang w:val="en"/>
        </w:rPr>
        <w:t>Langkah Penelitian</w:t>
      </w:r>
    </w:p>
    <w:p w14:paraId="0F1AD7EE" w14:textId="77777777" w:rsidR="00315260" w:rsidRPr="00224B29" w:rsidRDefault="00315260" w:rsidP="00E70257">
      <w:pPr>
        <w:numPr>
          <w:ilvl w:val="0"/>
          <w:numId w:val="19"/>
        </w:numPr>
        <w:spacing w:after="160"/>
        <w:ind w:left="284" w:firstLine="142"/>
        <w:contextualSpacing/>
        <w:jc w:val="both"/>
        <w:rPr>
          <w:rFonts w:eastAsia="Calibri"/>
          <w:lang w:val="en-ID"/>
        </w:rPr>
      </w:pPr>
      <w:bookmarkStart w:id="9" w:name="_Hlk137598370"/>
      <w:r w:rsidRPr="00224B29">
        <w:rPr>
          <w:rFonts w:eastAsia="Calibri"/>
          <w:lang w:val="en-ID"/>
        </w:rPr>
        <w:t>Pengumpulan data perencanaan yang di butuhkan.</w:t>
      </w:r>
    </w:p>
    <w:p w14:paraId="13DA7545" w14:textId="77777777" w:rsidR="00315260" w:rsidRPr="00224B29" w:rsidRDefault="00315260" w:rsidP="00770596">
      <w:pPr>
        <w:numPr>
          <w:ilvl w:val="0"/>
          <w:numId w:val="20"/>
        </w:numPr>
        <w:spacing w:after="160"/>
        <w:ind w:left="993" w:hanging="284"/>
        <w:contextualSpacing/>
        <w:jc w:val="both"/>
        <w:rPr>
          <w:rFonts w:eastAsia="Calibri"/>
          <w:lang w:val="en-ID"/>
        </w:rPr>
      </w:pPr>
      <w:r w:rsidRPr="00224B29">
        <w:rPr>
          <w:rFonts w:eastAsia="Calibri"/>
          <w:lang w:val="en-ID"/>
        </w:rPr>
        <w:t>Peta lokasi</w:t>
      </w:r>
    </w:p>
    <w:p w14:paraId="3ED18732" w14:textId="77777777" w:rsidR="00315260" w:rsidRPr="00224B29" w:rsidRDefault="00315260" w:rsidP="00770596">
      <w:pPr>
        <w:numPr>
          <w:ilvl w:val="0"/>
          <w:numId w:val="20"/>
        </w:numPr>
        <w:spacing w:after="160"/>
        <w:ind w:left="993" w:hanging="284"/>
        <w:contextualSpacing/>
        <w:jc w:val="both"/>
        <w:rPr>
          <w:rFonts w:eastAsia="Calibri"/>
          <w:lang w:val="en-ID"/>
        </w:rPr>
      </w:pPr>
      <w:r w:rsidRPr="00224B29">
        <w:rPr>
          <w:rFonts w:eastAsia="Calibri"/>
          <w:lang w:val="en-ID"/>
        </w:rPr>
        <w:t xml:space="preserve">Data penyelidikan tanah berupa hasil tes </w:t>
      </w:r>
      <w:proofErr w:type="spellStart"/>
      <w:r w:rsidRPr="00224B29">
        <w:rPr>
          <w:rFonts w:eastAsia="Calibri"/>
          <w:lang w:val="en-ID"/>
        </w:rPr>
        <w:t>sondir</w:t>
      </w:r>
      <w:proofErr w:type="spellEnd"/>
      <w:r w:rsidRPr="00224B29">
        <w:rPr>
          <w:rFonts w:eastAsia="Calibri"/>
          <w:lang w:val="en-ID"/>
        </w:rPr>
        <w:t xml:space="preserve"> CPT (</w:t>
      </w:r>
      <w:r w:rsidRPr="00224B29">
        <w:rPr>
          <w:rFonts w:eastAsia="Calibri"/>
          <w:i/>
          <w:iCs/>
          <w:lang w:val="en-ID"/>
        </w:rPr>
        <w:t>Cone Penetration Test</w:t>
      </w:r>
      <w:r w:rsidRPr="00224B29">
        <w:rPr>
          <w:rFonts w:eastAsia="Calibri"/>
          <w:lang w:val="en-ID"/>
        </w:rPr>
        <w:t>)</w:t>
      </w:r>
    </w:p>
    <w:p w14:paraId="073C6CAC" w14:textId="012F179A" w:rsidR="00315260" w:rsidRPr="00224B29" w:rsidRDefault="00315260" w:rsidP="00770596">
      <w:pPr>
        <w:numPr>
          <w:ilvl w:val="0"/>
          <w:numId w:val="20"/>
        </w:numPr>
        <w:spacing w:after="160"/>
        <w:ind w:left="993" w:hanging="284"/>
        <w:contextualSpacing/>
        <w:jc w:val="both"/>
        <w:rPr>
          <w:rFonts w:eastAsia="Calibri"/>
          <w:lang w:val="en-ID"/>
        </w:rPr>
      </w:pPr>
      <w:r w:rsidRPr="00224B29">
        <w:rPr>
          <w:rFonts w:eastAsia="Calibri"/>
          <w:lang w:val="en-ID"/>
        </w:rPr>
        <w:t>Data topografi</w:t>
      </w:r>
    </w:p>
    <w:p w14:paraId="3421BE5A" w14:textId="50CD6B6A" w:rsidR="00315260" w:rsidRPr="00224B29" w:rsidRDefault="00315260" w:rsidP="00E70257">
      <w:pPr>
        <w:numPr>
          <w:ilvl w:val="0"/>
          <w:numId w:val="19"/>
        </w:numPr>
        <w:spacing w:after="160"/>
        <w:ind w:left="709" w:hanging="283"/>
        <w:contextualSpacing/>
        <w:jc w:val="both"/>
        <w:rPr>
          <w:rFonts w:eastAsia="Calibri"/>
        </w:rPr>
      </w:pPr>
      <w:r w:rsidRPr="00224B29">
        <w:rPr>
          <w:rFonts w:eastAsia="Calibri"/>
          <w:lang w:val="en-ID"/>
        </w:rPr>
        <w:t xml:space="preserve">Perhitungan struktur atas </w:t>
      </w:r>
      <w:r w:rsidR="00CA51AE">
        <w:rPr>
          <w:rFonts w:eastAsia="Calibri"/>
          <w:lang w:val="en-ID"/>
        </w:rPr>
        <w:t>j</w:t>
      </w:r>
      <w:r w:rsidR="00C143B1">
        <w:rPr>
          <w:rFonts w:eastAsia="Calibri"/>
          <w:lang w:val="en-ID"/>
        </w:rPr>
        <w:t>embatan</w:t>
      </w:r>
    </w:p>
    <w:p w14:paraId="0D90618F" w14:textId="36C956DD" w:rsidR="00315260" w:rsidRPr="00224B29" w:rsidRDefault="00315260" w:rsidP="003E27FD">
      <w:pPr>
        <w:spacing w:after="160"/>
        <w:ind w:left="709"/>
        <w:contextualSpacing/>
        <w:jc w:val="both"/>
        <w:rPr>
          <w:rFonts w:eastAsia="Calibri"/>
        </w:rPr>
      </w:pPr>
      <w:r w:rsidRPr="00224B29">
        <w:rPr>
          <w:rFonts w:eastAsia="Calibri"/>
        </w:rPr>
        <w:t xml:space="preserve">Perhitungan struktur atas pada </w:t>
      </w:r>
      <w:r w:rsidR="00CA51AE">
        <w:rPr>
          <w:rFonts w:eastAsia="Calibri"/>
        </w:rPr>
        <w:t>j</w:t>
      </w:r>
      <w:r w:rsidR="00C143B1">
        <w:rPr>
          <w:rFonts w:eastAsia="Calibri"/>
        </w:rPr>
        <w:t>embatan</w:t>
      </w:r>
      <w:r w:rsidRPr="00224B29">
        <w:rPr>
          <w:rFonts w:eastAsia="Calibri"/>
        </w:rPr>
        <w:t xml:space="preserve"> berupa memperhitungkan kebutuhan diameter </w:t>
      </w:r>
      <w:proofErr w:type="spellStart"/>
      <w:r w:rsidRPr="00224B29">
        <w:rPr>
          <w:rFonts w:eastAsia="Calibri"/>
        </w:rPr>
        <w:t>tulangan</w:t>
      </w:r>
      <w:proofErr w:type="spellEnd"/>
      <w:r w:rsidRPr="00224B29">
        <w:rPr>
          <w:rFonts w:eastAsia="Calibri"/>
        </w:rPr>
        <w:t xml:space="preserve"> yang akan digunakan serta menghitung </w:t>
      </w:r>
      <w:proofErr w:type="spellStart"/>
      <w:r w:rsidRPr="00224B29">
        <w:rPr>
          <w:rFonts w:eastAsia="Calibri"/>
        </w:rPr>
        <w:t>lendutan</w:t>
      </w:r>
      <w:proofErr w:type="spellEnd"/>
      <w:r w:rsidRPr="00224B29">
        <w:rPr>
          <w:rFonts w:eastAsia="Calibri"/>
        </w:rPr>
        <w:t xml:space="preserve"> pada balok T dan pelat lantai pada </w:t>
      </w:r>
      <w:r w:rsidR="003307FF">
        <w:rPr>
          <w:rFonts w:eastAsia="Calibri"/>
        </w:rPr>
        <w:t>j</w:t>
      </w:r>
      <w:r w:rsidR="00C143B1">
        <w:rPr>
          <w:rFonts w:eastAsia="Calibri"/>
        </w:rPr>
        <w:t>embatan</w:t>
      </w:r>
      <w:r w:rsidRPr="00224B29">
        <w:rPr>
          <w:rFonts w:eastAsia="Calibri"/>
        </w:rPr>
        <w:t>. Adapun rumus yang digunakan pada perhitungan kekuatan struktur sebagai berikut:</w:t>
      </w:r>
    </w:p>
    <w:p w14:paraId="76FB5CC6" w14:textId="22B92172" w:rsidR="00315260" w:rsidRPr="00677089" w:rsidRDefault="00677089" w:rsidP="00C62150">
      <w:pPr>
        <w:pStyle w:val="ListParagraph"/>
        <w:spacing w:line="240" w:lineRule="auto"/>
        <w:ind w:left="709"/>
        <w:jc w:val="both"/>
        <w:rPr>
          <w:rFonts w:ascii="Times New Roman" w:eastAsia="Calibri" w:hAnsi="Times New Roman"/>
          <w:i/>
          <w:iCs/>
          <w:sz w:val="20"/>
          <w:szCs w:val="20"/>
        </w:rPr>
      </w:pPr>
      <m:oMathPara>
        <m:oMathParaPr>
          <m:jc m:val="left"/>
        </m:oMathParaPr>
        <m:oMath>
          <m:r>
            <w:rPr>
              <w:rFonts w:ascii="Cambria Math" w:hAnsi="Cambria Math"/>
              <w:sz w:val="20"/>
              <w:szCs w:val="20"/>
            </w:rPr>
            <m:t>ρb=</m:t>
          </m:r>
          <m:f>
            <m:fPr>
              <m:ctrlPr>
                <w:rPr>
                  <w:rFonts w:ascii="Cambria Math" w:hAnsi="Cambria Math"/>
                  <w:i/>
                  <w:iCs/>
                  <w:sz w:val="20"/>
                  <w:szCs w:val="20"/>
                </w:rPr>
              </m:ctrlPr>
            </m:fPr>
            <m:num>
              <m:r>
                <w:rPr>
                  <w:rFonts w:ascii="Cambria Math" w:hAnsi="Cambria Math"/>
                  <w:sz w:val="20"/>
                  <w:szCs w:val="20"/>
                </w:rPr>
                <m:t xml:space="preserve">0,85 .  </m:t>
              </m:r>
              <m:sSup>
                <m:sSupPr>
                  <m:ctrlPr>
                    <w:rPr>
                      <w:rFonts w:ascii="Cambria Math" w:hAnsi="Cambria Math"/>
                      <w:i/>
                      <w:iCs/>
                      <w:sz w:val="20"/>
                      <w:szCs w:val="20"/>
                    </w:rPr>
                  </m:ctrlPr>
                </m:sSupPr>
                <m:e>
                  <m:r>
                    <w:rPr>
                      <w:rFonts w:ascii="Cambria Math" w:hAnsi="Cambria Math"/>
                      <w:sz w:val="20"/>
                      <w:szCs w:val="20"/>
                    </w:rPr>
                    <m:t>f</m:t>
                  </m:r>
                </m:e>
                <m:sup>
                  <m:r>
                    <w:rPr>
                      <w:rFonts w:ascii="Cambria Math" w:hAnsi="Cambria Math"/>
                      <w:sz w:val="20"/>
                      <w:szCs w:val="20"/>
                    </w:rPr>
                    <m:t>'</m:t>
                  </m:r>
                </m:sup>
              </m:sSup>
              <m:r>
                <w:rPr>
                  <w:rFonts w:ascii="Cambria Math" w:hAnsi="Cambria Math"/>
                  <w:sz w:val="20"/>
                  <w:szCs w:val="20"/>
                </w:rPr>
                <m:t>c .  β1</m:t>
              </m:r>
            </m:num>
            <m:den>
              <m:r>
                <w:rPr>
                  <w:rFonts w:ascii="Cambria Math" w:hAnsi="Cambria Math"/>
                  <w:sz w:val="20"/>
                  <w:szCs w:val="20"/>
                </w:rPr>
                <m:t>fy</m:t>
              </m:r>
            </m:den>
          </m:f>
          <m:r>
            <w:rPr>
              <w:rFonts w:ascii="Cambria Math" w:hAnsi="Cambria Math"/>
              <w:sz w:val="20"/>
              <w:szCs w:val="20"/>
            </w:rPr>
            <m:t xml:space="preserve">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600</m:t>
                  </m:r>
                </m:num>
                <m:den>
                  <m:r>
                    <w:rPr>
                      <w:rFonts w:ascii="Cambria Math" w:hAnsi="Cambria Math"/>
                      <w:sz w:val="20"/>
                      <w:szCs w:val="20"/>
                    </w:rPr>
                    <m:t>600+fy</m:t>
                  </m:r>
                </m:den>
              </m:f>
            </m:e>
          </m:d>
        </m:oMath>
      </m:oMathPara>
    </w:p>
    <w:p w14:paraId="2423101E" w14:textId="327CFDDB" w:rsidR="00315260" w:rsidRDefault="00315260" w:rsidP="00405B8F">
      <w:pPr>
        <w:pStyle w:val="ListParagraph"/>
        <w:spacing w:line="240" w:lineRule="auto"/>
        <w:ind w:left="709"/>
        <w:jc w:val="both"/>
        <w:rPr>
          <w:rFonts w:ascii="Times New Roman" w:eastAsia="Calibri" w:hAnsi="Times New Roman"/>
          <w:sz w:val="20"/>
          <w:szCs w:val="20"/>
        </w:rPr>
      </w:pPr>
      <w:r w:rsidRPr="00224B29">
        <w:rPr>
          <w:rFonts w:ascii="Times New Roman" w:eastAsia="Calibri" w:hAnsi="Times New Roman"/>
          <w:iCs/>
          <w:sz w:val="20"/>
          <w:szCs w:val="20"/>
        </w:rPr>
        <w:t xml:space="preserve">adapun untuk menghitung </w:t>
      </w:r>
      <w:proofErr w:type="spellStart"/>
      <w:r w:rsidRPr="00224B29">
        <w:rPr>
          <w:rFonts w:ascii="Times New Roman" w:eastAsia="Calibri" w:hAnsi="Times New Roman"/>
          <w:iCs/>
          <w:sz w:val="20"/>
          <w:szCs w:val="20"/>
        </w:rPr>
        <w:t>lendutan</w:t>
      </w:r>
      <w:proofErr w:type="spellEnd"/>
      <w:r w:rsidRPr="00224B29">
        <w:rPr>
          <w:rFonts w:ascii="Times New Roman" w:eastAsia="Calibri" w:hAnsi="Times New Roman"/>
          <w:iCs/>
          <w:sz w:val="20"/>
          <w:szCs w:val="20"/>
        </w:rPr>
        <w:t xml:space="preserve"> pada struktur melalui syarat </w:t>
      </w:r>
      <w:proofErr w:type="spellStart"/>
      <w:r w:rsidRPr="00224B29">
        <w:rPr>
          <w:rFonts w:ascii="Times New Roman" w:eastAsia="Calibri" w:hAnsi="Times New Roman"/>
          <w:iCs/>
          <w:sz w:val="20"/>
          <w:szCs w:val="20"/>
        </w:rPr>
        <w:t>sebagi</w:t>
      </w:r>
      <w:proofErr w:type="spellEnd"/>
      <w:r w:rsidRPr="00224B29">
        <w:rPr>
          <w:rFonts w:ascii="Times New Roman" w:eastAsia="Calibri" w:hAnsi="Times New Roman"/>
          <w:iCs/>
          <w:sz w:val="20"/>
          <w:szCs w:val="20"/>
        </w:rPr>
        <w:t xml:space="preserve"> berikut: </w:t>
      </w:r>
      <m:oMath>
        <m:r>
          <w:rPr>
            <w:rFonts w:ascii="Cambria Math" w:eastAsia="Calibri" w:hAnsi="Cambria Math"/>
            <w:sz w:val="20"/>
            <w:szCs w:val="20"/>
          </w:rPr>
          <m:t>≤δmax=L/240</m:t>
        </m:r>
      </m:oMath>
      <w:r w:rsidR="00405B8F">
        <w:rPr>
          <w:rFonts w:ascii="Times New Roman" w:eastAsia="Calibri" w:hAnsi="Times New Roman"/>
          <w:sz w:val="20"/>
          <w:szCs w:val="20"/>
        </w:rPr>
        <w:t xml:space="preserve"> </w:t>
      </w:r>
      <w:r w:rsidR="00405B8F">
        <w:rPr>
          <w:rFonts w:ascii="Times New Roman" w:eastAsia="Calibri" w:hAnsi="Times New Roman"/>
          <w:sz w:val="20"/>
          <w:szCs w:val="20"/>
        </w:rPr>
        <w:fldChar w:fldCharType="begin" w:fldLock="1"/>
      </w:r>
      <w:r w:rsidR="00F1025A">
        <w:rPr>
          <w:rFonts w:ascii="Times New Roman" w:eastAsia="Calibri" w:hAnsi="Times New Roman"/>
          <w:sz w:val="20"/>
          <w:szCs w:val="20"/>
        </w:rPr>
        <w:instrText>ADDIN CSL_CITATION {"citationItems":[{"id":"ITEM-1","itemData":{"abstract":"The bridge is a construction structure that allows to connect a transportation route that is separated by obstacles such as rivers, valleys, irrigation channels and even connect between islands that are quite far apart. In this final assignment writing will refer to SNI 1725- 2016 concerning the loading for bridges and SNI T-02-2005 on planning concrete structures for bridges. The results of the evaluation and redesign were obtained girder beams for flexural reinforcement obtained tensile reinforcement 12D32 mm and 3D32 compressive reinforcement, while the D13-150 mm shear reinforcement and body reinforcement were obtained 6D13 mm. Diaphragm beam obtained by tensile reinforcement 4D22 mm and 3D22 compressive reinforcement, while shear reinforcement D13-100 mm and body reinforcement obtained 2D13 mm. The bridge floor is obtained from the main reinforcement D16-150 mm, and reinforcement for longitudinal or longitudinal shrinkage D13-200 mm. The sidewalk slab obtained D13-150 mm main reinforcement, and reinforcement or longitudinal shrinkage D13-130 mm. Railing walls obtained reinforcement for flexural reinforcement D13 mm, and reinforcement for or longitudinal shrinkage D8-150 mm. The budget plan is obtained at Rp. 3,891,600,000","author":[{"dropping-particle":"","family":"Mayendra","given":"Jefinda","non-dropping-particle":"","parse-names":false,"suffix":""},{"dropping-particle":"","family":"Alamsyah","given":"","non-dropping-particle":"","parse-names":false,"suffix":""},{"dropping-particle":"","family":"Pribadi","given":"Juli Ardita","non-dropping-particle":"","parse-names":false,"suffix":""}],"container-title":"Seminar Nasional Industri dan Teknologi (SNIT)","id":"ITEM-1","issued":{"date-parts":[["2018"]]},"page":"293-328","title":"Evaluasi dan Desain Ulang Jembatan Beton Bertulang T-Girder Menggunakan SNI 1725-2016 (Studi Kasus: Jembatan Tj.Kapal-Batu Panjang Kec.Rupat)","type":"article-journal","volume":"8"},"uris":["http://www.mendeley.com/documents/?uuid=35cf5a58-76b6-41f5-b73d-c1ebcecc61c2"]}],"mendeley":{"formattedCitation":"[13]","plainTextFormattedCitation":"[13]","previouslyFormattedCitation":"[13]"},"properties":{"noteIndex":0},"schema":"https://github.com/citation-style-language/schema/raw/master/csl-citation.json"}</w:instrText>
      </w:r>
      <w:r w:rsidR="00405B8F">
        <w:rPr>
          <w:rFonts w:ascii="Times New Roman" w:eastAsia="Calibri" w:hAnsi="Times New Roman"/>
          <w:sz w:val="20"/>
          <w:szCs w:val="20"/>
        </w:rPr>
        <w:fldChar w:fldCharType="separate"/>
      </w:r>
      <w:r w:rsidR="00CB7F97" w:rsidRPr="00CB7F97">
        <w:rPr>
          <w:rFonts w:ascii="Times New Roman" w:eastAsia="Calibri" w:hAnsi="Times New Roman"/>
          <w:noProof/>
          <w:sz w:val="20"/>
          <w:szCs w:val="20"/>
        </w:rPr>
        <w:t>[13]</w:t>
      </w:r>
      <w:r w:rsidR="00405B8F">
        <w:rPr>
          <w:rFonts w:ascii="Times New Roman" w:eastAsia="Calibri" w:hAnsi="Times New Roman"/>
          <w:sz w:val="20"/>
          <w:szCs w:val="20"/>
        </w:rPr>
        <w:fldChar w:fldCharType="end"/>
      </w:r>
    </w:p>
    <w:p w14:paraId="72A5F1BE" w14:textId="2493F41B" w:rsidR="00127ADA" w:rsidRDefault="00127ADA" w:rsidP="00770596">
      <w:pPr>
        <w:pStyle w:val="ListParagraph"/>
        <w:numPr>
          <w:ilvl w:val="0"/>
          <w:numId w:val="19"/>
        </w:numPr>
        <w:spacing w:line="240" w:lineRule="auto"/>
        <w:ind w:left="709" w:hanging="283"/>
        <w:jc w:val="both"/>
        <w:rPr>
          <w:rFonts w:ascii="Times New Roman" w:eastAsia="Calibri" w:hAnsi="Times New Roman"/>
          <w:sz w:val="20"/>
          <w:szCs w:val="20"/>
        </w:rPr>
      </w:pPr>
      <w:proofErr w:type="spellStart"/>
      <w:r>
        <w:rPr>
          <w:rFonts w:ascii="Times New Roman" w:eastAsia="Calibri" w:hAnsi="Times New Roman"/>
          <w:sz w:val="20"/>
          <w:szCs w:val="20"/>
        </w:rPr>
        <w:t>Pehitungan</w:t>
      </w:r>
      <w:proofErr w:type="spellEnd"/>
      <w:r>
        <w:rPr>
          <w:rFonts w:ascii="Times New Roman" w:eastAsia="Calibri" w:hAnsi="Times New Roman"/>
          <w:sz w:val="20"/>
          <w:szCs w:val="20"/>
        </w:rPr>
        <w:t xml:space="preserve"> </w:t>
      </w:r>
      <w:proofErr w:type="spellStart"/>
      <w:r>
        <w:rPr>
          <w:rFonts w:ascii="Times New Roman" w:eastAsia="Calibri" w:hAnsi="Times New Roman"/>
          <w:sz w:val="20"/>
          <w:szCs w:val="20"/>
        </w:rPr>
        <w:t>abutmen</w:t>
      </w:r>
      <w:proofErr w:type="spellEnd"/>
    </w:p>
    <w:p w14:paraId="63A296BF" w14:textId="68B7A5A8" w:rsidR="00FE5C6B" w:rsidRDefault="00127ADA" w:rsidP="00C62150">
      <w:pPr>
        <w:pStyle w:val="ListParagraph"/>
        <w:spacing w:line="240" w:lineRule="auto"/>
        <w:ind w:left="709"/>
        <w:jc w:val="both"/>
        <w:rPr>
          <w:rFonts w:ascii="Times New Roman" w:eastAsia="Calibri" w:hAnsi="Times New Roman"/>
          <w:sz w:val="20"/>
          <w:szCs w:val="20"/>
          <w:lang w:val="en-ID"/>
        </w:rPr>
      </w:pPr>
      <w:r w:rsidRPr="00127ADA">
        <w:rPr>
          <w:rFonts w:ascii="Times New Roman" w:eastAsia="Calibri" w:hAnsi="Times New Roman"/>
          <w:sz w:val="20"/>
          <w:szCs w:val="20"/>
          <w:lang w:val="en-ID"/>
        </w:rPr>
        <w:t xml:space="preserve">Untuk perhitungan kepala </w:t>
      </w:r>
      <w:r w:rsidR="007F6E53">
        <w:rPr>
          <w:rFonts w:ascii="Times New Roman" w:eastAsia="Calibri" w:hAnsi="Times New Roman"/>
          <w:sz w:val="20"/>
          <w:szCs w:val="20"/>
          <w:lang w:val="en-ID"/>
        </w:rPr>
        <w:t>j</w:t>
      </w:r>
      <w:r w:rsidR="00C143B1">
        <w:rPr>
          <w:rFonts w:ascii="Times New Roman" w:eastAsia="Calibri" w:hAnsi="Times New Roman"/>
          <w:sz w:val="20"/>
          <w:szCs w:val="20"/>
          <w:lang w:val="en-ID"/>
        </w:rPr>
        <w:t>embatan</w:t>
      </w:r>
      <w:r w:rsidRPr="00127ADA">
        <w:rPr>
          <w:rFonts w:ascii="Times New Roman" w:eastAsia="Calibri" w:hAnsi="Times New Roman"/>
          <w:sz w:val="20"/>
          <w:szCs w:val="20"/>
          <w:lang w:val="en-ID"/>
        </w:rPr>
        <w:t xml:space="preserve"> yaitu menghitung stabilitas pada kepala </w:t>
      </w:r>
      <w:r w:rsidR="007F6E53">
        <w:rPr>
          <w:rFonts w:ascii="Times New Roman" w:eastAsia="Calibri" w:hAnsi="Times New Roman"/>
          <w:sz w:val="20"/>
          <w:szCs w:val="20"/>
          <w:lang w:val="en-ID"/>
        </w:rPr>
        <w:t>j</w:t>
      </w:r>
      <w:r w:rsidR="00C143B1">
        <w:rPr>
          <w:rFonts w:ascii="Times New Roman" w:eastAsia="Calibri" w:hAnsi="Times New Roman"/>
          <w:sz w:val="20"/>
          <w:szCs w:val="20"/>
          <w:lang w:val="en-ID"/>
        </w:rPr>
        <w:t>embatan</w:t>
      </w:r>
      <w:r w:rsidR="00041D6E">
        <w:rPr>
          <w:rFonts w:ascii="Times New Roman" w:eastAsia="Calibri" w:hAnsi="Times New Roman"/>
          <w:sz w:val="20"/>
          <w:szCs w:val="20"/>
          <w:lang w:val="en-ID"/>
        </w:rPr>
        <w:t xml:space="preserve"> </w:t>
      </w:r>
      <w:r w:rsidR="00041D6E">
        <w:rPr>
          <w:rFonts w:ascii="Times New Roman" w:eastAsia="Calibri" w:hAnsi="Times New Roman"/>
          <w:sz w:val="20"/>
          <w:szCs w:val="20"/>
          <w:lang w:val="en-ID"/>
        </w:rPr>
        <w:fldChar w:fldCharType="begin" w:fldLock="1"/>
      </w:r>
      <w:r w:rsidR="00CB7F97">
        <w:rPr>
          <w:rFonts w:ascii="Times New Roman" w:eastAsia="Calibri" w:hAnsi="Times New Roman"/>
          <w:sz w:val="20"/>
          <w:szCs w:val="20"/>
          <w:lang w:val="en-ID"/>
        </w:rPr>
        <w:instrText>ADDIN CSL_CITATION {"citationItems":[{"id":"ITEM-1","itemData":{"abstract":"Konstruksi bangunan sipil seperti gedung, jembatan, jalan raya, terowongan, menara dan tanggul harus mempunyai pondasi yang dapat memikul bebannya. Bangunan yang lantai kerja atau tanah dasarnya tidak mempunyai daya dukung yang cukup untuk memikul beban atau tanah nya memiliki kedalaman yang cukup dalam untuk mencapai tanah yang dizinkan untuk mendukung konstruksi diatasnya, maka biasanya digunakan tiang pancang. Untuk mengetahui daya dukung tiang tersebut memenuhi atau tidak, dapat memakai perhitungan metode Meyerhoff dengan data SPT dan PDA test, lalu perhitungan tersebut dapat di teruskan untuk menghitung efesiensi tiang pancang. Perhitungan efesiensi tiang ini digunakan rumus Converse-Labarre karena jenis tanah pendukung pada objek adalah tanah kepasiran. Dari hasil analisa dan perhitungan daya dukung tiang hasil SPT berdasarkan metode Meyerhoff, Abutment 1 memiliki daya dukung tiang tunggal sebesar 767,88 ton, daya dukung tiang kelompok sebesar 12649,45 ton dan Abutment 2 memiliki daya dukung tiang tunggal sebesar 732,5 ton, daya dukung tiang kelompok sebesar 12056,75 ton. Masing-masing daya dukung pada kedua percobaan telah mencapai tanah keras sedalam 21 meter, sedangkan analisa daya dukung tiang pancang berdasarkan PDA Test adalah sebesar 394,9 ton pada OP 1 dan 325,9 ton pada OP 2.","author":[{"dropping-particle":"","family":"Novita Br Ginting","given":"Santa Vera","non-dropping-particle":"","parse-names":false,"suffix":""},{"dropping-particle":"","family":"Irwan","given":"","non-dropping-particle":"","parse-names":false,"suffix":""},{"dropping-particle":"","family":"Nurmaidah","given":"","non-dropping-particle":"","parse-names":false,"suffix":""}],"container-title":"Journal of Civil Engineering, Building and Transportation (JCEBT)","id":"ITEM-1","issue":"1","issued":{"date-parts":[["2018"]]},"page":"40","title":"Analisa Perhitungan Daya Dukung Pondasi Tiang Pancang Overpass Sei Semayang Sta. 0+350 Pada Proyek Pembangunan Jalan Tol Medan-Binjai","type":"article-journal","volume":"3"},"uris":["http://www.mendeley.com/documents/?uuid=8eb3e0ab-76f7-4b7b-b423-934b61a62799"]}],"mendeley":{"formattedCitation":"[14]","plainTextFormattedCitation":"[14]","previouslyFormattedCitation":"[14]"},"properties":{"noteIndex":0},"schema":"https://github.com/citation-style-language/schema/raw/master/csl-citation.json"}</w:instrText>
      </w:r>
      <w:r w:rsidR="00041D6E">
        <w:rPr>
          <w:rFonts w:ascii="Times New Roman" w:eastAsia="Calibri" w:hAnsi="Times New Roman"/>
          <w:sz w:val="20"/>
          <w:szCs w:val="20"/>
          <w:lang w:val="en-ID"/>
        </w:rPr>
        <w:fldChar w:fldCharType="separate"/>
      </w:r>
      <w:r w:rsidR="00CB7F97" w:rsidRPr="00CB7F97">
        <w:rPr>
          <w:rFonts w:ascii="Times New Roman" w:eastAsia="Calibri" w:hAnsi="Times New Roman"/>
          <w:noProof/>
          <w:sz w:val="20"/>
          <w:szCs w:val="20"/>
          <w:lang w:val="en-ID"/>
        </w:rPr>
        <w:t>[14]</w:t>
      </w:r>
      <w:r w:rsidR="00041D6E">
        <w:rPr>
          <w:rFonts w:ascii="Times New Roman" w:eastAsia="Calibri" w:hAnsi="Times New Roman"/>
          <w:sz w:val="20"/>
          <w:szCs w:val="20"/>
          <w:lang w:val="en-ID"/>
        </w:rPr>
        <w:fldChar w:fldCharType="end"/>
      </w:r>
      <w:r w:rsidRPr="00127ADA">
        <w:rPr>
          <w:rFonts w:ascii="Times New Roman" w:eastAsia="Calibri" w:hAnsi="Times New Roman"/>
          <w:sz w:val="20"/>
          <w:szCs w:val="20"/>
          <w:lang w:val="en-ID"/>
        </w:rPr>
        <w:t xml:space="preserve">, dimana syarat SF </w:t>
      </w:r>
      <w:r w:rsidR="009459A7">
        <w:rPr>
          <w:rFonts w:ascii="Times New Roman" w:eastAsia="Calibri" w:hAnsi="Times New Roman"/>
          <w:sz w:val="20"/>
          <w:szCs w:val="20"/>
          <w:lang w:val="en-ID"/>
        </w:rPr>
        <w:t xml:space="preserve">&gt; </w:t>
      </w:r>
      <w:r w:rsidRPr="00127ADA">
        <w:rPr>
          <w:rFonts w:ascii="Times New Roman" w:eastAsia="Calibri" w:hAnsi="Times New Roman"/>
          <w:sz w:val="20"/>
          <w:szCs w:val="20"/>
          <w:lang w:val="en-ID"/>
        </w:rPr>
        <w:t>2</w:t>
      </w:r>
      <w:r w:rsidR="009459A7">
        <w:rPr>
          <w:rFonts w:ascii="Times New Roman" w:eastAsia="Calibri" w:hAnsi="Times New Roman"/>
          <w:sz w:val="20"/>
          <w:szCs w:val="20"/>
          <w:lang w:val="en-ID"/>
        </w:rPr>
        <w:t>.</w:t>
      </w:r>
      <w:r w:rsidR="00F33CE8">
        <w:rPr>
          <w:rFonts w:ascii="Times New Roman" w:eastAsia="Calibri" w:hAnsi="Times New Roman"/>
          <w:sz w:val="20"/>
          <w:szCs w:val="20"/>
          <w:lang w:val="en-ID"/>
        </w:rPr>
        <w:t xml:space="preserve"> </w:t>
      </w:r>
      <m:oMath>
        <m:r>
          <w:rPr>
            <w:rFonts w:ascii="Cambria Math" w:eastAsia="Calibri" w:hAnsi="Cambria Math"/>
            <w:sz w:val="20"/>
            <w:szCs w:val="20"/>
            <w:lang w:val="en-ID"/>
          </w:rPr>
          <m:t>SF=</m:t>
        </m:r>
        <m:f>
          <m:fPr>
            <m:ctrlPr>
              <w:rPr>
                <w:rFonts w:ascii="Cambria Math" w:eastAsia="Calibri" w:hAnsi="Cambria Math"/>
                <w:i/>
                <w:sz w:val="20"/>
                <w:szCs w:val="20"/>
                <w:lang w:val="en-ID"/>
              </w:rPr>
            </m:ctrlPr>
          </m:fPr>
          <m:num>
            <m:sSub>
              <m:sSubPr>
                <m:ctrlPr>
                  <w:rPr>
                    <w:rFonts w:ascii="Cambria Math" w:eastAsia="Calibri" w:hAnsi="Cambria Math"/>
                    <w:i/>
                    <w:sz w:val="20"/>
                    <w:szCs w:val="20"/>
                    <w:lang w:val="en-ID"/>
                  </w:rPr>
                </m:ctrlPr>
              </m:sSubPr>
              <m:e>
                <m:r>
                  <w:rPr>
                    <w:rFonts w:ascii="Cambria Math" w:eastAsia="Calibri" w:hAnsi="Cambria Math"/>
                    <w:sz w:val="20"/>
                    <w:szCs w:val="20"/>
                    <w:lang w:val="en-ID"/>
                  </w:rPr>
                  <m:t>M</m:t>
                </m:r>
              </m:e>
              <m:sub>
                <m:r>
                  <w:rPr>
                    <w:rFonts w:ascii="Cambria Math" w:eastAsia="Calibri" w:hAnsi="Cambria Math"/>
                    <w:sz w:val="20"/>
                    <w:szCs w:val="20"/>
                    <w:lang w:val="en-ID"/>
                  </w:rPr>
                  <m:t>px</m:t>
                </m:r>
              </m:sub>
            </m:sSub>
          </m:num>
          <m:den>
            <m:sSub>
              <m:sSubPr>
                <m:ctrlPr>
                  <w:rPr>
                    <w:rFonts w:ascii="Cambria Math" w:eastAsia="Calibri" w:hAnsi="Cambria Math"/>
                    <w:i/>
                    <w:sz w:val="20"/>
                    <w:szCs w:val="20"/>
                    <w:lang w:val="en-ID"/>
                  </w:rPr>
                </m:ctrlPr>
              </m:sSubPr>
              <m:e>
                <m:r>
                  <w:rPr>
                    <w:rFonts w:ascii="Cambria Math" w:eastAsia="Calibri" w:hAnsi="Cambria Math"/>
                    <w:sz w:val="20"/>
                    <w:szCs w:val="20"/>
                    <w:lang w:val="en-ID"/>
                  </w:rPr>
                  <m:t>M</m:t>
                </m:r>
              </m:e>
              <m:sub>
                <m:r>
                  <w:rPr>
                    <w:rFonts w:ascii="Cambria Math" w:eastAsia="Calibri" w:hAnsi="Cambria Math"/>
                    <w:sz w:val="20"/>
                    <w:szCs w:val="20"/>
                    <w:lang w:val="en-ID"/>
                  </w:rPr>
                  <m:t>y</m:t>
                </m:r>
              </m:sub>
            </m:sSub>
          </m:den>
        </m:f>
        <m:r>
          <w:rPr>
            <w:rFonts w:ascii="Cambria Math" w:eastAsia="Calibri" w:hAnsi="Cambria Math"/>
            <w:sz w:val="20"/>
            <w:szCs w:val="20"/>
            <w:lang w:val="en-ID"/>
          </w:rPr>
          <m:t>&gt;2</m:t>
        </m:r>
      </m:oMath>
    </w:p>
    <w:p w14:paraId="4A6B9156" w14:textId="2F31F2C1" w:rsidR="00F33CE8" w:rsidRDefault="009459A7" w:rsidP="00770596">
      <w:pPr>
        <w:pStyle w:val="ListParagraph"/>
        <w:numPr>
          <w:ilvl w:val="0"/>
          <w:numId w:val="19"/>
        </w:numPr>
        <w:spacing w:line="240" w:lineRule="auto"/>
        <w:ind w:left="709" w:hanging="283"/>
        <w:jc w:val="both"/>
        <w:rPr>
          <w:rFonts w:ascii="Times New Roman" w:eastAsia="Calibri" w:hAnsi="Times New Roman"/>
          <w:sz w:val="20"/>
          <w:szCs w:val="20"/>
          <w:lang w:val="en-ID"/>
        </w:rPr>
      </w:pPr>
      <w:r>
        <w:rPr>
          <w:rFonts w:ascii="Times New Roman" w:eastAsia="Calibri" w:hAnsi="Times New Roman"/>
          <w:sz w:val="20"/>
          <w:szCs w:val="20"/>
          <w:lang w:val="en-ID"/>
        </w:rPr>
        <w:t xml:space="preserve">Perhitungan </w:t>
      </w:r>
      <w:r w:rsidR="00CA51AE">
        <w:rPr>
          <w:rFonts w:ascii="Times New Roman" w:eastAsia="Calibri" w:hAnsi="Times New Roman"/>
          <w:sz w:val="20"/>
          <w:szCs w:val="20"/>
          <w:lang w:val="en-ID"/>
        </w:rPr>
        <w:t>p</w:t>
      </w:r>
      <w:r>
        <w:rPr>
          <w:rFonts w:ascii="Times New Roman" w:eastAsia="Calibri" w:hAnsi="Times New Roman"/>
          <w:sz w:val="20"/>
          <w:szCs w:val="20"/>
          <w:lang w:val="en-ID"/>
        </w:rPr>
        <w:t>ondasi</w:t>
      </w:r>
    </w:p>
    <w:p w14:paraId="1D4946AC" w14:textId="4A8969A7" w:rsidR="009459A7" w:rsidRDefault="009459A7" w:rsidP="00F55A2F">
      <w:pPr>
        <w:pStyle w:val="ListParagraph"/>
        <w:spacing w:after="160"/>
        <w:ind w:left="709"/>
        <w:jc w:val="both"/>
        <w:rPr>
          <w:rFonts w:ascii="Times New Roman" w:eastAsia="Calibri" w:hAnsi="Times New Roman"/>
          <w:iCs/>
          <w:sz w:val="20"/>
          <w:szCs w:val="20"/>
        </w:rPr>
      </w:pPr>
      <w:r w:rsidRPr="009459A7">
        <w:rPr>
          <w:rFonts w:ascii="Times New Roman" w:eastAsia="Calibri" w:hAnsi="Times New Roman"/>
          <w:sz w:val="20"/>
          <w:szCs w:val="20"/>
          <w:lang w:val="en-ID"/>
        </w:rPr>
        <w:t xml:space="preserve">Pada perhitungan </w:t>
      </w:r>
      <w:proofErr w:type="spellStart"/>
      <w:r w:rsidRPr="009459A7">
        <w:rPr>
          <w:rFonts w:ascii="Times New Roman" w:eastAsia="Calibri" w:hAnsi="Times New Roman"/>
          <w:sz w:val="20"/>
          <w:szCs w:val="20"/>
          <w:lang w:val="en-ID"/>
        </w:rPr>
        <w:t>podasi</w:t>
      </w:r>
      <w:proofErr w:type="spellEnd"/>
      <w:r w:rsidRPr="009459A7">
        <w:rPr>
          <w:rFonts w:ascii="Times New Roman" w:eastAsia="Calibri" w:hAnsi="Times New Roman"/>
          <w:sz w:val="20"/>
          <w:szCs w:val="20"/>
          <w:lang w:val="en-ID"/>
        </w:rPr>
        <w:t xml:space="preserve"> </w:t>
      </w:r>
      <w:r w:rsidR="00A528E3" w:rsidRPr="00A528E3">
        <w:rPr>
          <w:rFonts w:ascii="Times New Roman" w:eastAsia="Calibri" w:hAnsi="Times New Roman"/>
          <w:sz w:val="20"/>
          <w:szCs w:val="20"/>
          <w:lang w:val="en-ID"/>
        </w:rPr>
        <w:t>Berdasarkan data-data penyelidikan</w:t>
      </w:r>
      <w:r w:rsidR="00A528E3">
        <w:rPr>
          <w:rFonts w:ascii="Times New Roman" w:eastAsia="Calibri" w:hAnsi="Times New Roman"/>
          <w:sz w:val="20"/>
          <w:szCs w:val="20"/>
          <w:lang w:val="en-ID"/>
        </w:rPr>
        <w:t xml:space="preserve"> </w:t>
      </w:r>
      <w:r w:rsidR="00A528E3" w:rsidRPr="00A528E3">
        <w:rPr>
          <w:rFonts w:ascii="Times New Roman" w:eastAsia="Calibri" w:hAnsi="Times New Roman"/>
          <w:sz w:val="20"/>
          <w:szCs w:val="20"/>
          <w:lang w:val="en-ID"/>
        </w:rPr>
        <w:t>tanah</w:t>
      </w:r>
      <w:r w:rsidR="006057A9">
        <w:rPr>
          <w:rFonts w:ascii="Times New Roman" w:eastAsia="Calibri" w:hAnsi="Times New Roman"/>
          <w:sz w:val="20"/>
          <w:szCs w:val="20"/>
          <w:lang w:val="en-ID"/>
        </w:rPr>
        <w:t xml:space="preserve"> </w:t>
      </w:r>
      <w:r w:rsidR="006057A9">
        <w:rPr>
          <w:rFonts w:ascii="Times New Roman" w:eastAsia="Calibri" w:hAnsi="Times New Roman"/>
          <w:sz w:val="20"/>
          <w:szCs w:val="20"/>
          <w:lang w:val="en-ID"/>
        </w:rPr>
        <w:fldChar w:fldCharType="begin" w:fldLock="1"/>
      </w:r>
      <w:r w:rsidR="00483E6E">
        <w:rPr>
          <w:rFonts w:ascii="Times New Roman" w:eastAsia="Calibri" w:hAnsi="Times New Roman"/>
          <w:sz w:val="20"/>
          <w:szCs w:val="20"/>
          <w:lang w:val="en-ID"/>
        </w:rPr>
        <w:instrText>ADDIN CSL_CITATION {"citationItems":[{"id":"ITEM-1","itemData":{"abstract":"Sesuai dengan Perpres 58/2017 No.232 tentang penetapan Tanjung Buton sebagai kawasan industri yang merupakan proyek strategis nasional, Pemerintah Pusat melalui Kementrian Pekerjaan Umum, BBPJN II Medan, Satuan Kerja Pelaksanaan Nasional Wil.II Provinsi Riau melakukan pembangunan jembatan dan jalan agar transportasi menjadi lancar. Rencana pembangunan jembatan ini terletak di Kabupaten Siak Sri Indrapura Provinsi Riau tepatnya pada STA 116+050 ruas jalan Siak Sri Indrapura – Mengkapan/Buton yang merupakan jalan penghubung menuju kawasan industri Pelabuhan Buton. Semula Pembangunan jembatan ini merupakan proyek untuk mengganti jembatan lama yang tidak sesuai dengan standar jalan nasional, namun karena masalah keselamatan dan keamanan kerja maka pembangunan nya dipindah ke sisi kiri jalan menuju kawasan industri Tanjung Buton. Penelitian ini bertujuan untuk mengetahui stabilitas Abutment Jembatan dan analisis dilakukan berdasarkan Standard Penetration Test (SPT) dan data tanah berdasarkan hasil dari laboratorium. Berdasarkan hasil analisis dari data yang diperoleh bahwa Abutment aman sehingga tidak akan mengalami guling, pergeseran dan keruntuhan daya dukung tanah. Stabilitas terhadap guling 2,75&gt;1,5 dan stabilitas terhadap geser 2,64&gt;1,5 serta stabilitas terhadap keruntuhan kapsitas dukung tanah 7,74&gt;3 maka desain perencanaan awal untuk bangunan abutment dapat dipergunakan.","author":[{"dropping-particle":"","family":"Yasin","given":"Muhammad","non-dropping-particle":"","parse-names":false,"suffix":""},{"dropping-particle":"","family":"Yanti","given":"Gusneli","non-dropping-particle":"","parse-names":false,"suffix":""},{"dropping-particle":"","family":"Megasari","given":"Shanti Wahyuni","non-dropping-particle":"","parse-names":false,"suffix":""}],"container-title":"SIKLUS: Jurnal Teknik Sipil","id":"ITEM-1","issue":"1","issued":{"date-parts":[["2019"]]},"page":"52-62","title":"Analisis Abututment Jembatan SEI. Busuk Kabupaten Siak Sri Indrapura Provinsi Riau","type":"article-journal","volume":"5"},"uris":["http://www.mendeley.com/documents/?uuid=608fcc51-63e1-41e6-9ca2-1d47b36d0376"]}],"mendeley":{"formattedCitation":"[15]","plainTextFormattedCitation":"[15]","previouslyFormattedCitation":"[15]"},"properties":{"noteIndex":0},"schema":"https://github.com/citation-style-language/schema/raw/master/csl-citation.json"}</w:instrText>
      </w:r>
      <w:r w:rsidR="006057A9">
        <w:rPr>
          <w:rFonts w:ascii="Times New Roman" w:eastAsia="Calibri" w:hAnsi="Times New Roman"/>
          <w:sz w:val="20"/>
          <w:szCs w:val="20"/>
          <w:lang w:val="en-ID"/>
        </w:rPr>
        <w:fldChar w:fldCharType="separate"/>
      </w:r>
      <w:r w:rsidR="00CB7F97" w:rsidRPr="00CB7F97">
        <w:rPr>
          <w:rFonts w:ascii="Times New Roman" w:eastAsia="Calibri" w:hAnsi="Times New Roman"/>
          <w:noProof/>
          <w:sz w:val="20"/>
          <w:szCs w:val="20"/>
          <w:lang w:val="en-ID"/>
        </w:rPr>
        <w:t>[15]</w:t>
      </w:r>
      <w:r w:rsidR="006057A9">
        <w:rPr>
          <w:rFonts w:ascii="Times New Roman" w:eastAsia="Calibri" w:hAnsi="Times New Roman"/>
          <w:sz w:val="20"/>
          <w:szCs w:val="20"/>
          <w:lang w:val="en-ID"/>
        </w:rPr>
        <w:fldChar w:fldCharType="end"/>
      </w:r>
      <w:r w:rsidR="00F55A2F">
        <w:rPr>
          <w:rFonts w:ascii="Times New Roman" w:eastAsia="Calibri" w:hAnsi="Times New Roman"/>
          <w:sz w:val="20"/>
          <w:szCs w:val="20"/>
          <w:lang w:val="en-ID"/>
        </w:rPr>
        <w:t xml:space="preserve"> untuk menghitung</w:t>
      </w:r>
      <w:r w:rsidR="00A528E3" w:rsidRPr="00A528E3">
        <w:rPr>
          <w:rFonts w:ascii="Times New Roman" w:eastAsia="Calibri" w:hAnsi="Times New Roman"/>
          <w:sz w:val="20"/>
          <w:szCs w:val="20"/>
          <w:lang w:val="en-ID"/>
        </w:rPr>
        <w:t xml:space="preserve"> kapasitas dukung tiang dapat dilakukan dengan cara</w:t>
      </w:r>
      <w:r w:rsidR="00F55A2F">
        <w:rPr>
          <w:rFonts w:ascii="Times New Roman" w:eastAsia="Calibri" w:hAnsi="Times New Roman"/>
          <w:sz w:val="20"/>
          <w:szCs w:val="20"/>
          <w:lang w:val="en-ID"/>
        </w:rPr>
        <w:t xml:space="preserve"> menghitung dengan</w:t>
      </w:r>
      <w:r w:rsidRPr="009459A7">
        <w:rPr>
          <w:rFonts w:ascii="Times New Roman" w:eastAsia="Calibri" w:hAnsi="Times New Roman"/>
          <w:sz w:val="20"/>
          <w:szCs w:val="20"/>
          <w:lang w:val="en-ID"/>
        </w:rPr>
        <w:t xml:space="preserve"> rumus seperti</w:t>
      </w:r>
      <w:r w:rsidR="00F55A2F">
        <w:rPr>
          <w:rFonts w:ascii="Times New Roman" w:eastAsia="Calibri" w:hAnsi="Times New Roman"/>
          <w:sz w:val="20"/>
          <w:szCs w:val="20"/>
          <w:lang w:val="en-ID"/>
        </w:rPr>
        <w:t xml:space="preserve"> d</w:t>
      </w:r>
      <w:r w:rsidRPr="009459A7">
        <w:rPr>
          <w:rFonts w:ascii="Times New Roman" w:eastAsia="Calibri" w:hAnsi="Times New Roman"/>
          <w:sz w:val="20"/>
          <w:szCs w:val="20"/>
          <w:lang w:val="en-ID"/>
        </w:rPr>
        <w:t xml:space="preserve">aya dukung ijin tiang </w:t>
      </w:r>
      <m:oMath>
        <m:sSub>
          <m:sSubPr>
            <m:ctrlPr>
              <w:rPr>
                <w:rFonts w:ascii="Cambria Math" w:hAnsi="Cambria Math"/>
                <w:iCs/>
                <w:sz w:val="18"/>
                <w:szCs w:val="18"/>
              </w:rPr>
            </m:ctrlPr>
          </m:sSubPr>
          <m:e>
            <m:r>
              <m:rPr>
                <m:sty m:val="p"/>
              </m:rPr>
              <w:rPr>
                <w:rFonts w:ascii="Cambria Math" w:hAnsi="Cambria Math"/>
                <w:sz w:val="18"/>
                <w:szCs w:val="18"/>
              </w:rPr>
              <m:t>Q</m:t>
            </m:r>
          </m:e>
          <m:sub>
            <m:r>
              <m:rPr>
                <m:sty m:val="p"/>
              </m:rPr>
              <w:rPr>
                <w:rFonts w:ascii="Cambria Math" w:hAnsi="Cambria Math"/>
                <w:sz w:val="18"/>
                <w:szCs w:val="18"/>
              </w:rPr>
              <m:t>a</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Q</m:t>
                </m:r>
              </m:e>
              <m:sub>
                <m:r>
                  <m:rPr>
                    <m:sty m:val="p"/>
                  </m:rPr>
                  <w:rPr>
                    <w:rFonts w:ascii="Cambria Math" w:hAnsi="Cambria Math"/>
                    <w:sz w:val="18"/>
                    <w:szCs w:val="18"/>
                  </w:rPr>
                  <m:t>b</m:t>
                </m:r>
              </m:sub>
            </m:sSub>
            <m:ctrlPr>
              <w:rPr>
                <w:rFonts w:ascii="Cambria Math" w:hAnsi="Cambria Math"/>
                <w:i/>
                <w:iCs/>
                <w:sz w:val="18"/>
                <w:szCs w:val="18"/>
              </w:rPr>
            </m:ctrlPr>
          </m:num>
          <m:den>
            <m:r>
              <w:rPr>
                <w:rFonts w:ascii="Cambria Math" w:hAnsi="Cambria Math"/>
                <w:sz w:val="18"/>
                <w:szCs w:val="18"/>
              </w:rPr>
              <m:t>SF1</m:t>
            </m:r>
          </m:den>
        </m:f>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Q</m:t>
                </m:r>
              </m:e>
              <m:sub>
                <m:r>
                  <m:rPr>
                    <m:sty m:val="p"/>
                  </m:rPr>
                  <w:rPr>
                    <w:rFonts w:ascii="Cambria Math" w:hAnsi="Cambria Math"/>
                    <w:sz w:val="18"/>
                    <w:szCs w:val="18"/>
                  </w:rPr>
                  <m:t>s</m:t>
                </m:r>
              </m:sub>
            </m:sSub>
          </m:num>
          <m:den>
            <m:r>
              <w:rPr>
                <w:rFonts w:ascii="Cambria Math" w:hAnsi="Cambria Math"/>
                <w:sz w:val="18"/>
                <w:szCs w:val="18"/>
              </w:rPr>
              <m:t>SF2</m:t>
            </m:r>
          </m:den>
        </m:f>
        <m:r>
          <m:rPr>
            <m:sty m:val="p"/>
          </m:rPr>
          <w:rPr>
            <w:rFonts w:ascii="Cambria Math" w:hAnsi="Cambria Math"/>
            <w:sz w:val="18"/>
            <w:szCs w:val="18"/>
          </w:rPr>
          <m:t xml:space="preserve">  </m:t>
        </m:r>
      </m:oMath>
      <w:r w:rsidRPr="009459A7">
        <w:rPr>
          <w:rFonts w:ascii="Times New Roman" w:eastAsia="Calibri" w:hAnsi="Times New Roman"/>
          <w:sz w:val="20"/>
          <w:szCs w:val="20"/>
        </w:rPr>
        <w:t xml:space="preserve">Daya dukung ijin tiang grup </w:t>
      </w:r>
      <m:oMath>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ga</m:t>
            </m:r>
          </m:sub>
        </m:sSub>
        <m: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grup</m:t>
                </m:r>
              </m:sub>
            </m:sSub>
          </m:num>
          <m:den>
            <m:r>
              <w:rPr>
                <w:rFonts w:ascii="Cambria Math" w:hAnsi="Cambria Math"/>
                <w:sz w:val="20"/>
                <w:szCs w:val="20"/>
              </w:rPr>
              <m:t>F</m:t>
            </m:r>
          </m:den>
        </m:f>
      </m:oMath>
    </w:p>
    <w:p w14:paraId="7A49AF2D" w14:textId="055C108C" w:rsidR="00E70257" w:rsidRDefault="00E70257" w:rsidP="00770596">
      <w:pPr>
        <w:pStyle w:val="ListParagraph"/>
        <w:numPr>
          <w:ilvl w:val="0"/>
          <w:numId w:val="19"/>
        </w:numPr>
        <w:spacing w:after="160" w:line="240" w:lineRule="auto"/>
        <w:ind w:left="709" w:hanging="283"/>
        <w:jc w:val="both"/>
        <w:rPr>
          <w:rFonts w:ascii="Times New Roman" w:eastAsia="Calibri" w:hAnsi="Times New Roman"/>
          <w:sz w:val="20"/>
          <w:szCs w:val="20"/>
          <w:lang w:val="en-ID"/>
        </w:rPr>
      </w:pPr>
      <w:r w:rsidRPr="00E70257">
        <w:rPr>
          <w:rFonts w:ascii="Times New Roman" w:eastAsia="Calibri" w:hAnsi="Times New Roman"/>
          <w:sz w:val="20"/>
          <w:szCs w:val="20"/>
          <w:lang w:val="en-ID"/>
        </w:rPr>
        <w:lastRenderedPageBreak/>
        <w:t xml:space="preserve">Hasil </w:t>
      </w:r>
    </w:p>
    <w:p w14:paraId="52E0F800" w14:textId="7366E5C6" w:rsidR="00315260" w:rsidRDefault="00E70257" w:rsidP="00C62150">
      <w:pPr>
        <w:pStyle w:val="ListParagraph"/>
        <w:spacing w:after="160" w:line="240" w:lineRule="auto"/>
        <w:ind w:left="709"/>
        <w:jc w:val="both"/>
        <w:rPr>
          <w:rFonts w:ascii="Times New Roman" w:eastAsia="Calibri" w:hAnsi="Times New Roman"/>
          <w:sz w:val="20"/>
          <w:szCs w:val="20"/>
          <w:lang w:val="en-ID"/>
        </w:rPr>
      </w:pPr>
      <w:r w:rsidRPr="00E70257">
        <w:rPr>
          <w:rFonts w:ascii="Times New Roman" w:eastAsia="Calibri" w:hAnsi="Times New Roman"/>
          <w:sz w:val="20"/>
          <w:szCs w:val="20"/>
          <w:lang w:val="en-ID"/>
        </w:rPr>
        <w:t>Hasil dari perhitungan yang dimana p</w:t>
      </w:r>
      <w:r w:rsidR="00A528E3">
        <w:rPr>
          <w:rFonts w:ascii="Times New Roman" w:eastAsia="Calibri" w:hAnsi="Times New Roman"/>
          <w:sz w:val="20"/>
          <w:szCs w:val="20"/>
          <w:lang w:val="en-ID"/>
        </w:rPr>
        <w:t>erhitungan</w:t>
      </w:r>
      <w:r w:rsidRPr="00E70257">
        <w:rPr>
          <w:rFonts w:ascii="Times New Roman" w:eastAsia="Calibri" w:hAnsi="Times New Roman"/>
          <w:sz w:val="20"/>
          <w:szCs w:val="20"/>
          <w:lang w:val="en-ID"/>
        </w:rPr>
        <w:t xml:space="preserve"> dari perhitungan struktur atas, kepala </w:t>
      </w:r>
      <w:r w:rsidR="007F6E53">
        <w:rPr>
          <w:rFonts w:ascii="Times New Roman" w:eastAsia="Calibri" w:hAnsi="Times New Roman"/>
          <w:sz w:val="20"/>
          <w:szCs w:val="20"/>
          <w:lang w:val="en-ID"/>
        </w:rPr>
        <w:t>j</w:t>
      </w:r>
      <w:r w:rsidR="00C143B1">
        <w:rPr>
          <w:rFonts w:ascii="Times New Roman" w:eastAsia="Calibri" w:hAnsi="Times New Roman"/>
          <w:sz w:val="20"/>
          <w:szCs w:val="20"/>
          <w:lang w:val="en-ID"/>
        </w:rPr>
        <w:t>embatan</w:t>
      </w:r>
      <w:r w:rsidRPr="00E70257">
        <w:rPr>
          <w:rFonts w:ascii="Times New Roman" w:eastAsia="Calibri" w:hAnsi="Times New Roman"/>
          <w:sz w:val="20"/>
          <w:szCs w:val="20"/>
          <w:lang w:val="en-ID"/>
        </w:rPr>
        <w:t xml:space="preserve"> dan pondasi.</w:t>
      </w:r>
    </w:p>
    <w:bookmarkEnd w:id="9"/>
    <w:p w14:paraId="01171247" w14:textId="2A139D29" w:rsidR="00904D6D" w:rsidRPr="003D5B84" w:rsidRDefault="0E797177" w:rsidP="008E042C">
      <w:pPr>
        <w:numPr>
          <w:ilvl w:val="0"/>
          <w:numId w:val="15"/>
        </w:numPr>
        <w:tabs>
          <w:tab w:val="left" w:pos="426"/>
        </w:tabs>
        <w:ind w:left="426" w:hanging="426"/>
        <w:rPr>
          <w:b/>
          <w:bCs/>
          <w:lang w:val="id-ID"/>
        </w:rPr>
      </w:pPr>
      <w:r w:rsidRPr="0E797177">
        <w:rPr>
          <w:b/>
          <w:bCs/>
          <w:lang w:val="id-ID"/>
        </w:rPr>
        <w:t>HASIL DAN PEMBAHASAN</w:t>
      </w:r>
    </w:p>
    <w:p w14:paraId="0562CB0E" w14:textId="46382807" w:rsidR="00635AAA" w:rsidRDefault="0066351D" w:rsidP="0066351D">
      <w:pPr>
        <w:ind w:left="426"/>
        <w:jc w:val="both"/>
      </w:pPr>
      <w:bookmarkStart w:id="10" w:name="_Hlk137598565"/>
      <w:r>
        <w:t xml:space="preserve">Adapun data yang direncanakan melalui prosedur </w:t>
      </w:r>
      <w:r w:rsidR="00C143B1">
        <w:t>jembatan</w:t>
      </w:r>
      <w:r>
        <w:t xml:space="preserve"> ini berupa:</w:t>
      </w:r>
    </w:p>
    <w:p w14:paraId="3E4D6733" w14:textId="51CCBF2A" w:rsidR="0066351D" w:rsidRPr="0024541D" w:rsidRDefault="0066351D" w:rsidP="0024541D">
      <w:pPr>
        <w:ind w:left="786"/>
        <w:jc w:val="both"/>
        <w:rPr>
          <w:b/>
          <w:bCs/>
          <w:lang w:val="id-ID"/>
        </w:rPr>
      </w:pPr>
      <w:r w:rsidRPr="0024541D">
        <w:t xml:space="preserve">Nama </w:t>
      </w:r>
      <w:r w:rsidR="00C143B1">
        <w:t>jembatan</w:t>
      </w:r>
      <w:r w:rsidRPr="0024541D">
        <w:tab/>
      </w:r>
      <w:r w:rsidR="0024541D">
        <w:tab/>
      </w:r>
      <w:r w:rsidRPr="0024541D">
        <w:t xml:space="preserve">: </w:t>
      </w:r>
      <w:r w:rsidR="00C143B1">
        <w:t>Jembatan</w:t>
      </w:r>
      <w:r w:rsidRPr="0024541D">
        <w:t xml:space="preserve"> </w:t>
      </w:r>
      <w:r w:rsidR="00CC79D4" w:rsidRPr="0024541D">
        <w:t>Jl. Bromo Bareng-Jombang</w:t>
      </w:r>
    </w:p>
    <w:p w14:paraId="3620EE64" w14:textId="2D140F93" w:rsidR="0066351D" w:rsidRPr="0024541D" w:rsidRDefault="0066351D" w:rsidP="0024541D">
      <w:pPr>
        <w:ind w:left="786"/>
        <w:jc w:val="both"/>
        <w:rPr>
          <w:b/>
          <w:bCs/>
          <w:lang w:val="id-ID"/>
        </w:rPr>
      </w:pPr>
      <w:r w:rsidRPr="0024541D">
        <w:t xml:space="preserve">Lokasi </w:t>
      </w:r>
      <w:r w:rsidR="00C143B1">
        <w:t>jembatan</w:t>
      </w:r>
      <w:r w:rsidR="0024541D">
        <w:tab/>
      </w:r>
      <w:r w:rsidRPr="0024541D">
        <w:tab/>
        <w:t>:</w:t>
      </w:r>
      <w:r w:rsidR="00CC79D4" w:rsidRPr="0024541D">
        <w:t xml:space="preserve"> Jl. Bromo, Kecamatan Bareng, Kabupaten Jombang</w:t>
      </w:r>
    </w:p>
    <w:p w14:paraId="267B9D6B" w14:textId="054EAA7D" w:rsidR="0066351D" w:rsidRPr="0024541D" w:rsidRDefault="0066351D" w:rsidP="0024541D">
      <w:pPr>
        <w:ind w:left="786"/>
        <w:jc w:val="both"/>
        <w:rPr>
          <w:b/>
          <w:bCs/>
          <w:lang w:val="id-ID"/>
        </w:rPr>
      </w:pPr>
      <w:r w:rsidRPr="0024541D">
        <w:t xml:space="preserve">Bentang </w:t>
      </w:r>
      <w:r w:rsidR="00C143B1">
        <w:t>jembatan</w:t>
      </w:r>
      <w:r w:rsidRPr="0024541D">
        <w:tab/>
        <w:t>:</w:t>
      </w:r>
      <w:r w:rsidR="00CC79D4" w:rsidRPr="0024541D">
        <w:t xml:space="preserve"> 10 meter</w:t>
      </w:r>
    </w:p>
    <w:p w14:paraId="5C80F705" w14:textId="34DFBE61" w:rsidR="0066351D" w:rsidRPr="0024541D" w:rsidRDefault="0066351D" w:rsidP="0024541D">
      <w:pPr>
        <w:ind w:left="786"/>
        <w:jc w:val="both"/>
        <w:rPr>
          <w:b/>
          <w:bCs/>
          <w:lang w:val="id-ID"/>
        </w:rPr>
      </w:pPr>
      <w:r w:rsidRPr="0024541D">
        <w:t xml:space="preserve">Lebar </w:t>
      </w:r>
      <w:r w:rsidR="00C143B1">
        <w:t>jembatan</w:t>
      </w:r>
      <w:r w:rsidRPr="0024541D">
        <w:tab/>
      </w:r>
      <w:r w:rsidR="0024541D">
        <w:tab/>
      </w:r>
      <w:r w:rsidRPr="0024541D">
        <w:t>:</w:t>
      </w:r>
      <w:r w:rsidR="00CC79D4" w:rsidRPr="0024541D">
        <w:t xml:space="preserve"> 8 meter (2 Lajur)</w:t>
      </w:r>
    </w:p>
    <w:p w14:paraId="1A48679A" w14:textId="4063FA81" w:rsidR="0066351D" w:rsidRPr="0024541D" w:rsidRDefault="0066351D" w:rsidP="0024541D">
      <w:pPr>
        <w:ind w:left="786"/>
        <w:jc w:val="both"/>
        <w:rPr>
          <w:b/>
          <w:bCs/>
          <w:lang w:val="id-ID"/>
        </w:rPr>
      </w:pPr>
      <w:r w:rsidRPr="0024541D">
        <w:t>Lebar jalur</w:t>
      </w:r>
      <w:r w:rsidRPr="0024541D">
        <w:tab/>
      </w:r>
      <w:r w:rsidRPr="0024541D">
        <w:tab/>
        <w:t>:</w:t>
      </w:r>
      <w:r w:rsidR="00CC79D4" w:rsidRPr="0024541D">
        <w:t xml:space="preserve"> 2 x 3 meter</w:t>
      </w:r>
    </w:p>
    <w:p w14:paraId="27E308F9" w14:textId="78B7A55C" w:rsidR="001A054F" w:rsidRPr="0024541D" w:rsidRDefault="0066351D" w:rsidP="0024541D">
      <w:pPr>
        <w:ind w:left="786"/>
        <w:jc w:val="both"/>
        <w:rPr>
          <w:b/>
          <w:bCs/>
          <w:lang w:val="id-ID"/>
        </w:rPr>
      </w:pPr>
      <w:r w:rsidRPr="0024541D">
        <w:t>Lebar trotoar</w:t>
      </w:r>
      <w:r w:rsidR="0024541D">
        <w:tab/>
      </w:r>
      <w:r w:rsidRPr="0024541D">
        <w:tab/>
        <w:t>:</w:t>
      </w:r>
      <w:r w:rsidR="00CC79D4" w:rsidRPr="0024541D">
        <w:t xml:space="preserve"> 2 x 0,5 meter</w:t>
      </w:r>
    </w:p>
    <w:bookmarkEnd w:id="10"/>
    <w:p w14:paraId="4E928FB9" w14:textId="63A1E6C0" w:rsidR="00904D6D" w:rsidRPr="00A77096" w:rsidRDefault="00904D6D" w:rsidP="00904D6D">
      <w:pPr>
        <w:rPr>
          <w:b/>
          <w:bCs/>
        </w:rPr>
      </w:pPr>
      <w:r w:rsidRPr="003D5B84">
        <w:rPr>
          <w:b/>
          <w:bCs/>
          <w:lang w:val="id-ID"/>
        </w:rPr>
        <w:t xml:space="preserve">3.1. </w:t>
      </w:r>
      <w:r w:rsidR="00D74C5F">
        <w:rPr>
          <w:b/>
          <w:bCs/>
        </w:rPr>
        <w:t xml:space="preserve"> </w:t>
      </w:r>
      <w:r w:rsidR="00A77096">
        <w:rPr>
          <w:b/>
          <w:bCs/>
        </w:rPr>
        <w:t>perhitungan</w:t>
      </w:r>
      <w:r w:rsidR="009D7317">
        <w:rPr>
          <w:b/>
          <w:bCs/>
        </w:rPr>
        <w:t xml:space="preserve"> Dinding Sandaran</w:t>
      </w:r>
    </w:p>
    <w:p w14:paraId="75062BEB" w14:textId="5DCBD78E" w:rsidR="000F279B" w:rsidRPr="00EF3E50" w:rsidRDefault="00643DAA" w:rsidP="009C1D9F">
      <w:pPr>
        <w:ind w:left="426" w:firstLine="654"/>
        <w:jc w:val="both"/>
        <w:rPr>
          <w:bCs/>
        </w:rPr>
      </w:pPr>
      <w:r>
        <w:rPr>
          <w:noProof/>
        </w:rPr>
        <mc:AlternateContent>
          <mc:Choice Requires="wps">
            <w:drawing>
              <wp:anchor distT="0" distB="0" distL="114300" distR="114300" simplePos="0" relativeHeight="251657216" behindDoc="0" locked="0" layoutInCell="1" allowOverlap="1" wp14:anchorId="46650285" wp14:editId="61E55475">
                <wp:simplePos x="0" y="0"/>
                <wp:positionH relativeFrom="column">
                  <wp:posOffset>2130425</wp:posOffset>
                </wp:positionH>
                <wp:positionV relativeFrom="paragraph">
                  <wp:posOffset>2718435</wp:posOffset>
                </wp:positionV>
                <wp:extent cx="2084705" cy="296545"/>
                <wp:effectExtent l="635" t="0" r="635"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853B" w14:textId="727248E5" w:rsidR="00A902C4" w:rsidRDefault="00A902C4" w:rsidP="00E4590B">
                            <w:pPr>
                              <w:pStyle w:val="Caption"/>
                              <w:spacing w:line="240" w:lineRule="auto"/>
                              <w:rPr>
                                <w:i w:val="0"/>
                                <w:iCs w:val="0"/>
                              </w:rPr>
                            </w:pPr>
                            <w:r w:rsidRPr="00A902C4">
                              <w:rPr>
                                <w:i w:val="0"/>
                                <w:iCs w:val="0"/>
                              </w:rPr>
                              <w:t xml:space="preserve">Gambar </w:t>
                            </w:r>
                            <w:r w:rsidRPr="00A902C4">
                              <w:rPr>
                                <w:i w:val="0"/>
                                <w:iCs w:val="0"/>
                              </w:rPr>
                              <w:fldChar w:fldCharType="begin"/>
                            </w:r>
                            <w:r w:rsidRPr="00A902C4">
                              <w:rPr>
                                <w:i w:val="0"/>
                                <w:iCs w:val="0"/>
                              </w:rPr>
                              <w:instrText xml:space="preserve"> SEQ Gambar \* ARABIC </w:instrText>
                            </w:r>
                            <w:r w:rsidRPr="00A902C4">
                              <w:rPr>
                                <w:i w:val="0"/>
                                <w:iCs w:val="0"/>
                              </w:rPr>
                              <w:fldChar w:fldCharType="separate"/>
                            </w:r>
                            <w:r w:rsidR="00CB02EF">
                              <w:rPr>
                                <w:i w:val="0"/>
                                <w:iCs w:val="0"/>
                                <w:noProof/>
                              </w:rPr>
                              <w:t>3</w:t>
                            </w:r>
                            <w:r w:rsidRPr="00A902C4">
                              <w:rPr>
                                <w:i w:val="0"/>
                                <w:iCs w:val="0"/>
                              </w:rPr>
                              <w:fldChar w:fldCharType="end"/>
                            </w:r>
                            <w:r w:rsidRPr="00A902C4">
                              <w:rPr>
                                <w:i w:val="0"/>
                                <w:iCs w:val="0"/>
                              </w:rPr>
                              <w:t xml:space="preserve">. Trotoar </w:t>
                            </w:r>
                            <w:r w:rsidR="00CA51AE">
                              <w:rPr>
                                <w:i w:val="0"/>
                                <w:iCs w:val="0"/>
                              </w:rPr>
                              <w:t>j</w:t>
                            </w:r>
                            <w:r w:rsidR="00C143B1">
                              <w:rPr>
                                <w:i w:val="0"/>
                                <w:iCs w:val="0"/>
                              </w:rPr>
                              <w:t>embatan</w:t>
                            </w:r>
                          </w:p>
                          <w:p w14:paraId="3C2B155F" w14:textId="356C0503" w:rsidR="00E4590B" w:rsidRPr="00E4590B" w:rsidRDefault="00E4590B" w:rsidP="00E4590B">
                            <w:pPr>
                              <w:jc w:val="center"/>
                            </w:pPr>
                            <w:r>
                              <w:t xml:space="preserve">(Sumber: Hasil </w:t>
                            </w:r>
                            <w:r w:rsidR="00CF6EF5">
                              <w:t>analisa data</w:t>
                            </w:r>
                            <w:r>
                              <w:t>,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0285" id="_x0000_s1027" type="#_x0000_t202" style="position:absolute;left:0;text-align:left;margin-left:167.75pt;margin-top:214.05pt;width:164.1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kA7AEAAL0DAAAOAAAAZHJzL2Uyb0RvYy54bWysU1Fv0zAQfkfiP1h+p0nLWkbUdBqbhpDG&#10;QNr4AVfHaSwSnzm7Tcqv5+w03YA3xIt1Pp8/f9935/XV0LXioMkbtKWcz3IptFVYGbsr5benuzeX&#10;UvgAtoIWrS7lUXt5tXn9at27Qi+wwbbSJBjE+qJ3pWxCcEWWedXoDvwMnbZ8WCN1EHhLu6wi6Bm9&#10;a7NFnq+yHqlyhEp7z9nb8VBuEn5daxW+1LXXQbSlZG4hrZTWbVyzzRqKHYFrjDrRgH9g0YGx/OgZ&#10;6hYCiD2Zv6A6owg91mGmsMuwro3SSQOrmed/qHlswOmkhc3x7myT/3+w6uHwlYSpSrmSwkLHLXrS&#10;QxAfcBBvozu98wUXPTouCwOnuctJqXf3qL57YfGmAbvT10TYNxoqZjePN7MXV0ccH0G2/Wes+BnY&#10;B0xAQ01dtI7NEIzOXTqeOxOpKE4u8suLd/lSCsVni/er5cUyPQHFdNuRDx81diIGpSTufEKHw70P&#10;kQ0UU0l8zOKdadvU/db+luDCmEnsI+GRehi2Q7IpSYvKtlgdWQ7hOFP8BzhokH5K0fM8ldL/2ANp&#10;KdpPli2JwzcFNAXbKQCr+GopgxRjeBPGId07MruGkUfTLV6zbbVJip5ZnOjyjCShp3mOQ/hyn6qe&#10;f93mFwAAAP//AwBQSwMEFAAGAAgAAAAhAICARJDhAAAACwEAAA8AAABkcnMvZG93bnJldi54bWxM&#10;j8FOg0AQhu8mvsNmTLzZpaVFRJamMXoyMVI8eFzYKZCys8huW3x7x5MeZ+bLP9+fb2c7iDNOvnek&#10;YLmIQCA1zvTUKvioXu5SED5oMnpwhAq+0cO2uL7KdWbchUo870MrOIR8phV0IYyZlL7p0Gq/cCMS&#10;3w5usjrwOLXSTPrC4XaQqyhKpNU98YdOj/jUYXPcn6yC3SeVz/3XW/1eHsq+qh4iek2OSt3ezLtH&#10;EAHn8AfDrz6rQ8FOtTuR8WJQEMebDaMK1qt0CYKJJIm5TM2b+3UKssjl/w7FDwAAAP//AwBQSwEC&#10;LQAUAAYACAAAACEAtoM4kv4AAADhAQAAEwAAAAAAAAAAAAAAAAAAAAAAW0NvbnRlbnRfVHlwZXNd&#10;LnhtbFBLAQItABQABgAIAAAAIQA4/SH/1gAAAJQBAAALAAAAAAAAAAAAAAAAAC8BAABfcmVscy8u&#10;cmVsc1BLAQItABQABgAIAAAAIQDonskA7AEAAL0DAAAOAAAAAAAAAAAAAAAAAC4CAABkcnMvZTJv&#10;RG9jLnhtbFBLAQItABQABgAIAAAAIQCAgESQ4QAAAAsBAAAPAAAAAAAAAAAAAAAAAEYEAABkcnMv&#10;ZG93bnJldi54bWxQSwUGAAAAAAQABADzAAAAVAUAAAAA&#10;" filled="f" stroked="f">
                <v:textbox inset="0,0,0,0">
                  <w:txbxContent>
                    <w:p w14:paraId="2C1E853B" w14:textId="727248E5" w:rsidR="00A902C4" w:rsidRDefault="00A902C4" w:rsidP="00E4590B">
                      <w:pPr>
                        <w:pStyle w:val="Caption"/>
                        <w:spacing w:line="240" w:lineRule="auto"/>
                        <w:rPr>
                          <w:i w:val="0"/>
                          <w:iCs w:val="0"/>
                        </w:rPr>
                      </w:pPr>
                      <w:r w:rsidRPr="00A902C4">
                        <w:rPr>
                          <w:i w:val="0"/>
                          <w:iCs w:val="0"/>
                        </w:rPr>
                        <w:t xml:space="preserve">Gambar </w:t>
                      </w:r>
                      <w:r w:rsidRPr="00A902C4">
                        <w:rPr>
                          <w:i w:val="0"/>
                          <w:iCs w:val="0"/>
                        </w:rPr>
                        <w:fldChar w:fldCharType="begin"/>
                      </w:r>
                      <w:r w:rsidRPr="00A902C4">
                        <w:rPr>
                          <w:i w:val="0"/>
                          <w:iCs w:val="0"/>
                        </w:rPr>
                        <w:instrText xml:space="preserve"> SEQ Gambar \* ARABIC </w:instrText>
                      </w:r>
                      <w:r w:rsidRPr="00A902C4">
                        <w:rPr>
                          <w:i w:val="0"/>
                          <w:iCs w:val="0"/>
                        </w:rPr>
                        <w:fldChar w:fldCharType="separate"/>
                      </w:r>
                      <w:r w:rsidR="00CB02EF">
                        <w:rPr>
                          <w:i w:val="0"/>
                          <w:iCs w:val="0"/>
                          <w:noProof/>
                        </w:rPr>
                        <w:t>3</w:t>
                      </w:r>
                      <w:r w:rsidRPr="00A902C4">
                        <w:rPr>
                          <w:i w:val="0"/>
                          <w:iCs w:val="0"/>
                        </w:rPr>
                        <w:fldChar w:fldCharType="end"/>
                      </w:r>
                      <w:r w:rsidRPr="00A902C4">
                        <w:rPr>
                          <w:i w:val="0"/>
                          <w:iCs w:val="0"/>
                        </w:rPr>
                        <w:t xml:space="preserve">. Trotoar </w:t>
                      </w:r>
                      <w:r w:rsidR="00CA51AE">
                        <w:rPr>
                          <w:i w:val="0"/>
                          <w:iCs w:val="0"/>
                        </w:rPr>
                        <w:t>j</w:t>
                      </w:r>
                      <w:r w:rsidR="00C143B1">
                        <w:rPr>
                          <w:i w:val="0"/>
                          <w:iCs w:val="0"/>
                        </w:rPr>
                        <w:t>embatan</w:t>
                      </w:r>
                    </w:p>
                    <w:p w14:paraId="3C2B155F" w14:textId="356C0503" w:rsidR="00E4590B" w:rsidRPr="00E4590B" w:rsidRDefault="00E4590B" w:rsidP="00E4590B">
                      <w:pPr>
                        <w:jc w:val="center"/>
                      </w:pPr>
                      <w:r>
                        <w:t xml:space="preserve">(Sumber: Hasil </w:t>
                      </w:r>
                      <w:r w:rsidR="00CF6EF5">
                        <w:t>analisa data</w:t>
                      </w:r>
                      <w:r>
                        <w:t>, 2023)</w:t>
                      </w:r>
                    </w:p>
                  </w:txbxContent>
                </v:textbox>
                <w10:wrap type="topAndBottom"/>
              </v:shape>
            </w:pict>
          </mc:Fallback>
        </mc:AlternateContent>
      </w:r>
      <w:r w:rsidR="0079209E" w:rsidRPr="00936A01">
        <w:rPr>
          <w:noProof/>
          <w:sz w:val="18"/>
          <w:szCs w:val="18"/>
        </w:rPr>
        <w:drawing>
          <wp:anchor distT="0" distB="0" distL="114300" distR="114300" simplePos="0" relativeHeight="251658240" behindDoc="0" locked="0" layoutInCell="1" allowOverlap="1" wp14:anchorId="0D9F5A72" wp14:editId="7E92F62D">
            <wp:simplePos x="0" y="0"/>
            <wp:positionH relativeFrom="column">
              <wp:posOffset>1840865</wp:posOffset>
            </wp:positionH>
            <wp:positionV relativeFrom="paragraph">
              <wp:posOffset>414655</wp:posOffset>
            </wp:positionV>
            <wp:extent cx="2918460" cy="2267585"/>
            <wp:effectExtent l="0" t="0" r="0" b="0"/>
            <wp:wrapTopAndBottom/>
            <wp:docPr id="1727058673" name="Picture 172705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13"/>
                    <a:stretch/>
                  </pic:blipFill>
                  <pic:spPr bwMode="auto">
                    <a:xfrm>
                      <a:off x="0" y="0"/>
                      <a:ext cx="2918460" cy="226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E50">
        <w:rPr>
          <w:bCs/>
        </w:rPr>
        <w:t>Perhitungan trotoar</w:t>
      </w:r>
      <w:r w:rsidR="005B74C8">
        <w:rPr>
          <w:bCs/>
        </w:rPr>
        <w:t xml:space="preserve"> dan dinding sandaran</w:t>
      </w:r>
      <w:r w:rsidR="00EF3E50">
        <w:rPr>
          <w:bCs/>
        </w:rPr>
        <w:t xml:space="preserve"> dilakukan untuk mengetahui beban yang </w:t>
      </w:r>
      <w:proofErr w:type="spellStart"/>
      <w:r w:rsidR="00EF3E50">
        <w:rPr>
          <w:bCs/>
        </w:rPr>
        <w:t>yang</w:t>
      </w:r>
      <w:proofErr w:type="spellEnd"/>
      <w:r w:rsidR="00EF3E50">
        <w:rPr>
          <w:bCs/>
        </w:rPr>
        <w:t xml:space="preserve"> bekerja pada struktur </w:t>
      </w:r>
      <w:r w:rsidR="00C143B1">
        <w:rPr>
          <w:bCs/>
        </w:rPr>
        <w:t>jembatan</w:t>
      </w:r>
      <w:r w:rsidR="004034FA">
        <w:rPr>
          <w:bCs/>
        </w:rPr>
        <w:t xml:space="preserve"> </w:t>
      </w:r>
      <w:r w:rsidR="004034FA">
        <w:rPr>
          <w:bCs/>
        </w:rPr>
        <w:fldChar w:fldCharType="begin" w:fldLock="1"/>
      </w:r>
      <w:r w:rsidR="00483E6E">
        <w:rPr>
          <w:bCs/>
        </w:rPr>
        <w:instrText>ADDIN CSL_CITATION {"citationItems":[{"id":"ITEM-1","itemData":{"abstract":"Bridges are part of the national transportation system that has an important facility. In Putri Sembilan Village, Rupat Utara District, there is a very important bridge where this bridge is the only alternative for residents of Putri Sembilan Village to the fishing port and plantation. The current condition of the bridge has been damaged with wood material that has been decayed and hollow. For this reason, a new bridge was planned using reinforced concrete structures. This plan refers to SNI 1725-2016 concerning the loading of bridges and SNI T-12-2004 concerning the planning of concrete structures for bridges in the hope of obtaining a bridge structure that is safe and in accordance with applicable standards. The design consists of bridge slabs, sidewalks, stamped plates, girder beams and diaphragm beams. As the result, the main reinforcement slab D16-200 mm and D13-300 mm are obtained. Reinforcement direction extending the stamp plate obtained reinforcement D16-200 mm while for the transverse obtained D16-250 mm. For the main reinforcement girder beam obtained 28D32 mm, compressive reinforcement used 8D32 mm reinforcement and shear reinforcement used Ø13-100 mm reinforcement. While the main reinforcement of the diaphragm beam using 3D16 mm and shear reinforcement obtained Ø13-200 mm reinforcement.","author":[{"dropping-particle":"","family":"Muhamad R","given":"Ardi","non-dropping-particle":"","parse-names":false,"suffix":""},{"dropping-particle":"","family":"Puluhulawa","given":"Indriyani","non-dropping-particle":"","parse-names":false,"suffix":""}],"container-title":"Jurnal TeKLA","id":"ITEM-1","issue":"1","issued":{"date-parts":[["2019"]]},"page":"27","title":"Desain Jembatan T-Girder Pada Sungai Jalan Antara Menggunakan SNI-1725-2016","type":"article-journal","volume":"1"},"uris":["http://www.mendeley.com/documents/?uuid=845d342c-d8b5-4614-a7ae-97fb8c3e4a5f"]}],"mendeley":{"formattedCitation":"[16]","plainTextFormattedCitation":"[16]","previouslyFormattedCitation":"[16]"},"properties":{"noteIndex":0},"schema":"https://github.com/citation-style-language/schema/raw/master/csl-citation.json"}</w:instrText>
      </w:r>
      <w:r w:rsidR="004034FA">
        <w:rPr>
          <w:bCs/>
        </w:rPr>
        <w:fldChar w:fldCharType="separate"/>
      </w:r>
      <w:r w:rsidR="00CB7F97" w:rsidRPr="00CB7F97">
        <w:rPr>
          <w:bCs/>
          <w:noProof/>
        </w:rPr>
        <w:t>[16]</w:t>
      </w:r>
      <w:r w:rsidR="004034FA">
        <w:rPr>
          <w:bCs/>
        </w:rPr>
        <w:fldChar w:fldCharType="end"/>
      </w:r>
      <w:r w:rsidR="004034FA">
        <w:rPr>
          <w:bCs/>
        </w:rPr>
        <w:t>. D</w:t>
      </w:r>
      <w:r w:rsidR="00EF3E50">
        <w:rPr>
          <w:bCs/>
        </w:rPr>
        <w:t>engan memperhitungkan beban sendiri terhadap trotoar sendir</w:t>
      </w:r>
      <w:r w:rsidR="001A054F">
        <w:rPr>
          <w:bCs/>
        </w:rPr>
        <w:t>i.</w:t>
      </w:r>
    </w:p>
    <w:p w14:paraId="5F699056" w14:textId="77777777" w:rsidR="00CA51AE" w:rsidRDefault="00CA51AE" w:rsidP="00936A01">
      <w:pPr>
        <w:pStyle w:val="ListParagraph"/>
        <w:ind w:left="1134"/>
        <w:jc w:val="center"/>
        <w:rPr>
          <w:rFonts w:ascii="Times New Roman" w:hAnsi="Times New Roman"/>
          <w:sz w:val="20"/>
          <w:szCs w:val="20"/>
        </w:rPr>
      </w:pPr>
    </w:p>
    <w:p w14:paraId="457D4926" w14:textId="76998728" w:rsidR="00936A01" w:rsidRPr="00D54AC2" w:rsidRDefault="00936A01" w:rsidP="00936A01">
      <w:pPr>
        <w:pStyle w:val="ListParagraph"/>
        <w:ind w:left="1134"/>
        <w:jc w:val="center"/>
        <w:rPr>
          <w:rFonts w:ascii="Times New Roman" w:hAnsi="Times New Roman"/>
          <w:sz w:val="20"/>
          <w:szCs w:val="20"/>
        </w:rPr>
      </w:pPr>
      <w:r w:rsidRPr="00936A01">
        <w:rPr>
          <w:rFonts w:ascii="Times New Roman" w:hAnsi="Times New Roman"/>
          <w:sz w:val="20"/>
          <w:szCs w:val="20"/>
        </w:rPr>
        <w:t xml:space="preserve">Tabel </w:t>
      </w:r>
      <w:r w:rsidRPr="00936A01">
        <w:rPr>
          <w:rFonts w:ascii="Times New Roman" w:hAnsi="Times New Roman"/>
          <w:sz w:val="20"/>
          <w:szCs w:val="20"/>
        </w:rPr>
        <w:fldChar w:fldCharType="begin"/>
      </w:r>
      <w:r w:rsidRPr="00936A01">
        <w:rPr>
          <w:rFonts w:ascii="Times New Roman" w:hAnsi="Times New Roman"/>
          <w:sz w:val="20"/>
          <w:szCs w:val="20"/>
        </w:rPr>
        <w:instrText xml:space="preserve"> SEQ Tabel \* ARABIC </w:instrText>
      </w:r>
      <w:r w:rsidRPr="00936A01">
        <w:rPr>
          <w:rFonts w:ascii="Times New Roman" w:hAnsi="Times New Roman"/>
          <w:sz w:val="20"/>
          <w:szCs w:val="20"/>
        </w:rPr>
        <w:fldChar w:fldCharType="separate"/>
      </w:r>
      <w:r w:rsidR="00CB02EF">
        <w:rPr>
          <w:rFonts w:ascii="Times New Roman" w:hAnsi="Times New Roman"/>
          <w:noProof/>
          <w:sz w:val="20"/>
          <w:szCs w:val="20"/>
        </w:rPr>
        <w:t>1</w:t>
      </w:r>
      <w:r w:rsidRPr="00936A01">
        <w:rPr>
          <w:rFonts w:ascii="Times New Roman" w:hAnsi="Times New Roman"/>
          <w:sz w:val="20"/>
          <w:szCs w:val="20"/>
        </w:rPr>
        <w:fldChar w:fldCharType="end"/>
      </w:r>
      <w:r w:rsidRPr="00936A01">
        <w:rPr>
          <w:rFonts w:ascii="Times New Roman" w:hAnsi="Times New Roman"/>
          <w:sz w:val="20"/>
          <w:szCs w:val="20"/>
        </w:rPr>
        <w:t xml:space="preserve">. Hasil </w:t>
      </w:r>
      <w:r w:rsidR="00CF6EF5" w:rsidRPr="00936A01">
        <w:rPr>
          <w:rFonts w:ascii="Times New Roman" w:hAnsi="Times New Roman"/>
          <w:sz w:val="20"/>
          <w:szCs w:val="20"/>
        </w:rPr>
        <w:t xml:space="preserve">perhitungan berat sendiri </w:t>
      </w:r>
      <w:r w:rsidR="00CF6EF5">
        <w:rPr>
          <w:rFonts w:ascii="Times New Roman" w:hAnsi="Times New Roman"/>
          <w:sz w:val="20"/>
          <w:szCs w:val="20"/>
        </w:rPr>
        <w:t>dinding sandaran</w:t>
      </w:r>
    </w:p>
    <w:tbl>
      <w:tblPr>
        <w:tblStyle w:val="TableGrid"/>
        <w:tblW w:w="4153" w:type="pct"/>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1017"/>
        <w:gridCol w:w="1417"/>
        <w:gridCol w:w="782"/>
        <w:gridCol w:w="505"/>
        <w:gridCol w:w="870"/>
        <w:gridCol w:w="766"/>
        <w:gridCol w:w="705"/>
        <w:gridCol w:w="776"/>
      </w:tblGrid>
      <w:tr w:rsidR="00D54AC2" w:rsidRPr="00612AD9" w14:paraId="7864457B" w14:textId="77777777" w:rsidTr="00D54AC2">
        <w:tc>
          <w:tcPr>
            <w:tcW w:w="312" w:type="pct"/>
            <w:tcBorders>
              <w:top w:val="single" w:sz="4" w:space="0" w:color="auto"/>
              <w:bottom w:val="single" w:sz="4" w:space="0" w:color="auto"/>
            </w:tcBorders>
            <w:shd w:val="clear" w:color="auto" w:fill="auto"/>
            <w:vAlign w:val="center"/>
          </w:tcPr>
          <w:p w14:paraId="55704062"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No</w:t>
            </w:r>
          </w:p>
        </w:tc>
        <w:tc>
          <w:tcPr>
            <w:tcW w:w="703" w:type="pct"/>
            <w:tcBorders>
              <w:top w:val="single" w:sz="4" w:space="0" w:color="auto"/>
              <w:bottom w:val="single" w:sz="4" w:space="0" w:color="auto"/>
            </w:tcBorders>
            <w:shd w:val="clear" w:color="auto" w:fill="auto"/>
            <w:vAlign w:val="center"/>
          </w:tcPr>
          <w:p w14:paraId="4E62E490"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b</w:t>
            </w:r>
          </w:p>
          <w:p w14:paraId="42E756E8"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(m)</w:t>
            </w:r>
          </w:p>
        </w:tc>
        <w:tc>
          <w:tcPr>
            <w:tcW w:w="977" w:type="pct"/>
            <w:tcBorders>
              <w:top w:val="single" w:sz="4" w:space="0" w:color="auto"/>
              <w:bottom w:val="single" w:sz="4" w:space="0" w:color="auto"/>
            </w:tcBorders>
            <w:shd w:val="clear" w:color="auto" w:fill="auto"/>
            <w:vAlign w:val="center"/>
          </w:tcPr>
          <w:p w14:paraId="3FFDE004" w14:textId="07D7BBB7" w:rsidR="00612AD9" w:rsidRPr="009D7317" w:rsidRDefault="00731F13"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H</w:t>
            </w:r>
          </w:p>
          <w:p w14:paraId="0987DC36"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(m)</w:t>
            </w:r>
          </w:p>
        </w:tc>
        <w:tc>
          <w:tcPr>
            <w:tcW w:w="542" w:type="pct"/>
            <w:tcBorders>
              <w:top w:val="single" w:sz="4" w:space="0" w:color="auto"/>
              <w:bottom w:val="single" w:sz="4" w:space="0" w:color="auto"/>
            </w:tcBorders>
            <w:shd w:val="clear" w:color="auto" w:fill="auto"/>
            <w:vAlign w:val="center"/>
          </w:tcPr>
          <w:p w14:paraId="3C17C687"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Shape</w:t>
            </w:r>
          </w:p>
        </w:tc>
        <w:tc>
          <w:tcPr>
            <w:tcW w:w="345" w:type="pct"/>
            <w:tcBorders>
              <w:top w:val="single" w:sz="4" w:space="0" w:color="auto"/>
              <w:bottom w:val="single" w:sz="4" w:space="0" w:color="auto"/>
            </w:tcBorders>
            <w:shd w:val="clear" w:color="auto" w:fill="auto"/>
            <w:vAlign w:val="center"/>
          </w:tcPr>
          <w:p w14:paraId="42286A48" w14:textId="77777777" w:rsidR="00936A01"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L</w:t>
            </w:r>
          </w:p>
          <w:p w14:paraId="77280ABF" w14:textId="04E78D6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(m)</w:t>
            </w:r>
          </w:p>
        </w:tc>
        <w:tc>
          <w:tcPr>
            <w:tcW w:w="597" w:type="pct"/>
            <w:tcBorders>
              <w:top w:val="single" w:sz="4" w:space="0" w:color="auto"/>
              <w:bottom w:val="single" w:sz="4" w:space="0" w:color="auto"/>
            </w:tcBorders>
            <w:shd w:val="clear" w:color="auto" w:fill="auto"/>
            <w:vAlign w:val="center"/>
          </w:tcPr>
          <w:p w14:paraId="56313C31" w14:textId="77777777" w:rsidR="00612AD9" w:rsidRPr="009D7317" w:rsidRDefault="00612AD9" w:rsidP="009D7317">
            <w:pPr>
              <w:pStyle w:val="ListParagraph"/>
              <w:spacing w:after="0" w:line="240" w:lineRule="auto"/>
              <w:ind w:left="0"/>
              <w:jc w:val="center"/>
              <w:rPr>
                <w:rFonts w:ascii="Times New Roman" w:hAnsi="Times New Roman"/>
                <w:sz w:val="20"/>
                <w:szCs w:val="20"/>
              </w:rPr>
            </w:pPr>
            <w:proofErr w:type="spellStart"/>
            <w:r w:rsidRPr="009D7317">
              <w:rPr>
                <w:rFonts w:ascii="Times New Roman" w:hAnsi="Times New Roman"/>
                <w:sz w:val="20"/>
                <w:szCs w:val="20"/>
              </w:rPr>
              <w:t>Wc</w:t>
            </w:r>
            <w:proofErr w:type="spellEnd"/>
          </w:p>
          <w:p w14:paraId="39DF18EA"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w:t>
            </w:r>
            <w:proofErr w:type="spellStart"/>
            <w:r w:rsidRPr="009D7317">
              <w:rPr>
                <w:rFonts w:ascii="Times New Roman" w:hAnsi="Times New Roman"/>
                <w:sz w:val="20"/>
                <w:szCs w:val="20"/>
              </w:rPr>
              <w:t>kN</w:t>
            </w:r>
            <w:proofErr w:type="spellEnd"/>
            <w:r w:rsidRPr="009D7317">
              <w:rPr>
                <w:rFonts w:ascii="Times New Roman" w:hAnsi="Times New Roman"/>
                <w:sz w:val="20"/>
                <w:szCs w:val="20"/>
              </w:rPr>
              <w:t>/m</w:t>
            </w:r>
            <w:r w:rsidRPr="009D7317">
              <w:rPr>
                <w:rFonts w:ascii="Times New Roman" w:hAnsi="Times New Roman"/>
                <w:sz w:val="20"/>
                <w:szCs w:val="20"/>
                <w:vertAlign w:val="superscript"/>
              </w:rPr>
              <w:t>3</w:t>
            </w:r>
            <w:r w:rsidRPr="009D7317">
              <w:rPr>
                <w:rFonts w:ascii="Times New Roman" w:hAnsi="Times New Roman"/>
                <w:sz w:val="20"/>
                <w:szCs w:val="20"/>
              </w:rPr>
              <w:t>)</w:t>
            </w:r>
          </w:p>
        </w:tc>
        <w:tc>
          <w:tcPr>
            <w:tcW w:w="512" w:type="pct"/>
            <w:tcBorders>
              <w:top w:val="single" w:sz="4" w:space="0" w:color="auto"/>
              <w:bottom w:val="single" w:sz="4" w:space="0" w:color="auto"/>
            </w:tcBorders>
            <w:shd w:val="clear" w:color="auto" w:fill="auto"/>
            <w:vAlign w:val="center"/>
          </w:tcPr>
          <w:p w14:paraId="3ECB9F2D"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W</w:t>
            </w:r>
          </w:p>
          <w:p w14:paraId="24A656D8"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 xml:space="preserve"> (</w:t>
            </w:r>
            <w:proofErr w:type="spellStart"/>
            <w:r w:rsidRPr="009D7317">
              <w:rPr>
                <w:rFonts w:ascii="Times New Roman" w:hAnsi="Times New Roman"/>
                <w:sz w:val="20"/>
                <w:szCs w:val="20"/>
              </w:rPr>
              <w:t>kN</w:t>
            </w:r>
            <w:proofErr w:type="spellEnd"/>
            <w:r w:rsidRPr="009D7317">
              <w:rPr>
                <w:rFonts w:ascii="Times New Roman" w:hAnsi="Times New Roman"/>
                <w:sz w:val="20"/>
                <w:szCs w:val="20"/>
              </w:rPr>
              <w:t>)</w:t>
            </w:r>
          </w:p>
        </w:tc>
        <w:tc>
          <w:tcPr>
            <w:tcW w:w="471" w:type="pct"/>
            <w:tcBorders>
              <w:top w:val="single" w:sz="4" w:space="0" w:color="auto"/>
              <w:bottom w:val="single" w:sz="4" w:space="0" w:color="auto"/>
            </w:tcBorders>
            <w:shd w:val="clear" w:color="auto" w:fill="auto"/>
            <w:vAlign w:val="center"/>
          </w:tcPr>
          <w:p w14:paraId="1C5E599D" w14:textId="77777777" w:rsidR="00612AD9" w:rsidRPr="009D7317" w:rsidRDefault="00612AD9" w:rsidP="009D7317">
            <w:pPr>
              <w:pStyle w:val="ListParagraph"/>
              <w:spacing w:after="0" w:line="240" w:lineRule="auto"/>
              <w:ind w:left="0"/>
              <w:jc w:val="center"/>
              <w:rPr>
                <w:rFonts w:ascii="Times New Roman" w:hAnsi="Times New Roman"/>
                <w:i/>
                <w:iCs/>
                <w:sz w:val="20"/>
                <w:szCs w:val="20"/>
              </w:rPr>
            </w:pPr>
            <w:r w:rsidRPr="009D7317">
              <w:rPr>
                <w:rFonts w:ascii="Times New Roman" w:hAnsi="Times New Roman"/>
                <w:i/>
                <w:iCs/>
                <w:sz w:val="20"/>
                <w:szCs w:val="20"/>
              </w:rPr>
              <w:t>l</w:t>
            </w:r>
          </w:p>
          <w:p w14:paraId="6AA097E7" w14:textId="77777777"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(m)</w:t>
            </w:r>
          </w:p>
        </w:tc>
        <w:tc>
          <w:tcPr>
            <w:tcW w:w="541" w:type="pct"/>
            <w:tcBorders>
              <w:top w:val="single" w:sz="4" w:space="0" w:color="auto"/>
              <w:bottom w:val="single" w:sz="4" w:space="0" w:color="auto"/>
            </w:tcBorders>
            <w:shd w:val="clear" w:color="auto" w:fill="auto"/>
            <w:vAlign w:val="center"/>
          </w:tcPr>
          <w:p w14:paraId="32D386C6" w14:textId="0881B647" w:rsidR="00936A01" w:rsidRPr="009D7317" w:rsidRDefault="0099730C" w:rsidP="009D7317">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M</w:t>
            </w:r>
          </w:p>
          <w:p w14:paraId="2DF057C7" w14:textId="0A3F20A1" w:rsidR="00612AD9" w:rsidRPr="009D7317" w:rsidRDefault="00612AD9" w:rsidP="009D7317">
            <w:pPr>
              <w:pStyle w:val="ListParagraph"/>
              <w:spacing w:after="0" w:line="240" w:lineRule="auto"/>
              <w:ind w:left="0"/>
              <w:jc w:val="center"/>
              <w:rPr>
                <w:rFonts w:ascii="Times New Roman" w:hAnsi="Times New Roman"/>
                <w:sz w:val="20"/>
                <w:szCs w:val="20"/>
              </w:rPr>
            </w:pPr>
            <w:r w:rsidRPr="009D7317">
              <w:rPr>
                <w:rFonts w:ascii="Times New Roman" w:hAnsi="Times New Roman"/>
                <w:sz w:val="20"/>
                <w:szCs w:val="20"/>
              </w:rPr>
              <w:t>(</w:t>
            </w:r>
            <w:proofErr w:type="spellStart"/>
            <w:r w:rsidRPr="009D7317">
              <w:rPr>
                <w:rFonts w:ascii="Times New Roman" w:hAnsi="Times New Roman"/>
                <w:sz w:val="20"/>
                <w:szCs w:val="20"/>
              </w:rPr>
              <w:t>kNm</w:t>
            </w:r>
            <w:proofErr w:type="spellEnd"/>
            <w:r w:rsidRPr="009D7317">
              <w:rPr>
                <w:rFonts w:ascii="Times New Roman" w:hAnsi="Times New Roman"/>
                <w:sz w:val="20"/>
                <w:szCs w:val="20"/>
              </w:rPr>
              <w:t>)</w:t>
            </w:r>
          </w:p>
        </w:tc>
      </w:tr>
      <w:tr w:rsidR="002E2ABB" w:rsidRPr="00612AD9" w14:paraId="61765A8D" w14:textId="77777777" w:rsidTr="00D54AC2">
        <w:tc>
          <w:tcPr>
            <w:tcW w:w="312" w:type="pct"/>
            <w:tcBorders>
              <w:top w:val="single" w:sz="4" w:space="0" w:color="auto"/>
            </w:tcBorders>
            <w:vAlign w:val="center"/>
          </w:tcPr>
          <w:p w14:paraId="39CA77DF"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703" w:type="pct"/>
            <w:tcBorders>
              <w:top w:val="single" w:sz="4" w:space="0" w:color="auto"/>
            </w:tcBorders>
            <w:vAlign w:val="center"/>
          </w:tcPr>
          <w:p w14:paraId="276566FA" w14:textId="22E3E44E"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w:t>
            </w:r>
          </w:p>
        </w:tc>
        <w:tc>
          <w:tcPr>
            <w:tcW w:w="977" w:type="pct"/>
            <w:tcBorders>
              <w:top w:val="single" w:sz="4" w:space="0" w:color="auto"/>
            </w:tcBorders>
            <w:vAlign w:val="center"/>
          </w:tcPr>
          <w:p w14:paraId="782C4ACD" w14:textId="217EDB8E"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25</w:t>
            </w:r>
          </w:p>
        </w:tc>
        <w:tc>
          <w:tcPr>
            <w:tcW w:w="542" w:type="pct"/>
            <w:tcBorders>
              <w:top w:val="single" w:sz="4" w:space="0" w:color="auto"/>
            </w:tcBorders>
            <w:vAlign w:val="center"/>
          </w:tcPr>
          <w:p w14:paraId="563E8D56"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tcBorders>
              <w:top w:val="single" w:sz="4" w:space="0" w:color="auto"/>
            </w:tcBorders>
            <w:vAlign w:val="center"/>
          </w:tcPr>
          <w:p w14:paraId="38C1079D"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tcBorders>
              <w:top w:val="single" w:sz="4" w:space="0" w:color="auto"/>
            </w:tcBorders>
            <w:vAlign w:val="center"/>
          </w:tcPr>
          <w:p w14:paraId="604DF709"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25.00</w:t>
            </w:r>
          </w:p>
        </w:tc>
        <w:tc>
          <w:tcPr>
            <w:tcW w:w="512" w:type="pct"/>
            <w:tcBorders>
              <w:top w:val="single" w:sz="4" w:space="0" w:color="auto"/>
            </w:tcBorders>
            <w:vAlign w:val="center"/>
          </w:tcPr>
          <w:p w14:paraId="2A0B0EC7" w14:textId="5B65544F"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r w:rsidR="003E2BDA">
              <w:rPr>
                <w:rFonts w:ascii="Times New Roman" w:hAnsi="Times New Roman"/>
                <w:sz w:val="20"/>
                <w:szCs w:val="20"/>
              </w:rPr>
              <w:t>.</w:t>
            </w:r>
            <w:r w:rsidRPr="00612AD9">
              <w:rPr>
                <w:rFonts w:ascii="Times New Roman" w:hAnsi="Times New Roman"/>
                <w:sz w:val="20"/>
                <w:szCs w:val="20"/>
              </w:rPr>
              <w:t>4</w:t>
            </w:r>
          </w:p>
        </w:tc>
        <w:tc>
          <w:tcPr>
            <w:tcW w:w="471" w:type="pct"/>
            <w:tcBorders>
              <w:top w:val="single" w:sz="4" w:space="0" w:color="auto"/>
            </w:tcBorders>
            <w:vAlign w:val="center"/>
          </w:tcPr>
          <w:p w14:paraId="0542C176" w14:textId="469613B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486459">
              <w:rPr>
                <w:rFonts w:ascii="Times New Roman" w:hAnsi="Times New Roman"/>
                <w:sz w:val="20"/>
                <w:szCs w:val="20"/>
              </w:rPr>
              <w:t>.</w:t>
            </w:r>
            <w:r w:rsidRPr="00612AD9">
              <w:rPr>
                <w:rFonts w:ascii="Times New Roman" w:hAnsi="Times New Roman"/>
                <w:sz w:val="20"/>
                <w:szCs w:val="20"/>
              </w:rPr>
              <w:t>714</w:t>
            </w:r>
          </w:p>
        </w:tc>
        <w:tc>
          <w:tcPr>
            <w:tcW w:w="541" w:type="pct"/>
            <w:tcBorders>
              <w:top w:val="single" w:sz="4" w:space="0" w:color="auto"/>
            </w:tcBorders>
            <w:vAlign w:val="bottom"/>
          </w:tcPr>
          <w:p w14:paraId="6D04852F" w14:textId="5F1006B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color w:val="000000"/>
                <w:sz w:val="20"/>
                <w:szCs w:val="20"/>
              </w:rPr>
              <w:t>1</w:t>
            </w:r>
            <w:r w:rsidR="00486459">
              <w:rPr>
                <w:rFonts w:ascii="Times New Roman" w:hAnsi="Times New Roman"/>
                <w:color w:val="000000"/>
                <w:sz w:val="20"/>
                <w:szCs w:val="20"/>
              </w:rPr>
              <w:t>.</w:t>
            </w:r>
            <w:r w:rsidRPr="00612AD9">
              <w:rPr>
                <w:rFonts w:ascii="Times New Roman" w:hAnsi="Times New Roman"/>
                <w:color w:val="000000"/>
                <w:sz w:val="20"/>
                <w:szCs w:val="20"/>
              </w:rPr>
              <w:t>714</w:t>
            </w:r>
          </w:p>
        </w:tc>
      </w:tr>
      <w:tr w:rsidR="00D54AC2" w:rsidRPr="00612AD9" w14:paraId="355189D1" w14:textId="77777777" w:rsidTr="00D54AC2">
        <w:tc>
          <w:tcPr>
            <w:tcW w:w="312" w:type="pct"/>
            <w:vAlign w:val="center"/>
          </w:tcPr>
          <w:p w14:paraId="147CC471"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703" w:type="pct"/>
            <w:vAlign w:val="center"/>
          </w:tcPr>
          <w:p w14:paraId="1188E823" w14:textId="575FC7CB"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3</w:t>
            </w:r>
          </w:p>
        </w:tc>
        <w:tc>
          <w:tcPr>
            <w:tcW w:w="977" w:type="pct"/>
            <w:vAlign w:val="center"/>
          </w:tcPr>
          <w:p w14:paraId="4C3E4C53" w14:textId="3809DF5F"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25</w:t>
            </w:r>
          </w:p>
        </w:tc>
        <w:tc>
          <w:tcPr>
            <w:tcW w:w="542" w:type="pct"/>
            <w:vAlign w:val="center"/>
          </w:tcPr>
          <w:p w14:paraId="0D02DC2E"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vAlign w:val="center"/>
          </w:tcPr>
          <w:p w14:paraId="41C583E3"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vAlign w:val="center"/>
          </w:tcPr>
          <w:p w14:paraId="516177A0"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sz w:val="20"/>
                <w:szCs w:val="20"/>
              </w:rPr>
              <w:t>25.00</w:t>
            </w:r>
          </w:p>
        </w:tc>
        <w:tc>
          <w:tcPr>
            <w:tcW w:w="512" w:type="pct"/>
            <w:vAlign w:val="center"/>
          </w:tcPr>
          <w:p w14:paraId="23371F00" w14:textId="135EFA14"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3</w:t>
            </w:r>
            <w:r w:rsidR="003E2BDA">
              <w:rPr>
                <w:rFonts w:ascii="Times New Roman" w:hAnsi="Times New Roman"/>
                <w:color w:val="000000"/>
                <w:sz w:val="20"/>
                <w:szCs w:val="20"/>
              </w:rPr>
              <w:t>.</w:t>
            </w:r>
            <w:r w:rsidRPr="00612AD9">
              <w:rPr>
                <w:rFonts w:ascii="Times New Roman" w:hAnsi="Times New Roman"/>
                <w:color w:val="000000"/>
                <w:sz w:val="20"/>
                <w:szCs w:val="20"/>
              </w:rPr>
              <w:t>75</w:t>
            </w:r>
          </w:p>
        </w:tc>
        <w:tc>
          <w:tcPr>
            <w:tcW w:w="471" w:type="pct"/>
            <w:vAlign w:val="center"/>
          </w:tcPr>
          <w:p w14:paraId="14AD0FBB" w14:textId="3109B4F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486459">
              <w:rPr>
                <w:rFonts w:ascii="Times New Roman" w:hAnsi="Times New Roman"/>
                <w:sz w:val="20"/>
                <w:szCs w:val="20"/>
              </w:rPr>
              <w:t>.</w:t>
            </w:r>
            <w:r w:rsidRPr="00612AD9">
              <w:rPr>
                <w:rFonts w:ascii="Times New Roman" w:hAnsi="Times New Roman"/>
                <w:sz w:val="20"/>
                <w:szCs w:val="20"/>
              </w:rPr>
              <w:t>95</w:t>
            </w:r>
          </w:p>
        </w:tc>
        <w:tc>
          <w:tcPr>
            <w:tcW w:w="541" w:type="pct"/>
            <w:vAlign w:val="bottom"/>
          </w:tcPr>
          <w:p w14:paraId="4E412C69" w14:textId="24C3002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3</w:t>
            </w:r>
            <w:r w:rsidR="00486459">
              <w:rPr>
                <w:rFonts w:ascii="Times New Roman" w:hAnsi="Times New Roman"/>
                <w:color w:val="000000"/>
                <w:sz w:val="20"/>
                <w:szCs w:val="20"/>
              </w:rPr>
              <w:t>.</w:t>
            </w:r>
            <w:r w:rsidRPr="00612AD9">
              <w:rPr>
                <w:rFonts w:ascii="Times New Roman" w:hAnsi="Times New Roman"/>
                <w:color w:val="000000"/>
                <w:sz w:val="20"/>
                <w:szCs w:val="20"/>
              </w:rPr>
              <w:t>563</w:t>
            </w:r>
          </w:p>
        </w:tc>
      </w:tr>
      <w:tr w:rsidR="00D54AC2" w:rsidRPr="00612AD9" w14:paraId="07DE75F7" w14:textId="77777777" w:rsidTr="00D54AC2">
        <w:tc>
          <w:tcPr>
            <w:tcW w:w="312" w:type="pct"/>
            <w:vAlign w:val="center"/>
          </w:tcPr>
          <w:p w14:paraId="1420F051"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3</w:t>
            </w:r>
          </w:p>
        </w:tc>
        <w:tc>
          <w:tcPr>
            <w:tcW w:w="703" w:type="pct"/>
            <w:vAlign w:val="center"/>
          </w:tcPr>
          <w:p w14:paraId="4EB021A6" w14:textId="32007C18"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r w:rsidR="003E2BDA">
              <w:rPr>
                <w:rFonts w:ascii="Times New Roman" w:hAnsi="Times New Roman"/>
                <w:sz w:val="20"/>
                <w:szCs w:val="20"/>
              </w:rPr>
              <w:t>.</w:t>
            </w:r>
            <w:r w:rsidRPr="00612AD9">
              <w:rPr>
                <w:rFonts w:ascii="Times New Roman" w:hAnsi="Times New Roman"/>
                <w:sz w:val="20"/>
                <w:szCs w:val="20"/>
              </w:rPr>
              <w:t>320</w:t>
            </w:r>
          </w:p>
        </w:tc>
        <w:tc>
          <w:tcPr>
            <w:tcW w:w="977" w:type="pct"/>
            <w:vAlign w:val="center"/>
          </w:tcPr>
          <w:p w14:paraId="5607CF6B" w14:textId="7D8B724F"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w:t>
            </w:r>
          </w:p>
        </w:tc>
        <w:tc>
          <w:tcPr>
            <w:tcW w:w="542" w:type="pct"/>
            <w:vAlign w:val="center"/>
          </w:tcPr>
          <w:p w14:paraId="04AD2E37"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vAlign w:val="center"/>
          </w:tcPr>
          <w:p w14:paraId="02D2AE81"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vAlign w:val="center"/>
          </w:tcPr>
          <w:p w14:paraId="677D3904"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sz w:val="20"/>
                <w:szCs w:val="20"/>
              </w:rPr>
              <w:t>25.00</w:t>
            </w:r>
          </w:p>
        </w:tc>
        <w:tc>
          <w:tcPr>
            <w:tcW w:w="512" w:type="pct"/>
            <w:vAlign w:val="center"/>
          </w:tcPr>
          <w:p w14:paraId="4A014A76" w14:textId="1F3C3563"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13</w:t>
            </w:r>
            <w:r w:rsidR="003E2BDA">
              <w:rPr>
                <w:rFonts w:ascii="Times New Roman" w:hAnsi="Times New Roman"/>
                <w:color w:val="000000"/>
                <w:sz w:val="20"/>
                <w:szCs w:val="20"/>
              </w:rPr>
              <w:t>.</w:t>
            </w:r>
            <w:r w:rsidRPr="00612AD9">
              <w:rPr>
                <w:rFonts w:ascii="Times New Roman" w:hAnsi="Times New Roman"/>
                <w:color w:val="000000"/>
                <w:sz w:val="20"/>
                <w:szCs w:val="20"/>
              </w:rPr>
              <w:t>2</w:t>
            </w:r>
          </w:p>
        </w:tc>
        <w:tc>
          <w:tcPr>
            <w:tcW w:w="471" w:type="pct"/>
            <w:vAlign w:val="center"/>
          </w:tcPr>
          <w:p w14:paraId="2E9272F3" w14:textId="56D8AF02"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486459">
              <w:rPr>
                <w:rFonts w:ascii="Times New Roman" w:hAnsi="Times New Roman"/>
                <w:sz w:val="20"/>
                <w:szCs w:val="20"/>
              </w:rPr>
              <w:t>.</w:t>
            </w:r>
            <w:r w:rsidRPr="00612AD9">
              <w:rPr>
                <w:rFonts w:ascii="Times New Roman" w:hAnsi="Times New Roman"/>
                <w:sz w:val="20"/>
                <w:szCs w:val="20"/>
              </w:rPr>
              <w:t>66</w:t>
            </w:r>
          </w:p>
        </w:tc>
        <w:tc>
          <w:tcPr>
            <w:tcW w:w="541" w:type="pct"/>
            <w:vAlign w:val="bottom"/>
          </w:tcPr>
          <w:p w14:paraId="4350A533" w14:textId="5CF416A5"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8</w:t>
            </w:r>
            <w:r w:rsidR="00486459">
              <w:rPr>
                <w:rFonts w:ascii="Times New Roman" w:hAnsi="Times New Roman"/>
                <w:color w:val="000000"/>
                <w:sz w:val="20"/>
                <w:szCs w:val="20"/>
              </w:rPr>
              <w:t>.</w:t>
            </w:r>
            <w:r w:rsidRPr="00612AD9">
              <w:rPr>
                <w:rFonts w:ascii="Times New Roman" w:hAnsi="Times New Roman"/>
                <w:color w:val="000000"/>
                <w:sz w:val="20"/>
                <w:szCs w:val="20"/>
              </w:rPr>
              <w:t>712</w:t>
            </w:r>
          </w:p>
        </w:tc>
      </w:tr>
      <w:tr w:rsidR="00D54AC2" w:rsidRPr="00612AD9" w14:paraId="511B77DB" w14:textId="77777777" w:rsidTr="00D54AC2">
        <w:tc>
          <w:tcPr>
            <w:tcW w:w="312" w:type="pct"/>
            <w:vAlign w:val="center"/>
          </w:tcPr>
          <w:p w14:paraId="7C602F70"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4</w:t>
            </w:r>
          </w:p>
        </w:tc>
        <w:tc>
          <w:tcPr>
            <w:tcW w:w="703" w:type="pct"/>
            <w:vAlign w:val="center"/>
          </w:tcPr>
          <w:p w14:paraId="1108CA0F" w14:textId="7F34F0D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22</w:t>
            </w:r>
          </w:p>
        </w:tc>
        <w:tc>
          <w:tcPr>
            <w:tcW w:w="977" w:type="pct"/>
            <w:vAlign w:val="center"/>
          </w:tcPr>
          <w:p w14:paraId="193C6A5B" w14:textId="039BF8B9"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5</w:t>
            </w:r>
          </w:p>
        </w:tc>
        <w:tc>
          <w:tcPr>
            <w:tcW w:w="542" w:type="pct"/>
            <w:vAlign w:val="center"/>
          </w:tcPr>
          <w:p w14:paraId="3DC8F4C8"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vAlign w:val="center"/>
          </w:tcPr>
          <w:p w14:paraId="616380AF"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vAlign w:val="center"/>
          </w:tcPr>
          <w:p w14:paraId="414CA638"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sz w:val="20"/>
                <w:szCs w:val="20"/>
              </w:rPr>
              <w:t>25.00</w:t>
            </w:r>
          </w:p>
        </w:tc>
        <w:tc>
          <w:tcPr>
            <w:tcW w:w="512" w:type="pct"/>
            <w:vAlign w:val="center"/>
          </w:tcPr>
          <w:p w14:paraId="34919AB8" w14:textId="1050D1EA"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5</w:t>
            </w:r>
            <w:r w:rsidR="003E2BDA">
              <w:rPr>
                <w:rFonts w:ascii="Times New Roman" w:hAnsi="Times New Roman"/>
                <w:color w:val="000000"/>
                <w:sz w:val="20"/>
                <w:szCs w:val="20"/>
              </w:rPr>
              <w:t>.</w:t>
            </w:r>
            <w:r w:rsidRPr="00612AD9">
              <w:rPr>
                <w:rFonts w:ascii="Times New Roman" w:hAnsi="Times New Roman"/>
                <w:color w:val="000000"/>
                <w:sz w:val="20"/>
                <w:szCs w:val="20"/>
              </w:rPr>
              <w:t>5</w:t>
            </w:r>
          </w:p>
        </w:tc>
        <w:tc>
          <w:tcPr>
            <w:tcW w:w="471" w:type="pct"/>
            <w:vAlign w:val="center"/>
          </w:tcPr>
          <w:p w14:paraId="50E95FA8" w14:textId="1CCAC262"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486459">
              <w:rPr>
                <w:rFonts w:ascii="Times New Roman" w:hAnsi="Times New Roman"/>
                <w:sz w:val="20"/>
                <w:szCs w:val="20"/>
              </w:rPr>
              <w:t>.</w:t>
            </w:r>
            <w:r w:rsidRPr="00612AD9">
              <w:rPr>
                <w:rFonts w:ascii="Times New Roman" w:hAnsi="Times New Roman"/>
                <w:sz w:val="20"/>
                <w:szCs w:val="20"/>
              </w:rPr>
              <w:t>121</w:t>
            </w:r>
          </w:p>
        </w:tc>
        <w:tc>
          <w:tcPr>
            <w:tcW w:w="541" w:type="pct"/>
            <w:vAlign w:val="bottom"/>
          </w:tcPr>
          <w:p w14:paraId="24078F91" w14:textId="435D3FD5"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0</w:t>
            </w:r>
            <w:r w:rsidR="00486459">
              <w:rPr>
                <w:rFonts w:ascii="Times New Roman" w:hAnsi="Times New Roman"/>
                <w:color w:val="000000"/>
                <w:sz w:val="20"/>
                <w:szCs w:val="20"/>
              </w:rPr>
              <w:t>.</w:t>
            </w:r>
            <w:r w:rsidRPr="00612AD9">
              <w:rPr>
                <w:rFonts w:ascii="Times New Roman" w:hAnsi="Times New Roman"/>
                <w:color w:val="000000"/>
                <w:sz w:val="20"/>
                <w:szCs w:val="20"/>
              </w:rPr>
              <w:t>666</w:t>
            </w:r>
          </w:p>
        </w:tc>
      </w:tr>
      <w:tr w:rsidR="00D54AC2" w:rsidRPr="00612AD9" w14:paraId="0F1941DA" w14:textId="77777777" w:rsidTr="00D54AC2">
        <w:tc>
          <w:tcPr>
            <w:tcW w:w="312" w:type="pct"/>
            <w:vAlign w:val="center"/>
          </w:tcPr>
          <w:p w14:paraId="25D1DFA8"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5</w:t>
            </w:r>
          </w:p>
        </w:tc>
        <w:tc>
          <w:tcPr>
            <w:tcW w:w="703" w:type="pct"/>
            <w:vAlign w:val="center"/>
          </w:tcPr>
          <w:p w14:paraId="7F7DF45D" w14:textId="0D94C8BF"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25</w:t>
            </w:r>
          </w:p>
        </w:tc>
        <w:tc>
          <w:tcPr>
            <w:tcW w:w="977" w:type="pct"/>
            <w:vAlign w:val="center"/>
          </w:tcPr>
          <w:p w14:paraId="1E1486CD" w14:textId="21C701DF"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25</w:t>
            </w:r>
          </w:p>
        </w:tc>
        <w:tc>
          <w:tcPr>
            <w:tcW w:w="542" w:type="pct"/>
            <w:vAlign w:val="center"/>
          </w:tcPr>
          <w:p w14:paraId="1484396C"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vAlign w:val="center"/>
          </w:tcPr>
          <w:p w14:paraId="2F9B9AA2"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vAlign w:val="center"/>
          </w:tcPr>
          <w:p w14:paraId="7F880DBE"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sz w:val="20"/>
                <w:szCs w:val="20"/>
              </w:rPr>
              <w:t>25.00</w:t>
            </w:r>
          </w:p>
        </w:tc>
        <w:tc>
          <w:tcPr>
            <w:tcW w:w="512" w:type="pct"/>
            <w:vAlign w:val="center"/>
          </w:tcPr>
          <w:p w14:paraId="21842A83" w14:textId="7B75322A"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3</w:t>
            </w:r>
            <w:r w:rsidR="003E2BDA">
              <w:rPr>
                <w:rFonts w:ascii="Times New Roman" w:hAnsi="Times New Roman"/>
                <w:color w:val="000000"/>
                <w:sz w:val="20"/>
                <w:szCs w:val="20"/>
              </w:rPr>
              <w:t>.</w:t>
            </w:r>
            <w:r w:rsidRPr="00612AD9">
              <w:rPr>
                <w:rFonts w:ascii="Times New Roman" w:hAnsi="Times New Roman"/>
                <w:color w:val="000000"/>
                <w:sz w:val="20"/>
                <w:szCs w:val="20"/>
              </w:rPr>
              <w:t>125</w:t>
            </w:r>
          </w:p>
        </w:tc>
        <w:tc>
          <w:tcPr>
            <w:tcW w:w="471" w:type="pct"/>
            <w:vAlign w:val="center"/>
          </w:tcPr>
          <w:p w14:paraId="665F9A10" w14:textId="1400A1D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r w:rsidR="00486459">
              <w:rPr>
                <w:rFonts w:ascii="Times New Roman" w:hAnsi="Times New Roman"/>
                <w:sz w:val="20"/>
                <w:szCs w:val="20"/>
              </w:rPr>
              <w:t>.</w:t>
            </w:r>
            <w:r w:rsidRPr="00612AD9">
              <w:rPr>
                <w:rFonts w:ascii="Times New Roman" w:hAnsi="Times New Roman"/>
                <w:sz w:val="20"/>
                <w:szCs w:val="20"/>
              </w:rPr>
              <w:t>275</w:t>
            </w:r>
          </w:p>
        </w:tc>
        <w:tc>
          <w:tcPr>
            <w:tcW w:w="541" w:type="pct"/>
            <w:vAlign w:val="bottom"/>
          </w:tcPr>
          <w:p w14:paraId="7CA633AC" w14:textId="79BFA6C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3</w:t>
            </w:r>
            <w:r w:rsidR="00486459">
              <w:rPr>
                <w:rFonts w:ascii="Times New Roman" w:hAnsi="Times New Roman"/>
                <w:color w:val="000000"/>
                <w:sz w:val="20"/>
                <w:szCs w:val="20"/>
              </w:rPr>
              <w:t>.</w:t>
            </w:r>
            <w:r w:rsidRPr="00612AD9">
              <w:rPr>
                <w:rFonts w:ascii="Times New Roman" w:hAnsi="Times New Roman"/>
                <w:color w:val="000000"/>
                <w:sz w:val="20"/>
                <w:szCs w:val="20"/>
              </w:rPr>
              <w:t>984</w:t>
            </w:r>
          </w:p>
        </w:tc>
      </w:tr>
      <w:tr w:rsidR="00D54AC2" w:rsidRPr="00612AD9" w14:paraId="756D1587" w14:textId="77777777" w:rsidTr="00D54AC2">
        <w:tc>
          <w:tcPr>
            <w:tcW w:w="312" w:type="pct"/>
            <w:vAlign w:val="center"/>
          </w:tcPr>
          <w:p w14:paraId="56FFFF1E"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6</w:t>
            </w:r>
          </w:p>
        </w:tc>
        <w:tc>
          <w:tcPr>
            <w:tcW w:w="703" w:type="pct"/>
            <w:vAlign w:val="center"/>
          </w:tcPr>
          <w:p w14:paraId="35EB0135" w14:textId="57904288"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1</w:t>
            </w:r>
          </w:p>
        </w:tc>
        <w:tc>
          <w:tcPr>
            <w:tcW w:w="977" w:type="pct"/>
            <w:vAlign w:val="center"/>
          </w:tcPr>
          <w:p w14:paraId="139A29E5" w14:textId="633EEB3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w:t>
            </w:r>
            <w:r w:rsidR="003E2BDA">
              <w:rPr>
                <w:rFonts w:ascii="Times New Roman" w:hAnsi="Times New Roman"/>
                <w:sz w:val="20"/>
                <w:szCs w:val="20"/>
              </w:rPr>
              <w:t>.</w:t>
            </w:r>
            <w:r w:rsidRPr="00612AD9">
              <w:rPr>
                <w:rFonts w:ascii="Times New Roman" w:hAnsi="Times New Roman"/>
                <w:sz w:val="20"/>
                <w:szCs w:val="20"/>
              </w:rPr>
              <w:t>5</w:t>
            </w:r>
          </w:p>
        </w:tc>
        <w:tc>
          <w:tcPr>
            <w:tcW w:w="542" w:type="pct"/>
            <w:vAlign w:val="center"/>
          </w:tcPr>
          <w:p w14:paraId="1C45EF4A"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p>
        </w:tc>
        <w:tc>
          <w:tcPr>
            <w:tcW w:w="345" w:type="pct"/>
            <w:vAlign w:val="center"/>
          </w:tcPr>
          <w:p w14:paraId="41F9AD18"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w:t>
            </w:r>
          </w:p>
        </w:tc>
        <w:tc>
          <w:tcPr>
            <w:tcW w:w="597" w:type="pct"/>
            <w:vAlign w:val="center"/>
          </w:tcPr>
          <w:p w14:paraId="227248F0"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sz w:val="20"/>
                <w:szCs w:val="20"/>
              </w:rPr>
              <w:t>25.00</w:t>
            </w:r>
          </w:p>
        </w:tc>
        <w:tc>
          <w:tcPr>
            <w:tcW w:w="512" w:type="pct"/>
            <w:vAlign w:val="center"/>
          </w:tcPr>
          <w:p w14:paraId="1564E326" w14:textId="0F765589"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2</w:t>
            </w:r>
            <w:r w:rsidR="003E2BDA">
              <w:rPr>
                <w:rFonts w:ascii="Times New Roman" w:hAnsi="Times New Roman"/>
                <w:color w:val="000000"/>
                <w:sz w:val="20"/>
                <w:szCs w:val="20"/>
              </w:rPr>
              <w:t>.</w:t>
            </w:r>
            <w:r w:rsidRPr="00612AD9">
              <w:rPr>
                <w:rFonts w:ascii="Times New Roman" w:hAnsi="Times New Roman"/>
                <w:color w:val="000000"/>
                <w:sz w:val="20"/>
                <w:szCs w:val="20"/>
              </w:rPr>
              <w:t>5</w:t>
            </w:r>
          </w:p>
        </w:tc>
        <w:tc>
          <w:tcPr>
            <w:tcW w:w="471" w:type="pct"/>
            <w:vAlign w:val="center"/>
          </w:tcPr>
          <w:p w14:paraId="5A6AF8FA" w14:textId="499024FE"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r w:rsidR="00486459">
              <w:rPr>
                <w:rFonts w:ascii="Times New Roman" w:hAnsi="Times New Roman"/>
                <w:sz w:val="20"/>
                <w:szCs w:val="20"/>
              </w:rPr>
              <w:t>.</w:t>
            </w:r>
            <w:r w:rsidRPr="00612AD9">
              <w:rPr>
                <w:rFonts w:ascii="Times New Roman" w:hAnsi="Times New Roman"/>
                <w:sz w:val="20"/>
                <w:szCs w:val="20"/>
              </w:rPr>
              <w:t>219</w:t>
            </w:r>
          </w:p>
        </w:tc>
        <w:tc>
          <w:tcPr>
            <w:tcW w:w="541" w:type="pct"/>
            <w:vAlign w:val="bottom"/>
          </w:tcPr>
          <w:p w14:paraId="54DE764C" w14:textId="11F45A0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color w:val="000000"/>
                <w:sz w:val="20"/>
                <w:szCs w:val="20"/>
              </w:rPr>
              <w:t>3</w:t>
            </w:r>
            <w:r w:rsidR="00486459">
              <w:rPr>
                <w:rFonts w:ascii="Times New Roman" w:hAnsi="Times New Roman"/>
                <w:color w:val="000000"/>
                <w:sz w:val="20"/>
                <w:szCs w:val="20"/>
              </w:rPr>
              <w:t>.</w:t>
            </w:r>
            <w:r w:rsidRPr="00612AD9">
              <w:rPr>
                <w:rFonts w:ascii="Times New Roman" w:hAnsi="Times New Roman"/>
                <w:color w:val="000000"/>
                <w:sz w:val="20"/>
                <w:szCs w:val="20"/>
              </w:rPr>
              <w:t>048</w:t>
            </w:r>
          </w:p>
        </w:tc>
      </w:tr>
      <w:tr w:rsidR="00D54AC2" w:rsidRPr="00612AD9" w14:paraId="6132577F" w14:textId="77777777" w:rsidTr="00D54AC2">
        <w:tc>
          <w:tcPr>
            <w:tcW w:w="312" w:type="pct"/>
            <w:tcBorders>
              <w:bottom w:val="single" w:sz="4" w:space="0" w:color="auto"/>
            </w:tcBorders>
            <w:vAlign w:val="center"/>
          </w:tcPr>
          <w:p w14:paraId="74DFC6AA" w14:textId="77777777" w:rsidR="00612AD9" w:rsidRPr="00612AD9" w:rsidRDefault="00612AD9" w:rsidP="008046F1">
            <w:pPr>
              <w:pStyle w:val="ListParagraph"/>
              <w:spacing w:after="0" w:line="240" w:lineRule="auto"/>
              <w:ind w:left="0"/>
              <w:jc w:val="center"/>
              <w:rPr>
                <w:rFonts w:ascii="Times New Roman" w:hAnsi="Times New Roman"/>
                <w:sz w:val="20"/>
                <w:szCs w:val="20"/>
              </w:rPr>
            </w:pPr>
          </w:p>
        </w:tc>
        <w:tc>
          <w:tcPr>
            <w:tcW w:w="1680" w:type="pct"/>
            <w:gridSpan w:val="2"/>
            <w:tcBorders>
              <w:bottom w:val="single" w:sz="4" w:space="0" w:color="auto"/>
            </w:tcBorders>
            <w:vAlign w:val="center"/>
          </w:tcPr>
          <w:p w14:paraId="47D553E1"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Railing 3” berat/m</w:t>
            </w:r>
          </w:p>
        </w:tc>
        <w:tc>
          <w:tcPr>
            <w:tcW w:w="542" w:type="pct"/>
            <w:tcBorders>
              <w:bottom w:val="single" w:sz="4" w:space="0" w:color="auto"/>
            </w:tcBorders>
            <w:vAlign w:val="center"/>
          </w:tcPr>
          <w:p w14:paraId="5DFFBCC6"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0,63</w:t>
            </w:r>
          </w:p>
        </w:tc>
        <w:tc>
          <w:tcPr>
            <w:tcW w:w="345" w:type="pct"/>
            <w:tcBorders>
              <w:bottom w:val="single" w:sz="4" w:space="0" w:color="auto"/>
            </w:tcBorders>
            <w:vAlign w:val="center"/>
          </w:tcPr>
          <w:p w14:paraId="36F9D032"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6</w:t>
            </w:r>
          </w:p>
        </w:tc>
        <w:tc>
          <w:tcPr>
            <w:tcW w:w="597" w:type="pct"/>
            <w:tcBorders>
              <w:bottom w:val="single" w:sz="4" w:space="0" w:color="auto"/>
            </w:tcBorders>
          </w:tcPr>
          <w:p w14:paraId="28B4E6F5"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p>
        </w:tc>
        <w:tc>
          <w:tcPr>
            <w:tcW w:w="512" w:type="pct"/>
            <w:tcBorders>
              <w:bottom w:val="single" w:sz="4" w:space="0" w:color="auto"/>
            </w:tcBorders>
          </w:tcPr>
          <w:p w14:paraId="3F0D01D9"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25.00</w:t>
            </w:r>
          </w:p>
        </w:tc>
        <w:tc>
          <w:tcPr>
            <w:tcW w:w="471" w:type="pct"/>
            <w:tcBorders>
              <w:bottom w:val="single" w:sz="4" w:space="0" w:color="auto"/>
            </w:tcBorders>
            <w:vAlign w:val="center"/>
          </w:tcPr>
          <w:p w14:paraId="710CA830" w14:textId="12E17DA9"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w:t>
            </w:r>
            <w:r w:rsidR="00486459">
              <w:rPr>
                <w:rFonts w:ascii="Times New Roman" w:hAnsi="Times New Roman"/>
                <w:sz w:val="20"/>
                <w:szCs w:val="20"/>
              </w:rPr>
              <w:t>.</w:t>
            </w:r>
            <w:r w:rsidRPr="00612AD9">
              <w:rPr>
                <w:rFonts w:ascii="Times New Roman" w:hAnsi="Times New Roman"/>
                <w:sz w:val="20"/>
                <w:szCs w:val="20"/>
              </w:rPr>
              <w:t>075</w:t>
            </w:r>
          </w:p>
        </w:tc>
        <w:tc>
          <w:tcPr>
            <w:tcW w:w="541" w:type="pct"/>
            <w:tcBorders>
              <w:bottom w:val="single" w:sz="4" w:space="0" w:color="auto"/>
            </w:tcBorders>
            <w:vAlign w:val="center"/>
          </w:tcPr>
          <w:p w14:paraId="0D9D28C9" w14:textId="1B6FE790"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4</w:t>
            </w:r>
            <w:r w:rsidR="00486459">
              <w:rPr>
                <w:rFonts w:ascii="Times New Roman" w:hAnsi="Times New Roman"/>
                <w:sz w:val="20"/>
                <w:szCs w:val="20"/>
              </w:rPr>
              <w:t>.</w:t>
            </w:r>
            <w:r w:rsidRPr="00612AD9">
              <w:rPr>
                <w:rFonts w:ascii="Times New Roman" w:hAnsi="Times New Roman"/>
                <w:sz w:val="20"/>
                <w:szCs w:val="20"/>
              </w:rPr>
              <w:t>063</w:t>
            </w:r>
          </w:p>
        </w:tc>
      </w:tr>
      <w:tr w:rsidR="00D54AC2" w:rsidRPr="00612AD9" w14:paraId="10020879" w14:textId="77777777" w:rsidTr="00D54AC2">
        <w:tc>
          <w:tcPr>
            <w:tcW w:w="2879" w:type="pct"/>
            <w:gridSpan w:val="5"/>
            <w:tcBorders>
              <w:top w:val="single" w:sz="4" w:space="0" w:color="auto"/>
              <w:bottom w:val="single" w:sz="4" w:space="0" w:color="auto"/>
            </w:tcBorders>
          </w:tcPr>
          <w:p w14:paraId="635390FB" w14:textId="77777777"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Total</w:t>
            </w:r>
          </w:p>
        </w:tc>
        <w:tc>
          <w:tcPr>
            <w:tcW w:w="597" w:type="pct"/>
            <w:tcBorders>
              <w:top w:val="single" w:sz="4" w:space="0" w:color="auto"/>
              <w:bottom w:val="single" w:sz="4" w:space="0" w:color="auto"/>
            </w:tcBorders>
          </w:tcPr>
          <w:p w14:paraId="17EDD1F7" w14:textId="77777777" w:rsidR="00612AD9" w:rsidRPr="00612AD9" w:rsidRDefault="00612AD9" w:rsidP="008046F1">
            <w:pPr>
              <w:pStyle w:val="ListParagraph"/>
              <w:spacing w:after="0" w:line="240" w:lineRule="auto"/>
              <w:ind w:left="0"/>
              <w:jc w:val="center"/>
              <w:rPr>
                <w:rFonts w:ascii="Times New Roman" w:hAnsi="Times New Roman"/>
                <w:color w:val="000000"/>
                <w:sz w:val="20"/>
                <w:szCs w:val="20"/>
              </w:rPr>
            </w:pPr>
          </w:p>
        </w:tc>
        <w:tc>
          <w:tcPr>
            <w:tcW w:w="512" w:type="pct"/>
            <w:tcBorders>
              <w:top w:val="single" w:sz="4" w:space="0" w:color="auto"/>
              <w:bottom w:val="single" w:sz="4" w:space="0" w:color="auto"/>
            </w:tcBorders>
            <w:vAlign w:val="bottom"/>
          </w:tcPr>
          <w:p w14:paraId="199CAFF9" w14:textId="0F95A3E2"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color w:val="000000"/>
                <w:sz w:val="20"/>
                <w:szCs w:val="20"/>
              </w:rPr>
              <w:t>34</w:t>
            </w:r>
            <w:r w:rsidR="00486459">
              <w:rPr>
                <w:rFonts w:ascii="Times New Roman" w:hAnsi="Times New Roman"/>
                <w:color w:val="000000"/>
                <w:sz w:val="20"/>
                <w:szCs w:val="20"/>
              </w:rPr>
              <w:t>.</w:t>
            </w:r>
            <w:r w:rsidRPr="00612AD9">
              <w:rPr>
                <w:rFonts w:ascii="Times New Roman" w:hAnsi="Times New Roman"/>
                <w:color w:val="000000"/>
                <w:sz w:val="20"/>
                <w:szCs w:val="20"/>
              </w:rPr>
              <w:t>255</w:t>
            </w:r>
          </w:p>
        </w:tc>
        <w:tc>
          <w:tcPr>
            <w:tcW w:w="471" w:type="pct"/>
            <w:tcBorders>
              <w:top w:val="single" w:sz="4" w:space="0" w:color="auto"/>
              <w:bottom w:val="single" w:sz="4" w:space="0" w:color="auto"/>
            </w:tcBorders>
            <w:shd w:val="clear" w:color="auto" w:fill="FFFFFF" w:themeFill="background1"/>
            <w:vAlign w:val="center"/>
          </w:tcPr>
          <w:p w14:paraId="2B17A2A0" w14:textId="77777777" w:rsidR="00612AD9" w:rsidRPr="00612AD9" w:rsidRDefault="00612AD9" w:rsidP="008046F1">
            <w:pPr>
              <w:pStyle w:val="ListParagraph"/>
              <w:spacing w:after="0" w:line="240" w:lineRule="auto"/>
              <w:ind w:left="0"/>
              <w:jc w:val="center"/>
              <w:rPr>
                <w:rFonts w:ascii="Times New Roman" w:hAnsi="Times New Roman"/>
                <w:sz w:val="20"/>
                <w:szCs w:val="20"/>
              </w:rPr>
            </w:pPr>
          </w:p>
        </w:tc>
        <w:tc>
          <w:tcPr>
            <w:tcW w:w="541" w:type="pct"/>
            <w:tcBorders>
              <w:top w:val="single" w:sz="4" w:space="0" w:color="auto"/>
              <w:bottom w:val="single" w:sz="4" w:space="0" w:color="auto"/>
            </w:tcBorders>
            <w:vAlign w:val="center"/>
          </w:tcPr>
          <w:p w14:paraId="44C68C52" w14:textId="02EA5396"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25</w:t>
            </w:r>
            <w:r w:rsidR="00486459">
              <w:rPr>
                <w:rFonts w:ascii="Times New Roman" w:hAnsi="Times New Roman"/>
                <w:sz w:val="20"/>
                <w:szCs w:val="20"/>
              </w:rPr>
              <w:t>.</w:t>
            </w:r>
            <w:r w:rsidRPr="00612AD9">
              <w:rPr>
                <w:rFonts w:ascii="Times New Roman" w:hAnsi="Times New Roman"/>
                <w:sz w:val="20"/>
                <w:szCs w:val="20"/>
              </w:rPr>
              <w:t>75</w:t>
            </w:r>
          </w:p>
        </w:tc>
      </w:tr>
      <w:tr w:rsidR="00D54AC2" w:rsidRPr="00612AD9" w14:paraId="68FCF36D" w14:textId="77777777" w:rsidTr="00D54AC2">
        <w:tc>
          <w:tcPr>
            <w:tcW w:w="1992" w:type="pct"/>
            <w:gridSpan w:val="3"/>
            <w:tcBorders>
              <w:top w:val="single" w:sz="4" w:space="0" w:color="auto"/>
              <w:bottom w:val="single" w:sz="4" w:space="0" w:color="auto"/>
            </w:tcBorders>
          </w:tcPr>
          <w:p w14:paraId="390BC5E7" w14:textId="2AE86BA3" w:rsidR="00612AD9" w:rsidRPr="00612AD9" w:rsidRDefault="00612AD9" w:rsidP="008046F1">
            <w:pPr>
              <w:pStyle w:val="ListParagraph"/>
              <w:spacing w:after="0" w:line="240" w:lineRule="auto"/>
              <w:ind w:left="0"/>
              <w:rPr>
                <w:rFonts w:ascii="Times New Roman" w:hAnsi="Times New Roman"/>
                <w:sz w:val="20"/>
                <w:szCs w:val="20"/>
              </w:rPr>
            </w:pPr>
            <w:r w:rsidRPr="00612AD9">
              <w:rPr>
                <w:rFonts w:ascii="Times New Roman" w:hAnsi="Times New Roman"/>
                <w:sz w:val="20"/>
                <w:szCs w:val="20"/>
              </w:rPr>
              <w:t>Berat sendiri trotoar</w:t>
            </w:r>
            <w:r w:rsidR="003D6BFF">
              <w:rPr>
                <w:rFonts w:ascii="Times New Roman" w:hAnsi="Times New Roman"/>
                <w:sz w:val="20"/>
                <w:szCs w:val="20"/>
              </w:rPr>
              <w:t>/</w:t>
            </w:r>
            <w:r w:rsidR="009D7317">
              <w:rPr>
                <w:rFonts w:ascii="Times New Roman" w:hAnsi="Times New Roman"/>
                <w:sz w:val="20"/>
                <w:szCs w:val="20"/>
              </w:rPr>
              <w:t>m</w:t>
            </w:r>
            <w:r w:rsidR="009D7317" w:rsidRPr="009D7317">
              <w:rPr>
                <w:rFonts w:ascii="Times New Roman" w:hAnsi="Times New Roman"/>
                <w:sz w:val="20"/>
                <w:szCs w:val="20"/>
                <w:vertAlign w:val="superscript"/>
              </w:rPr>
              <w:t>2</w:t>
            </w:r>
          </w:p>
        </w:tc>
        <w:tc>
          <w:tcPr>
            <w:tcW w:w="887" w:type="pct"/>
            <w:gridSpan w:val="2"/>
            <w:tcBorders>
              <w:top w:val="single" w:sz="4" w:space="0" w:color="auto"/>
              <w:bottom w:val="single" w:sz="4" w:space="0" w:color="auto"/>
            </w:tcBorders>
            <w:vAlign w:val="center"/>
          </w:tcPr>
          <w:p w14:paraId="13B3EE63" w14:textId="77777777" w:rsidR="00612AD9" w:rsidRPr="00612AD9" w:rsidRDefault="00612AD9" w:rsidP="008046F1">
            <w:pPr>
              <w:pStyle w:val="ListParagraph"/>
              <w:spacing w:after="0" w:line="240" w:lineRule="auto"/>
              <w:ind w:left="0"/>
              <w:jc w:val="right"/>
              <w:rPr>
                <w:rFonts w:ascii="Times New Roman" w:hAnsi="Times New Roman"/>
                <w:b/>
                <w:bCs/>
                <w:sz w:val="20"/>
                <w:szCs w:val="20"/>
              </w:rPr>
            </w:pPr>
          </w:p>
        </w:tc>
        <w:tc>
          <w:tcPr>
            <w:tcW w:w="597" w:type="pct"/>
            <w:tcBorders>
              <w:top w:val="single" w:sz="4" w:space="0" w:color="auto"/>
              <w:bottom w:val="single" w:sz="4" w:space="0" w:color="auto"/>
            </w:tcBorders>
          </w:tcPr>
          <w:p w14:paraId="78CCF9AB" w14:textId="77777777" w:rsidR="00612AD9" w:rsidRPr="00612AD9" w:rsidRDefault="00612AD9" w:rsidP="008046F1">
            <w:pPr>
              <w:pStyle w:val="ListParagraph"/>
              <w:spacing w:after="0" w:line="240" w:lineRule="auto"/>
              <w:ind w:left="0"/>
              <w:jc w:val="right"/>
              <w:rPr>
                <w:rFonts w:ascii="Times New Roman" w:hAnsi="Times New Roman"/>
                <w:color w:val="000000"/>
                <w:sz w:val="20"/>
                <w:szCs w:val="20"/>
              </w:rPr>
            </w:pPr>
            <w:r w:rsidRPr="00612AD9">
              <w:rPr>
                <w:rFonts w:ascii="Times New Roman" w:hAnsi="Times New Roman"/>
                <w:b/>
                <w:bCs/>
                <w:sz w:val="20"/>
                <w:szCs w:val="20"/>
              </w:rPr>
              <w:t>PMS</w:t>
            </w:r>
          </w:p>
        </w:tc>
        <w:tc>
          <w:tcPr>
            <w:tcW w:w="512" w:type="pct"/>
            <w:tcBorders>
              <w:top w:val="single" w:sz="4" w:space="0" w:color="auto"/>
              <w:bottom w:val="single" w:sz="4" w:space="0" w:color="auto"/>
            </w:tcBorders>
            <w:vAlign w:val="center"/>
          </w:tcPr>
          <w:p w14:paraId="6A930DAE" w14:textId="357C1D8E" w:rsidR="00612AD9" w:rsidRPr="00612AD9" w:rsidRDefault="00612AD9" w:rsidP="008046F1">
            <w:pPr>
              <w:pStyle w:val="ListParagraph"/>
              <w:spacing w:after="0" w:line="240" w:lineRule="auto"/>
              <w:ind w:left="0"/>
              <w:jc w:val="center"/>
              <w:rPr>
                <w:rFonts w:ascii="Times New Roman" w:hAnsi="Times New Roman"/>
                <w:color w:val="000000"/>
                <w:sz w:val="20"/>
                <w:szCs w:val="20"/>
              </w:rPr>
            </w:pPr>
            <w:r w:rsidRPr="00612AD9">
              <w:rPr>
                <w:rFonts w:ascii="Times New Roman" w:hAnsi="Times New Roman"/>
                <w:color w:val="000000"/>
                <w:sz w:val="20"/>
                <w:szCs w:val="20"/>
              </w:rPr>
              <w:t>17</w:t>
            </w:r>
            <w:r w:rsidR="00486459">
              <w:rPr>
                <w:rFonts w:ascii="Times New Roman" w:hAnsi="Times New Roman"/>
                <w:color w:val="000000"/>
                <w:sz w:val="20"/>
                <w:szCs w:val="20"/>
              </w:rPr>
              <w:t>.</w:t>
            </w:r>
            <w:r w:rsidRPr="00612AD9">
              <w:rPr>
                <w:rFonts w:ascii="Times New Roman" w:hAnsi="Times New Roman"/>
                <w:color w:val="000000"/>
                <w:sz w:val="20"/>
                <w:szCs w:val="20"/>
              </w:rPr>
              <w:t>13</w:t>
            </w:r>
          </w:p>
        </w:tc>
        <w:tc>
          <w:tcPr>
            <w:tcW w:w="471" w:type="pct"/>
            <w:tcBorders>
              <w:top w:val="single" w:sz="4" w:space="0" w:color="auto"/>
              <w:bottom w:val="single" w:sz="4" w:space="0" w:color="auto"/>
            </w:tcBorders>
            <w:vAlign w:val="center"/>
          </w:tcPr>
          <w:p w14:paraId="2680B018" w14:textId="77777777" w:rsidR="00612AD9" w:rsidRPr="00612AD9" w:rsidRDefault="00612AD9" w:rsidP="008046F1">
            <w:pPr>
              <w:pStyle w:val="ListParagraph"/>
              <w:spacing w:after="0" w:line="240" w:lineRule="auto"/>
              <w:ind w:left="0"/>
              <w:jc w:val="right"/>
              <w:rPr>
                <w:rFonts w:ascii="Times New Roman" w:hAnsi="Times New Roman"/>
                <w:sz w:val="20"/>
                <w:szCs w:val="20"/>
              </w:rPr>
            </w:pPr>
            <w:r w:rsidRPr="00612AD9">
              <w:rPr>
                <w:rFonts w:ascii="Times New Roman" w:hAnsi="Times New Roman"/>
                <w:b/>
                <w:bCs/>
                <w:sz w:val="20"/>
                <w:szCs w:val="20"/>
              </w:rPr>
              <w:t>MMS</w:t>
            </w:r>
          </w:p>
        </w:tc>
        <w:tc>
          <w:tcPr>
            <w:tcW w:w="541" w:type="pct"/>
            <w:tcBorders>
              <w:top w:val="single" w:sz="4" w:space="0" w:color="auto"/>
              <w:bottom w:val="single" w:sz="4" w:space="0" w:color="auto"/>
            </w:tcBorders>
            <w:vAlign w:val="center"/>
          </w:tcPr>
          <w:p w14:paraId="31F04111" w14:textId="2D224515" w:rsidR="00612AD9" w:rsidRPr="00612AD9" w:rsidRDefault="00612AD9" w:rsidP="008046F1">
            <w:pPr>
              <w:pStyle w:val="ListParagraph"/>
              <w:spacing w:after="0" w:line="240" w:lineRule="auto"/>
              <w:ind w:left="0"/>
              <w:jc w:val="center"/>
              <w:rPr>
                <w:rFonts w:ascii="Times New Roman" w:hAnsi="Times New Roman"/>
                <w:sz w:val="20"/>
                <w:szCs w:val="20"/>
              </w:rPr>
            </w:pPr>
            <w:r w:rsidRPr="00612AD9">
              <w:rPr>
                <w:rFonts w:ascii="Times New Roman" w:hAnsi="Times New Roman"/>
                <w:sz w:val="20"/>
                <w:szCs w:val="20"/>
              </w:rPr>
              <w:t>12</w:t>
            </w:r>
            <w:r w:rsidR="00486459">
              <w:rPr>
                <w:rFonts w:ascii="Times New Roman" w:hAnsi="Times New Roman"/>
                <w:sz w:val="20"/>
                <w:szCs w:val="20"/>
              </w:rPr>
              <w:t>.</w:t>
            </w:r>
            <w:r w:rsidRPr="00612AD9">
              <w:rPr>
                <w:rFonts w:ascii="Times New Roman" w:hAnsi="Times New Roman"/>
                <w:sz w:val="20"/>
                <w:szCs w:val="20"/>
              </w:rPr>
              <w:t>87</w:t>
            </w:r>
          </w:p>
        </w:tc>
      </w:tr>
    </w:tbl>
    <w:p w14:paraId="35104A2A" w14:textId="7BD36998" w:rsidR="0079209E" w:rsidRDefault="00DE6FF0" w:rsidP="0079209E">
      <w:pPr>
        <w:pStyle w:val="ListParagraph"/>
        <w:ind w:left="1440"/>
        <w:jc w:val="both"/>
        <w:rPr>
          <w:rFonts w:ascii="Times New Roman" w:hAnsi="Times New Roman"/>
          <w:bCs/>
          <w:sz w:val="20"/>
          <w:szCs w:val="20"/>
          <w:lang w:val="en-US"/>
        </w:rPr>
      </w:pPr>
      <w:r>
        <w:rPr>
          <w:rFonts w:ascii="Times New Roman" w:hAnsi="Times New Roman"/>
          <w:bCs/>
          <w:sz w:val="20"/>
          <w:szCs w:val="20"/>
          <w:lang w:val="en-US"/>
        </w:rPr>
        <w:t xml:space="preserve">(Sumber: Hasil </w:t>
      </w:r>
      <w:r w:rsidR="00BF2528">
        <w:rPr>
          <w:rFonts w:ascii="Times New Roman" w:hAnsi="Times New Roman"/>
          <w:bCs/>
          <w:sz w:val="20"/>
          <w:szCs w:val="20"/>
          <w:lang w:val="en-US"/>
        </w:rPr>
        <w:t>a</w:t>
      </w:r>
      <w:r w:rsidR="00991B98">
        <w:rPr>
          <w:rFonts w:ascii="Times New Roman" w:hAnsi="Times New Roman"/>
          <w:bCs/>
          <w:sz w:val="20"/>
          <w:szCs w:val="20"/>
          <w:lang w:val="en-US"/>
        </w:rPr>
        <w:t>nalisa</w:t>
      </w:r>
      <w:r>
        <w:rPr>
          <w:rFonts w:ascii="Times New Roman" w:hAnsi="Times New Roman"/>
          <w:bCs/>
          <w:sz w:val="20"/>
          <w:szCs w:val="20"/>
          <w:lang w:val="en-US"/>
        </w:rPr>
        <w:t xml:space="preserve"> data, 2023)</w:t>
      </w:r>
    </w:p>
    <w:p w14:paraId="70A138DB" w14:textId="0FDB80D7" w:rsidR="00DE6FF0" w:rsidRDefault="00DE6FF0" w:rsidP="00DE6FF0">
      <w:pPr>
        <w:pStyle w:val="ListParagraph"/>
        <w:numPr>
          <w:ilvl w:val="0"/>
          <w:numId w:val="22"/>
        </w:numPr>
        <w:jc w:val="both"/>
        <w:rPr>
          <w:rFonts w:ascii="Times New Roman" w:hAnsi="Times New Roman"/>
          <w:bCs/>
          <w:sz w:val="20"/>
          <w:szCs w:val="20"/>
          <w:lang w:val="en-US"/>
        </w:rPr>
      </w:pPr>
      <w:r>
        <w:rPr>
          <w:rFonts w:ascii="Times New Roman" w:hAnsi="Times New Roman"/>
          <w:bCs/>
          <w:sz w:val="20"/>
          <w:szCs w:val="20"/>
          <w:lang w:val="en-US"/>
        </w:rPr>
        <w:t>Penulangan dinding sandaran</w:t>
      </w:r>
    </w:p>
    <w:p w14:paraId="0B780436" w14:textId="2474DEC7" w:rsidR="00EF3E50" w:rsidRDefault="001A054F" w:rsidP="00F605D7">
      <w:pPr>
        <w:pStyle w:val="ListParagraph"/>
        <w:numPr>
          <w:ilvl w:val="0"/>
          <w:numId w:val="23"/>
        </w:numPr>
        <w:ind w:left="1701" w:hanging="283"/>
        <w:jc w:val="both"/>
        <w:rPr>
          <w:rFonts w:ascii="Times New Roman" w:hAnsi="Times New Roman"/>
          <w:bCs/>
          <w:sz w:val="20"/>
          <w:szCs w:val="20"/>
          <w:lang w:val="en-US"/>
        </w:rPr>
      </w:pPr>
      <w:proofErr w:type="spellStart"/>
      <w:r>
        <w:rPr>
          <w:rFonts w:ascii="Times New Roman" w:hAnsi="Times New Roman"/>
          <w:bCs/>
          <w:sz w:val="20"/>
          <w:szCs w:val="20"/>
          <w:lang w:val="en-US"/>
        </w:rPr>
        <w:t>Tulangan</w:t>
      </w:r>
      <w:proofErr w:type="spellEnd"/>
      <w:r>
        <w:rPr>
          <w:rFonts w:ascii="Times New Roman" w:hAnsi="Times New Roman"/>
          <w:bCs/>
          <w:sz w:val="20"/>
          <w:szCs w:val="20"/>
          <w:lang w:val="en-US"/>
        </w:rPr>
        <w:t xml:space="preserve"> lentur:</w:t>
      </w:r>
    </w:p>
    <w:p w14:paraId="5C07DB09" w14:textId="2A6D8B92" w:rsidR="00646D3D" w:rsidRPr="00A32DC7" w:rsidRDefault="00BF2528" w:rsidP="00646D3D">
      <w:pPr>
        <w:pStyle w:val="ListParagraph"/>
        <w:spacing w:line="240" w:lineRule="auto"/>
        <w:ind w:left="2160"/>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n</m:t>
              </m:r>
            </m:sub>
          </m:sSub>
          <m:r>
            <w:rPr>
              <w:rFonts w:ascii="Cambria Math" w:hAnsi="Cambria Math"/>
              <w:sz w:val="20"/>
              <w:szCs w:val="20"/>
            </w:rPr>
            <m:t>=0.0076</m:t>
          </m:r>
        </m:oMath>
      </m:oMathPara>
    </w:p>
    <w:p w14:paraId="7190AFFF" w14:textId="47901BAF" w:rsidR="00BD6857" w:rsidRPr="007A7E6C" w:rsidRDefault="009F2112" w:rsidP="007A7E6C">
      <w:pPr>
        <w:pStyle w:val="ListParagraph"/>
        <w:spacing w:line="240" w:lineRule="auto"/>
        <w:ind w:left="1843" w:firstLine="317"/>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i/>
                  <w:iCs/>
                  <w:sz w:val="20"/>
                  <w:szCs w:val="20"/>
                </w:rPr>
                <w:sym w:font="Symbol" w:char="F072"/>
              </m:r>
            </m:e>
            <m:sub>
              <m:r>
                <w:rPr>
                  <w:rFonts w:ascii="Cambria Math" w:hAnsi="Cambria Math"/>
                  <w:sz w:val="20"/>
                  <w:szCs w:val="20"/>
                </w:rPr>
                <m:t>pakai</m:t>
              </m:r>
            </m:sub>
          </m:sSub>
          <m:r>
            <w:rPr>
              <w:rFonts w:ascii="Cambria Math" w:hAnsi="Cambria Math"/>
              <w:sz w:val="20"/>
              <w:szCs w:val="20"/>
            </w:rPr>
            <m:t>=0.042</m:t>
          </m:r>
        </m:oMath>
      </m:oMathPara>
    </w:p>
    <w:p w14:paraId="0BFD528A" w14:textId="3B93A2EE" w:rsidR="00BD6857" w:rsidRDefault="007F6E53" w:rsidP="002167DE">
      <w:pPr>
        <w:pStyle w:val="ListParagraph"/>
        <w:spacing w:before="240"/>
        <w:ind w:left="1440"/>
        <w:jc w:val="both"/>
        <w:rPr>
          <w:rFonts w:ascii="Times New Roman" w:hAnsi="Times New Roman"/>
          <w:bCs/>
          <w:sz w:val="20"/>
          <w:szCs w:val="20"/>
          <w:lang w:val="en-US"/>
        </w:rPr>
      </w:pPr>
      <w:r>
        <w:rPr>
          <w:rFonts w:ascii="Times New Roman" w:hAnsi="Times New Roman"/>
          <w:bCs/>
          <w:sz w:val="20"/>
          <w:szCs w:val="20"/>
          <w:lang w:val="en-US"/>
        </w:rPr>
        <w:t>L</w:t>
      </w:r>
      <w:r w:rsidR="000F6D33">
        <w:rPr>
          <w:rFonts w:ascii="Times New Roman" w:hAnsi="Times New Roman"/>
          <w:bCs/>
          <w:sz w:val="20"/>
          <w:szCs w:val="20"/>
          <w:lang w:val="en-US"/>
        </w:rPr>
        <w:t xml:space="preserve">uas </w:t>
      </w:r>
      <w:proofErr w:type="spellStart"/>
      <w:r w:rsidR="000F6D33">
        <w:rPr>
          <w:rFonts w:ascii="Times New Roman" w:hAnsi="Times New Roman"/>
          <w:bCs/>
          <w:sz w:val="20"/>
          <w:szCs w:val="20"/>
          <w:lang w:val="en-US"/>
        </w:rPr>
        <w:t>tulangan</w:t>
      </w:r>
      <w:proofErr w:type="spellEnd"/>
      <w:r w:rsidR="000F6D33">
        <w:rPr>
          <w:rFonts w:ascii="Times New Roman" w:hAnsi="Times New Roman"/>
          <w:bCs/>
          <w:sz w:val="20"/>
          <w:szCs w:val="20"/>
          <w:lang w:val="en-US"/>
        </w:rPr>
        <w:t xml:space="preserve"> yang dibutuhkan </w:t>
      </w:r>
      <m:oMath>
        <m:r>
          <w:rPr>
            <w:rFonts w:ascii="Cambria Math" w:hAnsi="Cambria Math"/>
            <w:sz w:val="20"/>
            <w:szCs w:val="20"/>
            <w:lang w:val="en-US"/>
          </w:rPr>
          <m:t>(</m:t>
        </m:r>
        <m:sSub>
          <m:sSubPr>
            <m:ctrlPr>
              <w:rPr>
                <w:rFonts w:ascii="Cambria Math" w:hAnsi="Cambria Math"/>
                <w:bCs/>
                <w:i/>
                <w:sz w:val="20"/>
                <w:szCs w:val="20"/>
                <w:lang w:val="en-US"/>
              </w:rPr>
            </m:ctrlPr>
          </m:sSubPr>
          <m:e>
            <m:r>
              <w:rPr>
                <w:rFonts w:ascii="Cambria Math" w:hAnsi="Cambria Math"/>
                <w:sz w:val="20"/>
                <w:szCs w:val="20"/>
                <w:lang w:val="en-US"/>
              </w:rPr>
              <m:t>As</m:t>
            </m:r>
          </m:e>
          <m:sub>
            <m:r>
              <w:rPr>
                <w:rFonts w:ascii="Cambria Math" w:hAnsi="Cambria Math"/>
                <w:sz w:val="20"/>
                <w:szCs w:val="20"/>
                <w:lang w:val="en-US"/>
              </w:rPr>
              <m:t>perlu</m:t>
            </m:r>
          </m:sub>
        </m:sSub>
        <m:r>
          <w:rPr>
            <w:rFonts w:ascii="Cambria Math" w:hAnsi="Cambria Math"/>
            <w:sz w:val="20"/>
            <w:szCs w:val="20"/>
            <w:lang w:val="en-US"/>
          </w:rPr>
          <m:t>)</m:t>
        </m:r>
      </m:oMath>
      <w:r w:rsidR="008770B1">
        <w:rPr>
          <w:rFonts w:ascii="Times New Roman" w:hAnsi="Times New Roman"/>
          <w:sz w:val="20"/>
          <w:szCs w:val="20"/>
          <w:lang w:val="en-US"/>
        </w:rPr>
        <w:t>.</w:t>
      </w:r>
    </w:p>
    <w:p w14:paraId="31D19170" w14:textId="62AE4972" w:rsidR="000F6D33" w:rsidRPr="000F6D33" w:rsidRDefault="009F2112" w:rsidP="009F2112">
      <w:pPr>
        <w:pStyle w:val="ListParagraph"/>
        <w:spacing w:before="240" w:line="240" w:lineRule="auto"/>
        <w:ind w:left="1701" w:firstLine="709"/>
        <w:jc w:val="both"/>
        <w:rPr>
          <w:rFonts w:ascii="Times New Roman" w:hAnsi="Times New Roman"/>
          <w:sz w:val="20"/>
          <w:szCs w:val="20"/>
        </w:rPr>
      </w:pPr>
      <m:oMathPara>
        <m:oMathParaPr>
          <m:jc m:val="left"/>
        </m:oMathParaPr>
        <m:oMath>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S perlu</m:t>
              </m:r>
            </m:sub>
          </m:sSub>
          <m:r>
            <w:rPr>
              <w:rFonts w:ascii="Cambria Math" w:eastAsiaTheme="minorEastAsia" w:hAnsi="Cambria Math"/>
              <w:sz w:val="20"/>
              <w:szCs w:val="20"/>
            </w:rPr>
            <m:t>=0.042 . 250 . 1000</m:t>
          </m:r>
        </m:oMath>
      </m:oMathPara>
    </w:p>
    <w:p w14:paraId="037CD3A5" w14:textId="43658530" w:rsidR="000F6D33" w:rsidRPr="000F6D33" w:rsidRDefault="002409C6" w:rsidP="009F2112">
      <w:pPr>
        <w:pStyle w:val="ListParagraph"/>
        <w:spacing w:before="240" w:line="240" w:lineRule="auto"/>
        <w:ind w:left="1843" w:firstLine="1037"/>
        <w:jc w:val="both"/>
        <w:rPr>
          <w:rFonts w:ascii="Times New Roman" w:hAnsi="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S perlu</m:t>
              </m:r>
            </m:sub>
          </m:sSub>
          <m:r>
            <w:rPr>
              <w:rFonts w:ascii="Cambria Math" w:eastAsiaTheme="minorEastAsia" w:hAnsi="Cambria Math"/>
              <w:sz w:val="20"/>
              <w:szCs w:val="20"/>
            </w:rPr>
            <m:t xml:space="preserve">=152.233 </m:t>
          </m:r>
          <m:r>
            <m:rPr>
              <m:sty m:val="p"/>
            </m:rPr>
            <w:rPr>
              <w:rFonts w:ascii="Cambria Math" w:eastAsiaTheme="minorEastAsia" w:hAnsi="Cambria Math"/>
              <w:sz w:val="20"/>
              <w:szCs w:val="20"/>
            </w:rPr>
            <m:t>m</m:t>
          </m:r>
          <m:sSup>
            <m:sSupPr>
              <m:ctrlPr>
                <w:rPr>
                  <w:rFonts w:ascii="Cambria Math" w:eastAsiaTheme="minorEastAsia" w:hAnsi="Cambria Math"/>
                  <w:iCs/>
                  <w:sz w:val="20"/>
                  <w:szCs w:val="20"/>
                </w:rPr>
              </m:ctrlPr>
            </m:sSupPr>
            <m:e>
              <m:r>
                <m:rPr>
                  <m:sty m:val="p"/>
                </m:rPr>
                <w:rPr>
                  <w:rFonts w:ascii="Cambria Math" w:eastAsiaTheme="minorEastAsia" w:hAnsi="Cambria Math"/>
                  <w:sz w:val="20"/>
                  <w:szCs w:val="20"/>
                </w:rPr>
                <m:t>m</m:t>
              </m:r>
            </m:e>
            <m:sup>
              <m:r>
                <m:rPr>
                  <m:sty m:val="p"/>
                </m:rPr>
                <w:rPr>
                  <w:rFonts w:ascii="Cambria Math" w:eastAsiaTheme="minorEastAsia" w:hAnsi="Cambria Math"/>
                  <w:sz w:val="20"/>
                  <w:szCs w:val="20"/>
                </w:rPr>
                <m:t>2</m:t>
              </m:r>
            </m:sup>
          </m:sSup>
        </m:oMath>
      </m:oMathPara>
    </w:p>
    <w:p w14:paraId="6C129E15" w14:textId="53FC9453" w:rsidR="000F6D33" w:rsidRDefault="007F6E53" w:rsidP="008770B1">
      <w:pPr>
        <w:pStyle w:val="ListParagraph"/>
        <w:spacing w:before="240"/>
        <w:ind w:left="1440"/>
        <w:jc w:val="both"/>
        <w:rPr>
          <w:rFonts w:ascii="Times New Roman" w:hAnsi="Times New Roman"/>
          <w:bCs/>
          <w:sz w:val="20"/>
          <w:szCs w:val="20"/>
          <w:lang w:val="en-US"/>
        </w:rPr>
      </w:pPr>
      <w:r>
        <w:rPr>
          <w:rFonts w:ascii="Times New Roman" w:hAnsi="Times New Roman"/>
          <w:bCs/>
          <w:sz w:val="20"/>
          <w:szCs w:val="20"/>
          <w:lang w:val="en-US"/>
        </w:rPr>
        <w:t>J</w:t>
      </w:r>
      <w:r w:rsidR="00AF30BE">
        <w:rPr>
          <w:rFonts w:ascii="Times New Roman" w:hAnsi="Times New Roman"/>
          <w:bCs/>
          <w:sz w:val="20"/>
          <w:szCs w:val="20"/>
          <w:lang w:val="en-US"/>
        </w:rPr>
        <w:t xml:space="preserve">arak antar </w:t>
      </w:r>
      <w:proofErr w:type="spellStart"/>
      <w:r w:rsidR="00AF30BE">
        <w:rPr>
          <w:rFonts w:ascii="Times New Roman" w:hAnsi="Times New Roman"/>
          <w:bCs/>
          <w:sz w:val="20"/>
          <w:szCs w:val="20"/>
          <w:lang w:val="en-US"/>
        </w:rPr>
        <w:t>tulangan</w:t>
      </w:r>
      <w:proofErr w:type="spellEnd"/>
      <w:r w:rsidR="008770B1">
        <w:rPr>
          <w:rFonts w:ascii="Times New Roman" w:hAnsi="Times New Roman"/>
          <w:bCs/>
          <w:sz w:val="20"/>
          <w:szCs w:val="20"/>
          <w:lang w:val="en-US"/>
        </w:rPr>
        <w:t xml:space="preserve"> (</w:t>
      </w:r>
      <w:r w:rsidR="008770B1" w:rsidRPr="008770B1">
        <w:rPr>
          <w:rFonts w:ascii="Times New Roman" w:hAnsi="Times New Roman"/>
          <w:bCs/>
          <w:i/>
          <w:iCs/>
          <w:sz w:val="20"/>
          <w:szCs w:val="20"/>
          <w:lang w:val="en-US"/>
        </w:rPr>
        <w:t>S</w:t>
      </w:r>
      <w:r w:rsidR="008770B1">
        <w:rPr>
          <w:rFonts w:ascii="Times New Roman" w:hAnsi="Times New Roman"/>
          <w:bCs/>
          <w:sz w:val="20"/>
          <w:szCs w:val="20"/>
          <w:lang w:val="en-US"/>
        </w:rPr>
        <w:t>).</w:t>
      </w:r>
    </w:p>
    <w:p w14:paraId="26FB683E" w14:textId="77777777" w:rsidR="00775B69" w:rsidRDefault="00775B69" w:rsidP="008770B1">
      <w:pPr>
        <w:pStyle w:val="ListParagraph"/>
        <w:spacing w:before="240"/>
        <w:ind w:left="1440"/>
        <w:jc w:val="both"/>
        <w:rPr>
          <w:rFonts w:ascii="Times New Roman" w:hAnsi="Times New Roman"/>
          <w:bCs/>
          <w:sz w:val="20"/>
          <w:szCs w:val="20"/>
          <w:lang w:val="en-US"/>
        </w:rPr>
      </w:pPr>
    </w:p>
    <w:p w14:paraId="203FB675" w14:textId="6CA0D9A8" w:rsidR="00AF30BE" w:rsidRPr="00AF30BE" w:rsidRDefault="00AF30BE" w:rsidP="009F2112">
      <w:pPr>
        <w:pStyle w:val="ListParagraph"/>
        <w:spacing w:before="240"/>
        <w:ind w:left="2410" w:firstLine="470"/>
        <w:jc w:val="both"/>
        <w:rPr>
          <w:rFonts w:ascii="Times New Roman" w:hAnsi="Times New Roman"/>
          <w:iCs/>
          <w:sz w:val="20"/>
          <w:szCs w:val="20"/>
        </w:rPr>
      </w:pPr>
      <m:oMathPara>
        <m:oMathParaPr>
          <m:jc m:val="left"/>
        </m:oMathParaPr>
        <m:oMath>
          <m:r>
            <w:rPr>
              <w:rFonts w:ascii="Cambria Math" w:eastAsiaTheme="minorEastAsia" w:hAnsi="Cambria Math"/>
              <w:sz w:val="18"/>
              <w:szCs w:val="18"/>
            </w:rPr>
            <w:lastRenderedPageBreak/>
            <m:t>S=</m:t>
          </m:r>
          <m:f>
            <m:fPr>
              <m:ctrlPr>
                <w:rPr>
                  <w:rFonts w:ascii="Cambria Math" w:eastAsiaTheme="minorEastAsia" w:hAnsi="Cambria Math"/>
                  <w:i/>
                  <w:iCs/>
                  <w:sz w:val="18"/>
                  <w:szCs w:val="18"/>
                </w:rPr>
              </m:ctrlPr>
            </m:fPr>
            <m:num>
              <m:r>
                <w:rPr>
                  <w:rFonts w:ascii="Cambria Math" w:eastAsiaTheme="minorEastAsia" w:hAnsi="Cambria Math"/>
                  <w:sz w:val="18"/>
                  <w:szCs w:val="18"/>
                </w:rPr>
                <m:t>200 .  1000</m:t>
              </m:r>
            </m:num>
            <m:den>
              <m:r>
                <w:rPr>
                  <w:rFonts w:ascii="Cambria Math" w:eastAsiaTheme="minorEastAsia" w:hAnsi="Cambria Math"/>
                  <w:sz w:val="18"/>
                  <w:szCs w:val="18"/>
                </w:rPr>
                <m:t>152.233</m:t>
              </m:r>
            </m:den>
          </m:f>
        </m:oMath>
      </m:oMathPara>
    </w:p>
    <w:p w14:paraId="1A9A5F68" w14:textId="3326CF26" w:rsidR="00AF30BE" w:rsidRPr="00991B98" w:rsidRDefault="00CF1459" w:rsidP="008770B1">
      <w:pPr>
        <w:pStyle w:val="ListParagraph"/>
        <w:spacing w:before="240"/>
        <w:ind w:left="2160" w:firstLine="720"/>
        <w:jc w:val="both"/>
        <w:rPr>
          <w:rFonts w:ascii="Times New Roman" w:hAnsi="Times New Roman"/>
          <w:sz w:val="20"/>
          <w:szCs w:val="20"/>
          <w:lang w:val="en-US"/>
        </w:rPr>
      </w:pPr>
      <m:oMathPara>
        <m:oMathParaPr>
          <m:jc m:val="left"/>
        </m:oMathParaPr>
        <m:oMath>
          <m:r>
            <w:rPr>
              <w:rFonts w:ascii="Cambria Math" w:hAnsi="Cambria Math"/>
              <w:sz w:val="20"/>
              <w:szCs w:val="20"/>
              <w:lang w:val="en-US"/>
            </w:rPr>
            <m:t xml:space="preserve">     S=132.008 ≈130 mm</m:t>
          </m:r>
        </m:oMath>
      </m:oMathPara>
    </w:p>
    <w:p w14:paraId="76895BD0" w14:textId="314E2670" w:rsidR="00E43293" w:rsidRPr="00AF30BE" w:rsidRDefault="00991B98" w:rsidP="00991B98">
      <w:pPr>
        <w:pStyle w:val="ListParagraph"/>
        <w:spacing w:before="240"/>
        <w:ind w:left="1418"/>
        <w:jc w:val="both"/>
        <w:rPr>
          <w:rFonts w:ascii="Times New Roman" w:hAnsi="Times New Roman"/>
          <w:bCs/>
          <w:sz w:val="20"/>
          <w:szCs w:val="20"/>
          <w:lang w:val="en-US"/>
        </w:rPr>
      </w:pPr>
      <w:r>
        <w:rPr>
          <w:rFonts w:ascii="Times New Roman" w:hAnsi="Times New Roman"/>
          <w:bCs/>
          <w:sz w:val="20"/>
          <w:szCs w:val="20"/>
          <w:lang w:val="en-US"/>
        </w:rPr>
        <w:t xml:space="preserve">Hasil yang didapatkan dari </w:t>
      </w:r>
      <w:proofErr w:type="spellStart"/>
      <w:r>
        <w:rPr>
          <w:rFonts w:ascii="Times New Roman" w:hAnsi="Times New Roman"/>
          <w:bCs/>
          <w:sz w:val="20"/>
          <w:szCs w:val="20"/>
          <w:lang w:val="en-US"/>
        </w:rPr>
        <w:t>perhingan</w:t>
      </w:r>
      <w:proofErr w:type="spellEnd"/>
      <w:r>
        <w:rPr>
          <w:rFonts w:ascii="Times New Roman" w:hAnsi="Times New Roman"/>
          <w:bCs/>
          <w:sz w:val="20"/>
          <w:szCs w:val="20"/>
          <w:lang w:val="en-US"/>
        </w:rPr>
        <w:t xml:space="preserve"> luas </w:t>
      </w:r>
      <w:proofErr w:type="spellStart"/>
      <w:r>
        <w:rPr>
          <w:rFonts w:ascii="Times New Roman" w:hAnsi="Times New Roman"/>
          <w:bCs/>
          <w:sz w:val="20"/>
          <w:szCs w:val="20"/>
          <w:lang w:val="en-US"/>
        </w:rPr>
        <w:t>tulangan</w:t>
      </w:r>
      <w:proofErr w:type="spellEnd"/>
      <w:r>
        <w:rPr>
          <w:rFonts w:ascii="Times New Roman" w:hAnsi="Times New Roman"/>
          <w:bCs/>
          <w:sz w:val="20"/>
          <w:szCs w:val="20"/>
          <w:lang w:val="en-US"/>
        </w:rPr>
        <w:t xml:space="preserve"> yang dibutuhkan maka digunakan </w:t>
      </w:r>
      <w:proofErr w:type="spellStart"/>
      <w:r>
        <w:rPr>
          <w:rFonts w:ascii="Times New Roman" w:hAnsi="Times New Roman"/>
          <w:bCs/>
          <w:sz w:val="20"/>
          <w:szCs w:val="20"/>
          <w:lang w:val="en-US"/>
        </w:rPr>
        <w:t>tulangan</w:t>
      </w:r>
      <w:proofErr w:type="spellEnd"/>
      <w:r>
        <w:rPr>
          <w:rFonts w:ascii="Times New Roman" w:hAnsi="Times New Roman"/>
          <w:bCs/>
          <w:sz w:val="20"/>
          <w:szCs w:val="20"/>
          <w:lang w:val="en-US"/>
        </w:rPr>
        <w:t xml:space="preserve"> D 16</w:t>
      </w:r>
      <w:r w:rsidR="008770B1">
        <w:rPr>
          <w:rFonts w:ascii="Times New Roman" w:hAnsi="Times New Roman"/>
          <w:bCs/>
          <w:sz w:val="20"/>
          <w:szCs w:val="20"/>
          <w:lang w:val="en-US"/>
        </w:rPr>
        <w:t xml:space="preserve"> – 130 mm.</w:t>
      </w:r>
    </w:p>
    <w:p w14:paraId="72BFF777" w14:textId="257A7AE0" w:rsidR="00AF30BE" w:rsidRDefault="00AF30BE" w:rsidP="00F605D7">
      <w:pPr>
        <w:pStyle w:val="ListParagraph"/>
        <w:numPr>
          <w:ilvl w:val="0"/>
          <w:numId w:val="23"/>
        </w:numPr>
        <w:ind w:left="1701" w:hanging="283"/>
        <w:jc w:val="both"/>
        <w:rPr>
          <w:rFonts w:ascii="Times New Roman" w:hAnsi="Times New Roman"/>
          <w:bCs/>
          <w:sz w:val="20"/>
          <w:szCs w:val="20"/>
          <w:lang w:val="en-US"/>
        </w:rPr>
      </w:pPr>
      <w:proofErr w:type="spellStart"/>
      <w:r>
        <w:rPr>
          <w:rFonts w:ascii="Times New Roman" w:hAnsi="Times New Roman"/>
          <w:bCs/>
          <w:sz w:val="20"/>
          <w:szCs w:val="20"/>
          <w:lang w:val="en-US"/>
        </w:rPr>
        <w:t>Tulangan</w:t>
      </w:r>
      <w:proofErr w:type="spellEnd"/>
      <w:r>
        <w:rPr>
          <w:rFonts w:ascii="Times New Roman" w:hAnsi="Times New Roman"/>
          <w:bCs/>
          <w:sz w:val="20"/>
          <w:szCs w:val="20"/>
          <w:lang w:val="en-US"/>
        </w:rPr>
        <w:t xml:space="preserve"> geser:</w:t>
      </w:r>
    </w:p>
    <w:p w14:paraId="66C8B5DE" w14:textId="51B922DC" w:rsidR="00687388" w:rsidRDefault="00687388" w:rsidP="00687388">
      <w:pPr>
        <w:pStyle w:val="ListParagraph"/>
        <w:ind w:left="1701"/>
        <w:jc w:val="both"/>
        <w:rPr>
          <w:rFonts w:ascii="Times New Roman" w:hAnsi="Times New Roman"/>
          <w:bCs/>
          <w:sz w:val="20"/>
          <w:szCs w:val="20"/>
          <w:lang w:val="en-US"/>
        </w:rPr>
      </w:pPr>
      <w:r>
        <w:rPr>
          <w:rFonts w:ascii="Times New Roman" w:hAnsi="Times New Roman"/>
          <w:bCs/>
          <w:sz w:val="20"/>
          <w:szCs w:val="20"/>
          <w:lang w:val="en-US"/>
        </w:rPr>
        <w:t xml:space="preserve">Gaya </w:t>
      </w:r>
      <w:proofErr w:type="spellStart"/>
      <w:r>
        <w:rPr>
          <w:rFonts w:ascii="Times New Roman" w:hAnsi="Times New Roman"/>
          <w:bCs/>
          <w:sz w:val="20"/>
          <w:szCs w:val="20"/>
          <w:lang w:val="en-US"/>
        </w:rPr>
        <w:t>ultimit</w:t>
      </w:r>
      <w:proofErr w:type="spellEnd"/>
      <w:r>
        <w:rPr>
          <w:rFonts w:ascii="Times New Roman" w:hAnsi="Times New Roman"/>
          <w:bCs/>
          <w:sz w:val="20"/>
          <w:szCs w:val="20"/>
          <w:lang w:val="en-US"/>
        </w:rPr>
        <w:t xml:space="preserve"> rencana (Vu)</w:t>
      </w:r>
      <w:r>
        <w:rPr>
          <w:rFonts w:ascii="Times New Roman" w:hAnsi="Times New Roman"/>
          <w:bCs/>
          <w:sz w:val="20"/>
          <w:szCs w:val="20"/>
          <w:lang w:val="en-US"/>
        </w:rPr>
        <w:tab/>
      </w:r>
      <w:r w:rsidR="007B3DC7">
        <w:rPr>
          <w:rFonts w:ascii="Times New Roman" w:hAnsi="Times New Roman"/>
          <w:bCs/>
          <w:sz w:val="20"/>
          <w:szCs w:val="20"/>
          <w:lang w:val="en-US"/>
        </w:rPr>
        <w:tab/>
      </w:r>
      <w:r>
        <w:rPr>
          <w:rFonts w:ascii="Times New Roman" w:hAnsi="Times New Roman"/>
          <w:bCs/>
          <w:sz w:val="20"/>
          <w:szCs w:val="20"/>
          <w:lang w:val="en-US"/>
        </w:rPr>
        <w:t xml:space="preserve">: 3.00 </w:t>
      </w:r>
      <w:proofErr w:type="spellStart"/>
      <w:r>
        <w:rPr>
          <w:rFonts w:ascii="Times New Roman" w:hAnsi="Times New Roman"/>
          <w:bCs/>
          <w:sz w:val="20"/>
          <w:szCs w:val="20"/>
          <w:lang w:val="en-US"/>
        </w:rPr>
        <w:t>kN</w:t>
      </w:r>
      <w:proofErr w:type="spellEnd"/>
    </w:p>
    <w:p w14:paraId="01D59256" w14:textId="467B44B6" w:rsidR="00687388" w:rsidRDefault="007B3DC7" w:rsidP="00687388">
      <w:pPr>
        <w:pStyle w:val="ListParagraph"/>
        <w:ind w:left="1701"/>
        <w:jc w:val="both"/>
        <w:rPr>
          <w:rFonts w:ascii="Times New Roman" w:hAnsi="Times New Roman"/>
          <w:bCs/>
          <w:sz w:val="20"/>
          <w:szCs w:val="20"/>
          <w:lang w:val="en-US"/>
        </w:rPr>
      </w:pPr>
      <w:r>
        <w:rPr>
          <w:rFonts w:ascii="Times New Roman" w:hAnsi="Times New Roman"/>
          <w:bCs/>
          <w:sz w:val="20"/>
          <w:szCs w:val="20"/>
          <w:lang w:val="en-US"/>
        </w:rPr>
        <w:t>Kekuatan beton menahan geser (</w:t>
      </w:r>
      <w:proofErr w:type="spellStart"/>
      <w:r>
        <w:rPr>
          <w:rFonts w:ascii="Times New Roman" w:hAnsi="Times New Roman"/>
          <w:bCs/>
          <w:sz w:val="20"/>
          <w:szCs w:val="20"/>
          <w:lang w:val="en-US"/>
        </w:rPr>
        <w:t>Vc</w:t>
      </w:r>
      <w:proofErr w:type="spellEnd"/>
      <w:r>
        <w:rPr>
          <w:rFonts w:ascii="Times New Roman" w:hAnsi="Times New Roman"/>
          <w:bCs/>
          <w:sz w:val="20"/>
          <w:szCs w:val="20"/>
          <w:lang w:val="en-US"/>
        </w:rPr>
        <w:t>)</w:t>
      </w:r>
      <w:r>
        <w:rPr>
          <w:rFonts w:ascii="Times New Roman" w:hAnsi="Times New Roman"/>
          <w:bCs/>
          <w:sz w:val="20"/>
          <w:szCs w:val="20"/>
          <w:lang w:val="en-US"/>
        </w:rPr>
        <w:tab/>
        <w:t>: 42703 N</w:t>
      </w:r>
    </w:p>
    <w:p w14:paraId="0207DE73" w14:textId="06DF150D" w:rsidR="007B3DC7" w:rsidRDefault="007B3DC7" w:rsidP="00687388">
      <w:pPr>
        <w:pStyle w:val="ListParagraph"/>
        <w:ind w:left="1701"/>
        <w:jc w:val="both"/>
        <w:rPr>
          <w:rFonts w:ascii="Times New Roman" w:hAnsi="Times New Roman"/>
          <w:bCs/>
          <w:sz w:val="20"/>
          <w:szCs w:val="20"/>
          <w:lang w:val="en-US"/>
        </w:rPr>
      </w:pPr>
      <w:r>
        <w:rPr>
          <w:rFonts w:ascii="Times New Roman" w:hAnsi="Times New Roman"/>
          <w:bCs/>
          <w:sz w:val="20"/>
          <w:szCs w:val="20"/>
          <w:lang w:val="en-US"/>
        </w:rPr>
        <w:t>Kapasitas beton ditahan (Vs)</w:t>
      </w:r>
      <w:r>
        <w:rPr>
          <w:rFonts w:ascii="Times New Roman" w:hAnsi="Times New Roman"/>
          <w:bCs/>
          <w:sz w:val="20"/>
          <w:szCs w:val="20"/>
          <w:lang w:val="en-US"/>
        </w:rPr>
        <w:tab/>
      </w:r>
      <w:r>
        <w:rPr>
          <w:rFonts w:ascii="Times New Roman" w:hAnsi="Times New Roman"/>
          <w:bCs/>
          <w:sz w:val="20"/>
          <w:szCs w:val="20"/>
          <w:lang w:val="en-US"/>
        </w:rPr>
        <w:tab/>
        <w:t>: 25621 N</w:t>
      </w:r>
    </w:p>
    <w:p w14:paraId="49155C39" w14:textId="524AAE93" w:rsidR="00006C35" w:rsidRDefault="00006C35" w:rsidP="008770B1">
      <w:pPr>
        <w:pStyle w:val="ListParagraph"/>
        <w:spacing w:before="240"/>
        <w:ind w:left="1440"/>
        <w:jc w:val="both"/>
        <w:rPr>
          <w:rFonts w:ascii="Times New Roman" w:hAnsi="Times New Roman"/>
          <w:bCs/>
          <w:sz w:val="20"/>
          <w:szCs w:val="20"/>
          <w:lang w:val="en-US"/>
        </w:rPr>
      </w:pPr>
      <w:r>
        <w:rPr>
          <w:rFonts w:ascii="Times New Roman" w:hAnsi="Times New Roman"/>
          <w:bCs/>
          <w:sz w:val="20"/>
          <w:szCs w:val="20"/>
          <w:lang w:val="en-US"/>
        </w:rPr>
        <w:t xml:space="preserve">Luas </w:t>
      </w:r>
      <w:proofErr w:type="spellStart"/>
      <w:r>
        <w:rPr>
          <w:rFonts w:ascii="Times New Roman" w:hAnsi="Times New Roman"/>
          <w:bCs/>
          <w:sz w:val="20"/>
          <w:szCs w:val="20"/>
          <w:lang w:val="en-US"/>
        </w:rPr>
        <w:t>tulangan</w:t>
      </w:r>
      <w:proofErr w:type="spellEnd"/>
      <w:r>
        <w:rPr>
          <w:rFonts w:ascii="Times New Roman" w:hAnsi="Times New Roman"/>
          <w:bCs/>
          <w:sz w:val="20"/>
          <w:szCs w:val="20"/>
          <w:lang w:val="en-US"/>
        </w:rPr>
        <w:t xml:space="preserve"> (</w:t>
      </w:r>
      <w:r>
        <w:rPr>
          <w:rFonts w:ascii="Times New Roman" w:hAnsi="Times New Roman"/>
          <w:bCs/>
          <w:i/>
          <w:iCs/>
          <w:sz w:val="20"/>
          <w:szCs w:val="20"/>
          <w:lang w:val="en-US"/>
        </w:rPr>
        <w:t>As</w:t>
      </w:r>
      <w:r>
        <w:rPr>
          <w:rFonts w:ascii="Times New Roman" w:hAnsi="Times New Roman"/>
          <w:bCs/>
          <w:sz w:val="20"/>
          <w:szCs w:val="20"/>
          <w:lang w:val="en-US"/>
        </w:rPr>
        <w:t>)</w:t>
      </w:r>
    </w:p>
    <w:p w14:paraId="1D6948B8" w14:textId="756325BD" w:rsidR="00006C35" w:rsidRPr="00006C35" w:rsidRDefault="001C2178" w:rsidP="009660E4">
      <w:pPr>
        <w:pStyle w:val="ListParagraph"/>
        <w:spacing w:before="240" w:line="240" w:lineRule="auto"/>
        <w:ind w:left="2160" w:firstLine="720"/>
        <w:jc w:val="both"/>
        <w:rPr>
          <w:rFonts w:ascii="Times New Roman" w:hAnsi="Times New Roman"/>
          <w:sz w:val="20"/>
          <w:szCs w:val="20"/>
        </w:rPr>
      </w:pPr>
      <m:oMathPara>
        <m:oMathParaPr>
          <m:jc m:val="left"/>
        </m:oMathParaPr>
        <m:oMath>
          <m: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S</m:t>
              </m:r>
            </m:sub>
          </m:sSub>
          <m:r>
            <w:rPr>
              <w:rFonts w:ascii="Cambria Math" w:eastAsiaTheme="minorEastAsia" w:hAnsi="Cambria Math"/>
              <w:sz w:val="18"/>
              <w:szCs w:val="18"/>
            </w:rPr>
            <m:t>=0.002 . 1000 . 250</m:t>
          </m:r>
        </m:oMath>
      </m:oMathPara>
    </w:p>
    <w:p w14:paraId="2DC83CAB" w14:textId="51F9E643" w:rsidR="00006C35" w:rsidRPr="001027D8" w:rsidRDefault="001C2178" w:rsidP="009660E4">
      <w:pPr>
        <w:pStyle w:val="ListParagraph"/>
        <w:spacing w:before="240" w:line="240" w:lineRule="auto"/>
        <w:ind w:left="2160" w:firstLine="720"/>
        <w:jc w:val="both"/>
        <w:rPr>
          <w:rFonts w:ascii="Times New Roman" w:hAnsi="Times New Roman"/>
          <w:sz w:val="18"/>
          <w:szCs w:val="18"/>
        </w:rPr>
      </w:pPr>
      <m:oMathPara>
        <m:oMathParaPr>
          <m:jc m:val="left"/>
        </m:oMathParaPr>
        <m:oMath>
          <m: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S</m:t>
              </m:r>
            </m:sub>
          </m:sSub>
          <m:r>
            <w:rPr>
              <w:rFonts w:ascii="Cambria Math" w:eastAsiaTheme="minorEastAsia" w:hAnsi="Cambria Math"/>
              <w:sz w:val="18"/>
              <w:szCs w:val="18"/>
            </w:rPr>
            <m:t>=500 m</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2</m:t>
              </m:r>
            </m:sup>
          </m:sSup>
        </m:oMath>
      </m:oMathPara>
    </w:p>
    <w:p w14:paraId="7B037C24" w14:textId="6D1CAD64" w:rsidR="001027D8" w:rsidRPr="001B2BC8" w:rsidRDefault="001027D8" w:rsidP="002167DE">
      <w:pPr>
        <w:pStyle w:val="ListParagraph"/>
        <w:spacing w:before="240"/>
        <w:ind w:left="2160" w:hanging="742"/>
        <w:jc w:val="both"/>
        <w:rPr>
          <w:rFonts w:ascii="Times New Roman" w:hAnsi="Times New Roman"/>
          <w:sz w:val="20"/>
          <w:szCs w:val="20"/>
        </w:rPr>
      </w:pPr>
      <w:r>
        <w:rPr>
          <w:rFonts w:ascii="Times New Roman" w:hAnsi="Times New Roman"/>
          <w:sz w:val="20"/>
          <w:szCs w:val="20"/>
        </w:rPr>
        <w:t xml:space="preserve">Jarak </w:t>
      </w:r>
      <w:proofErr w:type="spellStart"/>
      <w:r>
        <w:rPr>
          <w:rFonts w:ascii="Times New Roman" w:hAnsi="Times New Roman"/>
          <w:sz w:val="20"/>
          <w:szCs w:val="20"/>
        </w:rPr>
        <w:t>tulangan</w:t>
      </w:r>
      <w:proofErr w:type="spellEnd"/>
      <w:r>
        <w:rPr>
          <w:rFonts w:ascii="Times New Roman" w:hAnsi="Times New Roman"/>
          <w:sz w:val="20"/>
          <w:szCs w:val="20"/>
        </w:rPr>
        <w:t xml:space="preserve"> perlu (</w:t>
      </w:r>
      <w:proofErr w:type="spellStart"/>
      <w:r w:rsidRPr="001027D8">
        <w:rPr>
          <w:rFonts w:ascii="Times New Roman" w:hAnsi="Times New Roman"/>
          <w:i/>
          <w:iCs/>
          <w:sz w:val="20"/>
          <w:szCs w:val="20"/>
        </w:rPr>
        <w:t>S</w:t>
      </w:r>
      <w:r w:rsidRPr="001027D8">
        <w:rPr>
          <w:rFonts w:ascii="Times New Roman" w:hAnsi="Times New Roman"/>
          <w:i/>
          <w:iCs/>
          <w:sz w:val="20"/>
          <w:szCs w:val="20"/>
          <w:vertAlign w:val="subscript"/>
        </w:rPr>
        <w:t>perlu</w:t>
      </w:r>
      <w:proofErr w:type="spellEnd"/>
      <w:r>
        <w:rPr>
          <w:rFonts w:ascii="Times New Roman" w:hAnsi="Times New Roman"/>
          <w:sz w:val="20"/>
          <w:szCs w:val="20"/>
        </w:rPr>
        <w:t>)</w:t>
      </w:r>
    </w:p>
    <w:p w14:paraId="311BFA75" w14:textId="5EF77129" w:rsidR="001B2BC8" w:rsidRPr="00C56A8D" w:rsidRDefault="002409C6" w:rsidP="009660E4">
      <w:pPr>
        <w:pStyle w:val="ListParagraph"/>
        <w:spacing w:line="240" w:lineRule="auto"/>
        <w:ind w:left="2160" w:firstLine="720"/>
        <w:jc w:val="both"/>
        <w:rPr>
          <w:rFonts w:ascii="Times New Roman" w:hAnsi="Times New Roman"/>
          <w:sz w:val="20"/>
          <w:szCs w:val="20"/>
        </w:rPr>
      </w:pPr>
      <m:oMathPara>
        <m:oMathParaPr>
          <m:jc m:val="left"/>
        </m:oMathParaPr>
        <m:oMath>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perlu</m:t>
              </m:r>
            </m:sub>
          </m:sSub>
          <m:r>
            <w:rPr>
              <w:rFonts w:ascii="Cambria Math" w:eastAsiaTheme="minorEastAsia" w:hAnsi="Cambria Math"/>
              <w:sz w:val="18"/>
              <w:szCs w:val="18"/>
            </w:rPr>
            <m:t>=</m:t>
          </m:r>
          <m:f>
            <m:fPr>
              <m:ctrlPr>
                <w:rPr>
                  <w:rFonts w:ascii="Cambria Math" w:eastAsiaTheme="minorEastAsia" w:hAnsi="Cambria Math"/>
                  <w:i/>
                  <w:sz w:val="18"/>
                  <w:szCs w:val="18"/>
                </w:rPr>
              </m:ctrlPr>
            </m:fPr>
            <m:num>
              <m:r>
                <w:rPr>
                  <w:rFonts w:ascii="Cambria Math" w:eastAsiaTheme="minorEastAsia" w:hAnsi="Cambria Math"/>
                  <w:sz w:val="18"/>
                  <w:szCs w:val="18"/>
                </w:rPr>
                <m:t>132.665 .  1000</m:t>
              </m:r>
            </m:num>
            <m:den>
              <m:r>
                <w:rPr>
                  <w:rFonts w:ascii="Cambria Math" w:eastAsiaTheme="minorEastAsia" w:hAnsi="Cambria Math"/>
                  <w:sz w:val="18"/>
                  <w:szCs w:val="18"/>
                </w:rPr>
                <m:t>500</m:t>
              </m:r>
            </m:den>
          </m:f>
        </m:oMath>
      </m:oMathPara>
    </w:p>
    <w:p w14:paraId="05959DDD" w14:textId="3A3B3748" w:rsidR="00C56A8D" w:rsidRPr="00DC2097" w:rsidRDefault="002409C6" w:rsidP="009660E4">
      <w:pPr>
        <w:pStyle w:val="ListParagraph"/>
        <w:spacing w:line="240" w:lineRule="auto"/>
        <w:ind w:left="2160" w:firstLine="720"/>
        <w:jc w:val="both"/>
        <w:rPr>
          <w:rFonts w:ascii="Times New Roman" w:hAnsi="Times New Roman"/>
          <w:sz w:val="18"/>
          <w:szCs w:val="18"/>
        </w:rPr>
      </w:pPr>
      <m:oMathPara>
        <m:oMathParaPr>
          <m:jc m:val="left"/>
        </m:oMathParaPr>
        <m:oMath>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perlu</m:t>
              </m:r>
            </m:sub>
          </m:sSub>
          <m:r>
            <w:rPr>
              <w:rFonts w:ascii="Cambria Math" w:eastAsiaTheme="minorEastAsia" w:hAnsi="Cambria Math"/>
              <w:sz w:val="18"/>
              <w:szCs w:val="18"/>
            </w:rPr>
            <m:t>=265 ≈250 mm</m:t>
          </m:r>
        </m:oMath>
      </m:oMathPara>
    </w:p>
    <w:p w14:paraId="0CC4A9B7" w14:textId="6B2704D8" w:rsidR="00DC2097" w:rsidRDefault="00DC2097" w:rsidP="00DC2097">
      <w:pPr>
        <w:pStyle w:val="ListParagraph"/>
        <w:spacing w:line="240" w:lineRule="auto"/>
        <w:ind w:left="2160" w:hanging="742"/>
        <w:jc w:val="both"/>
        <w:rPr>
          <w:rFonts w:ascii="Times New Roman" w:hAnsi="Times New Roman"/>
          <w:sz w:val="18"/>
          <w:szCs w:val="18"/>
        </w:rPr>
      </w:pPr>
      <w:r>
        <w:rPr>
          <w:rFonts w:ascii="Times New Roman" w:hAnsi="Times New Roman"/>
          <w:sz w:val="18"/>
          <w:szCs w:val="18"/>
        </w:rPr>
        <w:t xml:space="preserve">Dari hasil yang didapatkan dari perhitungan </w:t>
      </w:r>
      <w:proofErr w:type="spellStart"/>
      <w:r>
        <w:rPr>
          <w:rFonts w:ascii="Times New Roman" w:hAnsi="Times New Roman"/>
          <w:sz w:val="18"/>
          <w:szCs w:val="18"/>
        </w:rPr>
        <w:t>tulangan</w:t>
      </w:r>
      <w:proofErr w:type="spellEnd"/>
      <w:r>
        <w:rPr>
          <w:rFonts w:ascii="Times New Roman" w:hAnsi="Times New Roman"/>
          <w:sz w:val="18"/>
          <w:szCs w:val="18"/>
        </w:rPr>
        <w:t xml:space="preserve"> geser maka digunakan D13 – 250 mm.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9"/>
      </w:tblGrid>
      <w:tr w:rsidR="00415A3F" w14:paraId="203B8C5D" w14:textId="77777777" w:rsidTr="001D5A76">
        <w:trPr>
          <w:jc w:val="center"/>
        </w:trPr>
        <w:tc>
          <w:tcPr>
            <w:tcW w:w="5549" w:type="dxa"/>
          </w:tcPr>
          <w:p w14:paraId="475B9A4E" w14:textId="6089013A" w:rsidR="00415A3F" w:rsidRDefault="00643DAA" w:rsidP="00DC2097">
            <w:pPr>
              <w:pStyle w:val="ListParagraph"/>
              <w:spacing w:line="240" w:lineRule="auto"/>
              <w:ind w:left="0"/>
              <w:jc w:val="both"/>
              <w:rPr>
                <w:rFonts w:ascii="Times New Roman" w:hAnsi="Times New Roman"/>
                <w:sz w:val="18"/>
                <w:szCs w:val="18"/>
              </w:rPr>
            </w:pPr>
            <w:r>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5511392B" wp14:editId="48437FC2">
                      <wp:simplePos x="0" y="0"/>
                      <wp:positionH relativeFrom="column">
                        <wp:posOffset>163195</wp:posOffset>
                      </wp:positionH>
                      <wp:positionV relativeFrom="paragraph">
                        <wp:posOffset>2588895</wp:posOffset>
                      </wp:positionV>
                      <wp:extent cx="2918460" cy="372110"/>
                      <wp:effectExtent l="0" t="635" r="0" b="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178B" w14:textId="49309F04" w:rsidR="00C56A8D" w:rsidRDefault="00C56A8D" w:rsidP="00BA0D76">
                                  <w:pPr>
                                    <w:pStyle w:val="Caption"/>
                                    <w:spacing w:line="240" w:lineRule="auto"/>
                                    <w:rPr>
                                      <w:i w:val="0"/>
                                      <w:iCs w:val="0"/>
                                    </w:rPr>
                                  </w:pPr>
                                  <w:r w:rsidRPr="00C56A8D">
                                    <w:rPr>
                                      <w:i w:val="0"/>
                                      <w:iCs w:val="0"/>
                                    </w:rPr>
                                    <w:t xml:space="preserve">Gambar </w:t>
                                  </w:r>
                                  <w:r w:rsidRPr="00C56A8D">
                                    <w:rPr>
                                      <w:i w:val="0"/>
                                      <w:iCs w:val="0"/>
                                    </w:rPr>
                                    <w:fldChar w:fldCharType="begin"/>
                                  </w:r>
                                  <w:r w:rsidRPr="00C56A8D">
                                    <w:rPr>
                                      <w:i w:val="0"/>
                                      <w:iCs w:val="0"/>
                                    </w:rPr>
                                    <w:instrText xml:space="preserve"> SEQ Gambar \* ARABIC </w:instrText>
                                  </w:r>
                                  <w:r w:rsidRPr="00C56A8D">
                                    <w:rPr>
                                      <w:i w:val="0"/>
                                      <w:iCs w:val="0"/>
                                    </w:rPr>
                                    <w:fldChar w:fldCharType="separate"/>
                                  </w:r>
                                  <w:r w:rsidR="00CB02EF">
                                    <w:rPr>
                                      <w:i w:val="0"/>
                                      <w:iCs w:val="0"/>
                                      <w:noProof/>
                                    </w:rPr>
                                    <w:t>4</w:t>
                                  </w:r>
                                  <w:r w:rsidRPr="00C56A8D">
                                    <w:rPr>
                                      <w:i w:val="0"/>
                                      <w:iCs w:val="0"/>
                                    </w:rPr>
                                    <w:fldChar w:fldCharType="end"/>
                                  </w:r>
                                  <w:r w:rsidRPr="00C56A8D">
                                    <w:rPr>
                                      <w:i w:val="0"/>
                                      <w:iCs w:val="0"/>
                                    </w:rPr>
                                    <w:t xml:space="preserve">. Penulangan </w:t>
                                  </w:r>
                                  <w:r w:rsidR="00BF2528">
                                    <w:rPr>
                                      <w:i w:val="0"/>
                                      <w:iCs w:val="0"/>
                                    </w:rPr>
                                    <w:t>d</w:t>
                                  </w:r>
                                  <w:r w:rsidRPr="00C56A8D">
                                    <w:rPr>
                                      <w:i w:val="0"/>
                                      <w:iCs w:val="0"/>
                                    </w:rPr>
                                    <w:t xml:space="preserve">inding </w:t>
                                  </w:r>
                                  <w:r w:rsidR="00BF2528">
                                    <w:rPr>
                                      <w:i w:val="0"/>
                                      <w:iCs w:val="0"/>
                                    </w:rPr>
                                    <w:t>s</w:t>
                                  </w:r>
                                  <w:r w:rsidRPr="00C56A8D">
                                    <w:rPr>
                                      <w:i w:val="0"/>
                                      <w:iCs w:val="0"/>
                                    </w:rPr>
                                    <w:t>andaran</w:t>
                                  </w:r>
                                </w:p>
                                <w:p w14:paraId="45AB4194" w14:textId="53039338" w:rsidR="00BA0D76" w:rsidRPr="00BA0D76" w:rsidRDefault="00BA0D76" w:rsidP="00BA0D76">
                                  <w:pPr>
                                    <w:jc w:val="center"/>
                                  </w:pPr>
                                  <w:r>
                                    <w:t xml:space="preserve">(Sumber:  Hasil </w:t>
                                  </w:r>
                                  <w:r w:rsidR="00BF2528">
                                    <w:t>a</w:t>
                                  </w:r>
                                  <w:r>
                                    <w:t>nalis</w:t>
                                  </w:r>
                                  <w:r w:rsidR="001D2C3D">
                                    <w:t>a</w:t>
                                  </w:r>
                                  <w:r>
                                    <w:t xml:space="preserve"> </w:t>
                                  </w:r>
                                  <w:r w:rsidR="00BF2528">
                                    <w:t>d</w:t>
                                  </w:r>
                                  <w:r>
                                    <w:t>ata,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392B" id="Text Box 4" o:spid="_x0000_s1028" type="#_x0000_t202" style="position:absolute;left:0;text-align:left;margin-left:12.85pt;margin-top:203.85pt;width:229.8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J87AEAAL0DAAAOAAAAZHJzL2Uyb0RvYy54bWysU9tu1DAQfUfiHyy/s9kspZRos1VpVYRU&#10;ClLLB0wcZ2OReMzYu8ny9YydzdLSN8SLNZ7L8Zkz4/Xl2Hdir8kbtKXMF0sptFVYG7st5ffH2zcX&#10;UvgAtoYOrS7lQXt5uXn9aj24Qq+wxa7WJBjE+mJwpWxDcEWWedXqHvwCnbYcbJB6CHylbVYTDIze&#10;d9lquTzPBqTaESrtPXtvpqDcJPym0Sp8bRqvg+hKydxCOimdVTyzzRqKLYFrjTrSgH9g0YOx/OgJ&#10;6gYCiB2ZF1C9UYQem7BQ2GfYNEbp1AN3ky//6uahBadTLyyOdyeZ/P+DVff7byRMXcp3UljoeUSP&#10;egziI47iLKozOF9w0oPjtDCym6ecOvXuDtUPLyxet2C3+ooIh1ZDzezyWJk9KZ1wfASphi9Y8zOw&#10;C5iAxob6KB2LIRidp3Q4TSZSUexcfcgvzs45pDj29v0qz9PoMijmakc+fNLYi2iUknjyCR32dz5E&#10;NlDMKfExi7em69L0O/vMwYnRk9hHwhP1MFZjkmk1i1JhfeB2CKed4j/ARov0S4qB96mU/ucOSEvR&#10;fbYsSVy+2aDZqGYDrOLSUgYpJvM6TEu6c2S2LSNPolu8YtkakzqK+k4sjnR5R1Kjx32OS/j0nrL+&#10;/LrNbwAAAP//AwBQSwMEFAAGAAgAAAAhAFTyD1XgAAAACgEAAA8AAABkcnMvZG93bnJldi54bWxM&#10;j01PwzAMhu9I/IfISNxYwj66UZpOE4ITEqIrB45p47XVGqc02Vb+PeYEt9fyo9ePs+3kenHGMXSe&#10;NNzPFAik2tuOGg0f5cvdBkSIhqzpPaGGbwywza+vMpNaf6ECz/vYCC6hkBoNbYxDKmWoW3QmzPyA&#10;xLuDH52JPI6NtKO5cLnr5VypRDrTEV9ozYBPLdbH/clp2H1S8dx9vVXvxaHoyvJB0Wty1Pr2Zto9&#10;gog4xT8YfvVZHXJ2qvyJbBC9hvlqzaSGpVpzYGC5WS1AVBySZAEyz+T/F/IfAAAA//8DAFBLAQIt&#10;ABQABgAIAAAAIQC2gziS/gAAAOEBAAATAAAAAAAAAAAAAAAAAAAAAABbQ29udGVudF9UeXBlc10u&#10;eG1sUEsBAi0AFAAGAAgAAAAhADj9If/WAAAAlAEAAAsAAAAAAAAAAAAAAAAALwEAAF9yZWxzLy5y&#10;ZWxzUEsBAi0AFAAGAAgAAAAhAHoIgnzsAQAAvQMAAA4AAAAAAAAAAAAAAAAALgIAAGRycy9lMm9E&#10;b2MueG1sUEsBAi0AFAAGAAgAAAAhAFTyD1XgAAAACgEAAA8AAAAAAAAAAAAAAAAARgQAAGRycy9k&#10;b3ducmV2LnhtbFBLBQYAAAAABAAEAPMAAABTBQAAAAA=&#10;" filled="f" stroked="f">
                      <v:textbox inset="0,0,0,0">
                        <w:txbxContent>
                          <w:p w14:paraId="10CB178B" w14:textId="49309F04" w:rsidR="00C56A8D" w:rsidRDefault="00C56A8D" w:rsidP="00BA0D76">
                            <w:pPr>
                              <w:pStyle w:val="Caption"/>
                              <w:spacing w:line="240" w:lineRule="auto"/>
                              <w:rPr>
                                <w:i w:val="0"/>
                                <w:iCs w:val="0"/>
                              </w:rPr>
                            </w:pPr>
                            <w:r w:rsidRPr="00C56A8D">
                              <w:rPr>
                                <w:i w:val="0"/>
                                <w:iCs w:val="0"/>
                              </w:rPr>
                              <w:t xml:space="preserve">Gambar </w:t>
                            </w:r>
                            <w:r w:rsidRPr="00C56A8D">
                              <w:rPr>
                                <w:i w:val="0"/>
                                <w:iCs w:val="0"/>
                              </w:rPr>
                              <w:fldChar w:fldCharType="begin"/>
                            </w:r>
                            <w:r w:rsidRPr="00C56A8D">
                              <w:rPr>
                                <w:i w:val="0"/>
                                <w:iCs w:val="0"/>
                              </w:rPr>
                              <w:instrText xml:space="preserve"> SEQ Gambar \* ARABIC </w:instrText>
                            </w:r>
                            <w:r w:rsidRPr="00C56A8D">
                              <w:rPr>
                                <w:i w:val="0"/>
                                <w:iCs w:val="0"/>
                              </w:rPr>
                              <w:fldChar w:fldCharType="separate"/>
                            </w:r>
                            <w:r w:rsidR="00CB02EF">
                              <w:rPr>
                                <w:i w:val="0"/>
                                <w:iCs w:val="0"/>
                                <w:noProof/>
                              </w:rPr>
                              <w:t>4</w:t>
                            </w:r>
                            <w:r w:rsidRPr="00C56A8D">
                              <w:rPr>
                                <w:i w:val="0"/>
                                <w:iCs w:val="0"/>
                              </w:rPr>
                              <w:fldChar w:fldCharType="end"/>
                            </w:r>
                            <w:r w:rsidRPr="00C56A8D">
                              <w:rPr>
                                <w:i w:val="0"/>
                                <w:iCs w:val="0"/>
                              </w:rPr>
                              <w:t xml:space="preserve">. Penulangan </w:t>
                            </w:r>
                            <w:r w:rsidR="00BF2528">
                              <w:rPr>
                                <w:i w:val="0"/>
                                <w:iCs w:val="0"/>
                              </w:rPr>
                              <w:t>d</w:t>
                            </w:r>
                            <w:r w:rsidRPr="00C56A8D">
                              <w:rPr>
                                <w:i w:val="0"/>
                                <w:iCs w:val="0"/>
                              </w:rPr>
                              <w:t xml:space="preserve">inding </w:t>
                            </w:r>
                            <w:r w:rsidR="00BF2528">
                              <w:rPr>
                                <w:i w:val="0"/>
                                <w:iCs w:val="0"/>
                              </w:rPr>
                              <w:t>s</w:t>
                            </w:r>
                            <w:r w:rsidRPr="00C56A8D">
                              <w:rPr>
                                <w:i w:val="0"/>
                                <w:iCs w:val="0"/>
                              </w:rPr>
                              <w:t>andaran</w:t>
                            </w:r>
                          </w:p>
                          <w:p w14:paraId="45AB4194" w14:textId="53039338" w:rsidR="00BA0D76" w:rsidRPr="00BA0D76" w:rsidRDefault="00BA0D76" w:rsidP="00BA0D76">
                            <w:pPr>
                              <w:jc w:val="center"/>
                            </w:pPr>
                            <w:r>
                              <w:t xml:space="preserve">(Sumber:  Hasil </w:t>
                            </w:r>
                            <w:r w:rsidR="00BF2528">
                              <w:t>a</w:t>
                            </w:r>
                            <w:r>
                              <w:t>nalis</w:t>
                            </w:r>
                            <w:r w:rsidR="001D2C3D">
                              <w:t>a</w:t>
                            </w:r>
                            <w:r>
                              <w:t xml:space="preserve"> </w:t>
                            </w:r>
                            <w:r w:rsidR="00BF2528">
                              <w:t>d</w:t>
                            </w:r>
                            <w:r>
                              <w:t>ata, 2023)</w:t>
                            </w:r>
                          </w:p>
                        </w:txbxContent>
                      </v:textbox>
                      <w10:wrap type="topAndBottom"/>
                    </v:shape>
                  </w:pict>
                </mc:Fallback>
              </mc:AlternateContent>
            </w:r>
            <w:r w:rsidR="00415A3F" w:rsidRPr="00E80FC4">
              <w:rPr>
                <w:rFonts w:ascii="Times New Roman" w:hAnsi="Times New Roman"/>
                <w:bCs/>
                <w:noProof/>
                <w:sz w:val="20"/>
                <w:szCs w:val="20"/>
                <w:lang w:val="en-US"/>
              </w:rPr>
              <w:drawing>
                <wp:anchor distT="0" distB="0" distL="114300" distR="114300" simplePos="0" relativeHeight="251660288" behindDoc="0" locked="0" layoutInCell="1" allowOverlap="1" wp14:anchorId="728C4F77" wp14:editId="66FB14FB">
                  <wp:simplePos x="0" y="0"/>
                  <wp:positionH relativeFrom="column">
                    <wp:posOffset>406400</wp:posOffset>
                  </wp:positionH>
                  <wp:positionV relativeFrom="page">
                    <wp:posOffset>58396</wp:posOffset>
                  </wp:positionV>
                  <wp:extent cx="2694305" cy="25196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4305" cy="2519680"/>
                          </a:xfrm>
                          <a:prstGeom prst="rect">
                            <a:avLst/>
                          </a:prstGeom>
                        </pic:spPr>
                      </pic:pic>
                    </a:graphicData>
                  </a:graphic>
                  <wp14:sizeRelH relativeFrom="margin">
                    <wp14:pctWidth>0</wp14:pctWidth>
                  </wp14:sizeRelH>
                  <wp14:sizeRelV relativeFrom="margin">
                    <wp14:pctHeight>0</wp14:pctHeight>
                  </wp14:sizeRelV>
                </wp:anchor>
              </w:drawing>
            </w:r>
          </w:p>
        </w:tc>
      </w:tr>
    </w:tbl>
    <w:p w14:paraId="1BAC7ACD" w14:textId="03F0487A" w:rsidR="00904D6D" w:rsidRPr="00AC13B9" w:rsidRDefault="00904D6D" w:rsidP="00AC13B9">
      <w:pPr>
        <w:pStyle w:val="ListParagraph"/>
        <w:spacing w:after="0" w:line="240" w:lineRule="auto"/>
        <w:ind w:left="2160" w:hanging="2160"/>
        <w:jc w:val="both"/>
        <w:rPr>
          <w:rFonts w:ascii="Times New Roman" w:hAnsi="Times New Roman"/>
          <w:b/>
          <w:bCs/>
          <w:sz w:val="20"/>
          <w:szCs w:val="20"/>
        </w:rPr>
      </w:pPr>
      <w:r w:rsidRPr="00AC13B9">
        <w:rPr>
          <w:rFonts w:ascii="Times New Roman" w:hAnsi="Times New Roman"/>
          <w:b/>
          <w:bCs/>
          <w:sz w:val="20"/>
          <w:szCs w:val="20"/>
          <w:lang w:val="id-ID"/>
        </w:rPr>
        <w:t xml:space="preserve">3.2. </w:t>
      </w:r>
      <w:r w:rsidR="00D74C5F" w:rsidRPr="00AC13B9">
        <w:rPr>
          <w:rFonts w:ascii="Times New Roman" w:hAnsi="Times New Roman"/>
          <w:b/>
          <w:bCs/>
          <w:sz w:val="20"/>
          <w:szCs w:val="20"/>
        </w:rPr>
        <w:t xml:space="preserve"> </w:t>
      </w:r>
      <w:r w:rsidR="00F605D7" w:rsidRPr="00AC13B9">
        <w:rPr>
          <w:rFonts w:ascii="Times New Roman" w:hAnsi="Times New Roman"/>
          <w:b/>
          <w:bCs/>
          <w:sz w:val="20"/>
          <w:szCs w:val="20"/>
        </w:rPr>
        <w:t xml:space="preserve">Perhitungan </w:t>
      </w:r>
      <w:r w:rsidR="002B697B" w:rsidRPr="00AC13B9">
        <w:rPr>
          <w:rFonts w:ascii="Times New Roman" w:hAnsi="Times New Roman"/>
          <w:b/>
          <w:bCs/>
          <w:sz w:val="20"/>
          <w:szCs w:val="20"/>
        </w:rPr>
        <w:t>Balok-T</w:t>
      </w:r>
    </w:p>
    <w:p w14:paraId="48399956" w14:textId="6DEDA119" w:rsidR="00047255" w:rsidRDefault="00952239" w:rsidP="00F00CFC">
      <w:pPr>
        <w:ind w:firstLine="426"/>
        <w:jc w:val="both"/>
      </w:pPr>
      <w:r>
        <w:t>Pada perhitungan</w:t>
      </w:r>
      <w:r w:rsidR="001704C8">
        <w:t xml:space="preserve"> balok</w:t>
      </w:r>
      <w:r>
        <w:t xml:space="preserve"> ada beberapa aspek yang harus dipertimbangkan seperti</w:t>
      </w:r>
      <w:r w:rsidR="00DC5A87">
        <w:t xml:space="preserve"> </w:t>
      </w:r>
      <w:r w:rsidR="00FF2114">
        <w:t xml:space="preserve">pembebanan pada struktur, </w:t>
      </w:r>
      <w:proofErr w:type="spellStart"/>
      <w:r w:rsidR="00FF2114">
        <w:t>penulanagn</w:t>
      </w:r>
      <w:proofErr w:type="spellEnd"/>
      <w:r w:rsidR="00FF2114">
        <w:t xml:space="preserve"> balok, dan men</w:t>
      </w:r>
      <w:r w:rsidR="00DC5A87">
        <w:t>g</w:t>
      </w:r>
      <w:r w:rsidR="00FF2114">
        <w:t xml:space="preserve">hitung </w:t>
      </w:r>
      <w:proofErr w:type="spellStart"/>
      <w:r w:rsidR="00FF2114">
        <w:t>lendutan</w:t>
      </w:r>
      <w:proofErr w:type="spellEnd"/>
      <w:r w:rsidR="00FF2114">
        <w:t xml:space="preserve"> pada balok</w:t>
      </w:r>
      <w:r w:rsidR="00B069B2">
        <w:t xml:space="preserve"> </w:t>
      </w:r>
      <w:r w:rsidR="00B069B2">
        <w:fldChar w:fldCharType="begin" w:fldLock="1"/>
      </w:r>
      <w:r w:rsidR="00B069B2">
        <w:instrText>ADDIN CSL_CITATION {"citationItems":[{"id":"ITEM-1","itemData":{"abstract":"Jembatan balok T konvensional lebih efisien digunakan pada bentang 25 m atupun lebih karena memiliki keterbatasan terutama kemampuan dalam menahan besar lendutan baik jangka pendek maupun jangka panjang atau masa layaknya akibat beban ultimit dan panjang bentang.Penelitian ini bertujuan untukmengetahui panjang bentang maksimum, gaya-gaya dalam, dan desain penulanganya perlu diteliti berdasarkan kriteria desain bina marga dimana lendutan maksimum tidak boleh melebihi 1/800 bentang balok dengan desain camber maksimum yang diperbolehkan adalah 150% dari lendutan akibat beban mati ditambah beban hidup, sedangkan pembebanan digunakan SNI 1725 – 2016, serta desain penulanganya digunakan pedoman SNI 2847 – 2013. Metode perhitungan lendutan, gaya-gaya dalam, dan desain penulangan menggunakan dua cara yaitu cara manual dengan menggunakan software microsoft office excel kemudian divalidasi kembali dengan menggunakan bantuan softwarestructural analysis program 2000 versi 19 agar hasil perhitunganya lebih terkontrol. Hasil perhitungan cara manual diperoleh bentang maksimum 30 m, momen ultimit rencana 8.818, 407 kN.m, gaya geser ultimit rencana 1.097,158 kN, dan luas tulangan 17.197,502 mm², sedangkan menggunakan software structural analysis 2000 diperoleh bentang maksimum 30 m, momen ultimit rencana 8.585,700 kN.m, gaya geser ultimit rencana 1.083,356 kN.m, dan luas tulangan 17.121,304 mm².","author":[{"dropping-particle":"","family":"Budiarto","given":"Bagas","non-dropping-particle":"","parse-names":false,"suffix":""},{"dropping-particle":"","family":"Bachtiar","given":"Eniarti","non-dropping-particle":"","parse-names":false,"suffix":""},{"dropping-particle":"","family":"Setiawan","given":"Arman","non-dropping-particle":"","parse-names":false,"suffix":""}],"container-title":"Jurnal Aplikasi Teknik dan Sains (JATS)","id":"ITEM-1","issue":"1","issued":{"date-parts":[["2020"]]},"page":"1-12","title":"Perencanaan Balok T Konvensional Pada Super Struktur Jembatan (Conventional T Beam Design Study On Bridge Superstructure)","type":"article-journal","volume":"2"},"uris":["http://www.mendeley.com/documents/?uuid=26d1f8aa-ce8e-4b1e-9f7a-c0d8107f184e"]}],"mendeley":{"formattedCitation":"[12]","plainTextFormattedCitation":"[12]"},"properties":{"noteIndex":0},"schema":"https://github.com/citation-style-language/schema/raw/master/csl-citation.json"}</w:instrText>
      </w:r>
      <w:r w:rsidR="00B069B2">
        <w:fldChar w:fldCharType="separate"/>
      </w:r>
      <w:r w:rsidR="00B069B2" w:rsidRPr="00B069B2">
        <w:rPr>
          <w:noProof/>
        </w:rPr>
        <w:t>[12]</w:t>
      </w:r>
      <w:r w:rsidR="00B069B2">
        <w:fldChar w:fldCharType="end"/>
      </w:r>
      <w:r>
        <w:t xml:space="preserve">. Adapun perhitungan </w:t>
      </w:r>
      <w:r w:rsidR="00FF2114">
        <w:t>tersebut</w:t>
      </w:r>
      <w:r>
        <w:t xml:space="preserve"> diuraikan </w:t>
      </w:r>
      <w:proofErr w:type="spellStart"/>
      <w:r>
        <w:t>sebagi</w:t>
      </w:r>
      <w:proofErr w:type="spellEnd"/>
      <w:r>
        <w:t xml:space="preserve"> berikut:</w:t>
      </w:r>
    </w:p>
    <w:p w14:paraId="19A93EB2" w14:textId="408B83BF" w:rsidR="00FF2114" w:rsidRPr="00FF2114" w:rsidRDefault="00FF2114" w:rsidP="00FF2114">
      <w:pPr>
        <w:pStyle w:val="ListParagraph"/>
        <w:numPr>
          <w:ilvl w:val="1"/>
          <w:numId w:val="15"/>
        </w:numPr>
        <w:ind w:left="426" w:hanging="426"/>
        <w:jc w:val="both"/>
        <w:rPr>
          <w:rFonts w:ascii="Times New Roman" w:hAnsi="Times New Roman"/>
        </w:rPr>
      </w:pPr>
      <w:r w:rsidRPr="00FF2114">
        <w:rPr>
          <w:rFonts w:ascii="Times New Roman" w:hAnsi="Times New Roman"/>
          <w:b/>
          <w:bCs/>
        </w:rPr>
        <w:t>Perhitungan Pembebanan</w:t>
      </w:r>
    </w:p>
    <w:p w14:paraId="62B45688" w14:textId="220BB8C5" w:rsidR="003C7746" w:rsidRPr="00A1150E" w:rsidRDefault="00A1150E" w:rsidP="003C7746">
      <w:pPr>
        <w:pStyle w:val="ListParagraph"/>
        <w:numPr>
          <w:ilvl w:val="0"/>
          <w:numId w:val="25"/>
        </w:numPr>
        <w:jc w:val="both"/>
      </w:pPr>
      <w:r>
        <w:rPr>
          <w:rFonts w:ascii="Times New Roman" w:hAnsi="Times New Roman"/>
          <w:sz w:val="20"/>
          <w:szCs w:val="20"/>
        </w:rPr>
        <w:t>Beban sendiri (MS)</w:t>
      </w:r>
    </w:p>
    <w:p w14:paraId="4B5C4E43" w14:textId="15082297" w:rsidR="00A1150E" w:rsidRDefault="00A1150E" w:rsidP="002B697B">
      <w:pPr>
        <w:pStyle w:val="ListParagraph"/>
        <w:spacing w:after="0" w:line="240" w:lineRule="auto"/>
        <w:jc w:val="both"/>
        <w:rPr>
          <w:rFonts w:ascii="Times New Roman" w:hAnsi="Times New Roman"/>
          <w:sz w:val="20"/>
          <w:szCs w:val="20"/>
        </w:rPr>
      </w:pPr>
      <w:r w:rsidRPr="00A1150E">
        <w:rPr>
          <w:rFonts w:ascii="Times New Roman" w:hAnsi="Times New Roman"/>
          <w:sz w:val="20"/>
          <w:szCs w:val="20"/>
        </w:rPr>
        <w:t>Berat sendiri (</w:t>
      </w:r>
      <w:proofErr w:type="spellStart"/>
      <w:r w:rsidRPr="00646D3D">
        <w:rPr>
          <w:rFonts w:ascii="Times New Roman" w:hAnsi="Times New Roman"/>
          <w:i/>
          <w:iCs/>
          <w:sz w:val="20"/>
          <w:szCs w:val="20"/>
        </w:rPr>
        <w:t>self weight</w:t>
      </w:r>
      <w:proofErr w:type="spellEnd"/>
      <w:r w:rsidRPr="00A1150E">
        <w:rPr>
          <w:rFonts w:ascii="Times New Roman" w:hAnsi="Times New Roman"/>
          <w:sz w:val="20"/>
          <w:szCs w:val="20"/>
        </w:rPr>
        <w:t xml:space="preserve">) yaitu berat bagian </w:t>
      </w:r>
      <w:r w:rsidR="004902FE">
        <w:rPr>
          <w:rFonts w:ascii="Times New Roman" w:hAnsi="Times New Roman"/>
          <w:sz w:val="20"/>
          <w:szCs w:val="20"/>
        </w:rPr>
        <w:t>j</w:t>
      </w:r>
      <w:r w:rsidR="00C143B1">
        <w:rPr>
          <w:rFonts w:ascii="Times New Roman" w:hAnsi="Times New Roman"/>
          <w:sz w:val="20"/>
          <w:szCs w:val="20"/>
        </w:rPr>
        <w:t>embatan</w:t>
      </w:r>
      <w:r w:rsidRPr="00A1150E">
        <w:rPr>
          <w:rFonts w:ascii="Times New Roman" w:hAnsi="Times New Roman"/>
          <w:sz w:val="20"/>
          <w:szCs w:val="20"/>
        </w:rPr>
        <w:t xml:space="preserve"> bagian struktural ditambah dengan bagian non struktural yang bersifat </w:t>
      </w:r>
      <w:r w:rsidR="00247582" w:rsidRPr="00A1150E">
        <w:rPr>
          <w:rFonts w:ascii="Times New Roman" w:hAnsi="Times New Roman"/>
          <w:sz w:val="20"/>
          <w:szCs w:val="20"/>
        </w:rPr>
        <w:t>tetap</w:t>
      </w:r>
      <w:r w:rsidR="00247582">
        <w:rPr>
          <w:rFonts w:ascii="Times New Roman" w:hAnsi="Times New Roman"/>
          <w:sz w:val="20"/>
          <w:szCs w:val="20"/>
        </w:rPr>
        <w:t>.</w:t>
      </w:r>
    </w:p>
    <w:p w14:paraId="3A444AE3" w14:textId="3BBC8F5B" w:rsidR="007E4AAA" w:rsidRPr="007E4AAA" w:rsidRDefault="007E4AAA" w:rsidP="002B697B">
      <w:pPr>
        <w:pStyle w:val="Caption"/>
        <w:keepNext/>
        <w:spacing w:line="276" w:lineRule="auto"/>
        <w:rPr>
          <w:i w:val="0"/>
          <w:iCs w:val="0"/>
        </w:rPr>
      </w:pPr>
      <w:r w:rsidRPr="007E4AAA">
        <w:rPr>
          <w:i w:val="0"/>
          <w:iCs w:val="0"/>
        </w:rPr>
        <w:t xml:space="preserve">Tabel </w:t>
      </w:r>
      <w:r w:rsidRPr="007E4AAA">
        <w:rPr>
          <w:i w:val="0"/>
          <w:iCs w:val="0"/>
        </w:rPr>
        <w:fldChar w:fldCharType="begin"/>
      </w:r>
      <w:r w:rsidRPr="007E4AAA">
        <w:rPr>
          <w:i w:val="0"/>
          <w:iCs w:val="0"/>
        </w:rPr>
        <w:instrText xml:space="preserve"> SEQ Tabel \* ARABIC </w:instrText>
      </w:r>
      <w:r w:rsidRPr="007E4AAA">
        <w:rPr>
          <w:i w:val="0"/>
          <w:iCs w:val="0"/>
        </w:rPr>
        <w:fldChar w:fldCharType="separate"/>
      </w:r>
      <w:r w:rsidR="00CB02EF">
        <w:rPr>
          <w:i w:val="0"/>
          <w:iCs w:val="0"/>
          <w:noProof/>
        </w:rPr>
        <w:t>2</w:t>
      </w:r>
      <w:r w:rsidRPr="007E4AAA">
        <w:rPr>
          <w:i w:val="0"/>
          <w:iCs w:val="0"/>
        </w:rPr>
        <w:fldChar w:fldCharType="end"/>
      </w:r>
      <w:r w:rsidRPr="007E4AAA">
        <w:rPr>
          <w:i w:val="0"/>
          <w:iCs w:val="0"/>
        </w:rPr>
        <w:t>. Perhitungan berat sendiri pada balok</w:t>
      </w:r>
    </w:p>
    <w:tbl>
      <w:tblPr>
        <w:tblStyle w:val="TableGrid"/>
        <w:tblW w:w="6829" w:type="dxa"/>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2977"/>
        <w:gridCol w:w="708"/>
        <w:gridCol w:w="709"/>
        <w:gridCol w:w="992"/>
        <w:gridCol w:w="876"/>
      </w:tblGrid>
      <w:tr w:rsidR="007E4AAA" w:rsidRPr="002E2ABB" w14:paraId="2008EAC4" w14:textId="77777777" w:rsidTr="009A625C">
        <w:tc>
          <w:tcPr>
            <w:tcW w:w="567" w:type="dxa"/>
            <w:tcBorders>
              <w:bottom w:val="single" w:sz="4" w:space="0" w:color="auto"/>
            </w:tcBorders>
            <w:shd w:val="clear" w:color="auto" w:fill="auto"/>
            <w:vAlign w:val="center"/>
          </w:tcPr>
          <w:p w14:paraId="665729B1"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No</w:t>
            </w:r>
          </w:p>
        </w:tc>
        <w:tc>
          <w:tcPr>
            <w:tcW w:w="2977" w:type="dxa"/>
            <w:tcBorders>
              <w:bottom w:val="single" w:sz="4" w:space="0" w:color="auto"/>
            </w:tcBorders>
            <w:shd w:val="clear" w:color="auto" w:fill="auto"/>
            <w:vAlign w:val="center"/>
          </w:tcPr>
          <w:p w14:paraId="38E74896" w14:textId="77777777" w:rsidR="007E4AAA" w:rsidRPr="009A625C" w:rsidRDefault="007E4AAA" w:rsidP="00730BB7">
            <w:pPr>
              <w:pStyle w:val="ListParagraph"/>
              <w:spacing w:after="0" w:line="240" w:lineRule="auto"/>
              <w:ind w:left="0"/>
              <w:rPr>
                <w:rFonts w:ascii="Times New Roman" w:hAnsi="Times New Roman"/>
                <w:iCs/>
                <w:sz w:val="20"/>
                <w:szCs w:val="20"/>
              </w:rPr>
            </w:pPr>
            <w:r w:rsidRPr="009A625C">
              <w:rPr>
                <w:rFonts w:ascii="Times New Roman" w:hAnsi="Times New Roman"/>
                <w:iCs/>
                <w:sz w:val="20"/>
                <w:szCs w:val="20"/>
              </w:rPr>
              <w:t>Jenis</w:t>
            </w:r>
          </w:p>
        </w:tc>
        <w:tc>
          <w:tcPr>
            <w:tcW w:w="708" w:type="dxa"/>
            <w:tcBorders>
              <w:bottom w:val="single" w:sz="4" w:space="0" w:color="auto"/>
            </w:tcBorders>
            <w:shd w:val="clear" w:color="auto" w:fill="auto"/>
            <w:vAlign w:val="center"/>
          </w:tcPr>
          <w:p w14:paraId="1BD881CE" w14:textId="7534D6BA"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L</w:t>
            </w:r>
          </w:p>
          <w:p w14:paraId="5BF8711C"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(m)</w:t>
            </w:r>
          </w:p>
        </w:tc>
        <w:tc>
          <w:tcPr>
            <w:tcW w:w="709" w:type="dxa"/>
            <w:tcBorders>
              <w:bottom w:val="single" w:sz="4" w:space="0" w:color="auto"/>
            </w:tcBorders>
            <w:shd w:val="clear" w:color="auto" w:fill="auto"/>
            <w:vAlign w:val="center"/>
          </w:tcPr>
          <w:p w14:paraId="65181EA1"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t</w:t>
            </w:r>
          </w:p>
          <w:p w14:paraId="695BF00F"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(m)</w:t>
            </w:r>
          </w:p>
        </w:tc>
        <w:tc>
          <w:tcPr>
            <w:tcW w:w="992" w:type="dxa"/>
            <w:tcBorders>
              <w:bottom w:val="single" w:sz="4" w:space="0" w:color="auto"/>
            </w:tcBorders>
            <w:shd w:val="clear" w:color="auto" w:fill="auto"/>
            <w:vAlign w:val="center"/>
          </w:tcPr>
          <w:p w14:paraId="07156D08"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proofErr w:type="spellStart"/>
            <w:r w:rsidRPr="009A625C">
              <w:rPr>
                <w:rFonts w:ascii="Times New Roman" w:hAnsi="Times New Roman"/>
                <w:iCs/>
                <w:sz w:val="20"/>
                <w:szCs w:val="20"/>
              </w:rPr>
              <w:t>Wc</w:t>
            </w:r>
            <w:proofErr w:type="spellEnd"/>
          </w:p>
          <w:p w14:paraId="5C048FDD" w14:textId="77777777"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w:t>
            </w:r>
            <w:proofErr w:type="spellStart"/>
            <w:r w:rsidRPr="009A625C">
              <w:rPr>
                <w:rFonts w:ascii="Times New Roman" w:hAnsi="Times New Roman"/>
                <w:iCs/>
                <w:sz w:val="20"/>
                <w:szCs w:val="20"/>
              </w:rPr>
              <w:t>kN</w:t>
            </w:r>
            <w:proofErr w:type="spellEnd"/>
            <w:r w:rsidRPr="009A625C">
              <w:rPr>
                <w:rFonts w:ascii="Times New Roman" w:hAnsi="Times New Roman"/>
                <w:iCs/>
                <w:sz w:val="20"/>
                <w:szCs w:val="20"/>
              </w:rPr>
              <w:t>/m</w:t>
            </w:r>
            <w:r w:rsidRPr="009A625C">
              <w:rPr>
                <w:rFonts w:ascii="Times New Roman" w:hAnsi="Times New Roman"/>
                <w:iCs/>
                <w:sz w:val="20"/>
                <w:szCs w:val="20"/>
                <w:vertAlign w:val="superscript"/>
              </w:rPr>
              <w:t>3</w:t>
            </w:r>
            <w:r w:rsidRPr="009A625C">
              <w:rPr>
                <w:rFonts w:ascii="Times New Roman" w:hAnsi="Times New Roman"/>
                <w:iCs/>
                <w:sz w:val="20"/>
                <w:szCs w:val="20"/>
              </w:rPr>
              <w:t>)</w:t>
            </w:r>
          </w:p>
        </w:tc>
        <w:tc>
          <w:tcPr>
            <w:tcW w:w="876" w:type="dxa"/>
            <w:tcBorders>
              <w:bottom w:val="single" w:sz="4" w:space="0" w:color="auto"/>
            </w:tcBorders>
            <w:shd w:val="clear" w:color="auto" w:fill="auto"/>
            <w:vAlign w:val="center"/>
          </w:tcPr>
          <w:p w14:paraId="361007D3" w14:textId="5D90B158" w:rsidR="007E4AAA" w:rsidRPr="009A625C" w:rsidRDefault="007E4AAA" w:rsidP="009A625C">
            <w:pPr>
              <w:pStyle w:val="ListParagraph"/>
              <w:spacing w:after="0" w:line="240" w:lineRule="auto"/>
              <w:ind w:left="0"/>
              <w:jc w:val="center"/>
              <w:rPr>
                <w:rFonts w:ascii="Times New Roman" w:hAnsi="Times New Roman"/>
                <w:iCs/>
                <w:sz w:val="20"/>
                <w:szCs w:val="20"/>
              </w:rPr>
            </w:pPr>
            <w:r w:rsidRPr="009A625C">
              <w:rPr>
                <w:rFonts w:ascii="Times New Roman" w:hAnsi="Times New Roman"/>
                <w:iCs/>
                <w:sz w:val="20"/>
                <w:szCs w:val="20"/>
              </w:rPr>
              <w:t>Ms (</w:t>
            </w:r>
            <w:proofErr w:type="spellStart"/>
            <w:r w:rsidRPr="009A625C">
              <w:rPr>
                <w:rFonts w:ascii="Times New Roman" w:hAnsi="Times New Roman"/>
                <w:iCs/>
                <w:sz w:val="20"/>
                <w:szCs w:val="20"/>
              </w:rPr>
              <w:t>kN</w:t>
            </w:r>
            <w:proofErr w:type="spellEnd"/>
            <w:r w:rsidRPr="009A625C">
              <w:rPr>
                <w:rFonts w:ascii="Times New Roman" w:hAnsi="Times New Roman"/>
                <w:iCs/>
                <w:sz w:val="20"/>
                <w:szCs w:val="20"/>
              </w:rPr>
              <w:t>/m)</w:t>
            </w:r>
          </w:p>
        </w:tc>
      </w:tr>
      <w:tr w:rsidR="007E4AAA" w:rsidRPr="002E2ABB" w14:paraId="3FB60D62" w14:textId="77777777" w:rsidTr="009A625C">
        <w:tc>
          <w:tcPr>
            <w:tcW w:w="567" w:type="dxa"/>
            <w:tcBorders>
              <w:bottom w:val="nil"/>
            </w:tcBorders>
            <w:vAlign w:val="center"/>
          </w:tcPr>
          <w:p w14:paraId="11233520" w14:textId="77777777"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1</w:t>
            </w:r>
          </w:p>
        </w:tc>
        <w:tc>
          <w:tcPr>
            <w:tcW w:w="2977" w:type="dxa"/>
            <w:tcBorders>
              <w:bottom w:val="nil"/>
            </w:tcBorders>
            <w:vAlign w:val="center"/>
          </w:tcPr>
          <w:p w14:paraId="098F5A27" w14:textId="31916E56" w:rsidR="007E4AAA" w:rsidRPr="002E2ABB" w:rsidRDefault="007E4AAA" w:rsidP="009A625C">
            <w:pPr>
              <w:pStyle w:val="ListParagraph"/>
              <w:spacing w:after="0"/>
              <w:ind w:left="0"/>
              <w:rPr>
                <w:rFonts w:ascii="Times New Roman" w:hAnsi="Times New Roman"/>
                <w:iCs/>
                <w:sz w:val="20"/>
                <w:szCs w:val="20"/>
              </w:rPr>
            </w:pPr>
            <w:r w:rsidRPr="002E2ABB">
              <w:rPr>
                <w:rFonts w:ascii="Times New Roman" w:hAnsi="Times New Roman"/>
                <w:iCs/>
                <w:sz w:val="20"/>
                <w:szCs w:val="20"/>
              </w:rPr>
              <w:t>Pelat lantai</w:t>
            </w:r>
            <w:r w:rsidR="009A625C">
              <w:rPr>
                <w:rFonts w:ascii="Times New Roman" w:hAnsi="Times New Roman"/>
                <w:iCs/>
                <w:sz w:val="20"/>
                <w:szCs w:val="20"/>
              </w:rPr>
              <w:t xml:space="preserve"> </w:t>
            </w:r>
            <w:r w:rsidRPr="002E2ABB">
              <w:rPr>
                <w:rFonts w:ascii="Times New Roman" w:hAnsi="Times New Roman"/>
                <w:iCs/>
                <w:sz w:val="20"/>
                <w:szCs w:val="20"/>
              </w:rPr>
              <w:t>(Ditinjau per 1 meter)</w:t>
            </w:r>
          </w:p>
        </w:tc>
        <w:tc>
          <w:tcPr>
            <w:tcW w:w="708" w:type="dxa"/>
            <w:tcBorders>
              <w:bottom w:val="nil"/>
            </w:tcBorders>
            <w:vAlign w:val="center"/>
          </w:tcPr>
          <w:p w14:paraId="5B823ACC" w14:textId="5C869A66"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1</w:t>
            </w:r>
            <w:r w:rsidR="003A03C2">
              <w:rPr>
                <w:rFonts w:ascii="Times New Roman" w:hAnsi="Times New Roman"/>
                <w:iCs/>
                <w:sz w:val="20"/>
                <w:szCs w:val="20"/>
              </w:rPr>
              <w:t>.</w:t>
            </w:r>
            <w:r w:rsidRPr="002E2ABB">
              <w:rPr>
                <w:rFonts w:ascii="Times New Roman" w:hAnsi="Times New Roman"/>
                <w:iCs/>
                <w:sz w:val="20"/>
                <w:szCs w:val="20"/>
              </w:rPr>
              <w:t>7</w:t>
            </w:r>
          </w:p>
        </w:tc>
        <w:tc>
          <w:tcPr>
            <w:tcW w:w="709" w:type="dxa"/>
            <w:tcBorders>
              <w:bottom w:val="nil"/>
            </w:tcBorders>
            <w:vAlign w:val="center"/>
          </w:tcPr>
          <w:p w14:paraId="2E167987" w14:textId="4BF243A5"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0</w:t>
            </w:r>
            <w:r w:rsidR="003A03C2">
              <w:rPr>
                <w:rFonts w:ascii="Times New Roman" w:hAnsi="Times New Roman"/>
                <w:iCs/>
                <w:sz w:val="20"/>
                <w:szCs w:val="20"/>
              </w:rPr>
              <w:t>.</w:t>
            </w:r>
            <w:r w:rsidRPr="002E2ABB">
              <w:rPr>
                <w:rFonts w:ascii="Times New Roman" w:hAnsi="Times New Roman"/>
                <w:iCs/>
                <w:sz w:val="20"/>
                <w:szCs w:val="20"/>
              </w:rPr>
              <w:t>20</w:t>
            </w:r>
          </w:p>
        </w:tc>
        <w:tc>
          <w:tcPr>
            <w:tcW w:w="992" w:type="dxa"/>
            <w:tcBorders>
              <w:bottom w:val="nil"/>
            </w:tcBorders>
            <w:vAlign w:val="center"/>
          </w:tcPr>
          <w:p w14:paraId="2F410C95" w14:textId="033FE421"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25</w:t>
            </w:r>
            <w:r w:rsidR="003A03C2">
              <w:rPr>
                <w:rFonts w:ascii="Times New Roman" w:hAnsi="Times New Roman"/>
                <w:iCs/>
                <w:sz w:val="20"/>
                <w:szCs w:val="20"/>
              </w:rPr>
              <w:t>.</w:t>
            </w:r>
            <w:r w:rsidRPr="002E2ABB">
              <w:rPr>
                <w:rFonts w:ascii="Times New Roman" w:hAnsi="Times New Roman"/>
                <w:iCs/>
                <w:sz w:val="20"/>
                <w:szCs w:val="20"/>
              </w:rPr>
              <w:t>00</w:t>
            </w:r>
          </w:p>
        </w:tc>
        <w:tc>
          <w:tcPr>
            <w:tcW w:w="876" w:type="dxa"/>
            <w:tcBorders>
              <w:bottom w:val="nil"/>
            </w:tcBorders>
            <w:vAlign w:val="center"/>
          </w:tcPr>
          <w:p w14:paraId="6D8C701D" w14:textId="5BA791AC"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5</w:t>
            </w:r>
            <w:r w:rsidR="003A03C2">
              <w:rPr>
                <w:rFonts w:ascii="Times New Roman" w:hAnsi="Times New Roman"/>
                <w:iCs/>
                <w:sz w:val="20"/>
                <w:szCs w:val="20"/>
              </w:rPr>
              <w:t>.</w:t>
            </w:r>
            <w:r w:rsidRPr="002E2ABB">
              <w:rPr>
                <w:rFonts w:ascii="Times New Roman" w:hAnsi="Times New Roman"/>
                <w:iCs/>
                <w:sz w:val="20"/>
                <w:szCs w:val="20"/>
              </w:rPr>
              <w:t>00</w:t>
            </w:r>
          </w:p>
        </w:tc>
      </w:tr>
      <w:tr w:rsidR="007E4AAA" w:rsidRPr="002E2ABB" w14:paraId="0CF1D94D" w14:textId="77777777" w:rsidTr="009A625C">
        <w:tc>
          <w:tcPr>
            <w:tcW w:w="567" w:type="dxa"/>
            <w:tcBorders>
              <w:top w:val="nil"/>
              <w:bottom w:val="nil"/>
            </w:tcBorders>
            <w:vAlign w:val="center"/>
          </w:tcPr>
          <w:p w14:paraId="462C4463" w14:textId="77777777"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2</w:t>
            </w:r>
          </w:p>
        </w:tc>
        <w:tc>
          <w:tcPr>
            <w:tcW w:w="2977" w:type="dxa"/>
            <w:tcBorders>
              <w:top w:val="nil"/>
              <w:bottom w:val="nil"/>
            </w:tcBorders>
            <w:vAlign w:val="center"/>
          </w:tcPr>
          <w:p w14:paraId="2B48775D" w14:textId="77777777" w:rsidR="007E4AAA" w:rsidRPr="002E2ABB" w:rsidRDefault="007E4AAA" w:rsidP="0005681E">
            <w:pPr>
              <w:pStyle w:val="ListParagraph"/>
              <w:spacing w:after="0"/>
              <w:ind w:left="0"/>
              <w:rPr>
                <w:rFonts w:ascii="Times New Roman" w:hAnsi="Times New Roman"/>
                <w:iCs/>
                <w:sz w:val="20"/>
                <w:szCs w:val="20"/>
              </w:rPr>
            </w:pPr>
            <w:r w:rsidRPr="002E2ABB">
              <w:rPr>
                <w:rFonts w:ascii="Times New Roman" w:hAnsi="Times New Roman"/>
                <w:iCs/>
                <w:sz w:val="20"/>
                <w:szCs w:val="20"/>
              </w:rPr>
              <w:t>Girder</w:t>
            </w:r>
          </w:p>
        </w:tc>
        <w:tc>
          <w:tcPr>
            <w:tcW w:w="708" w:type="dxa"/>
            <w:tcBorders>
              <w:top w:val="nil"/>
              <w:bottom w:val="nil"/>
            </w:tcBorders>
            <w:vAlign w:val="center"/>
          </w:tcPr>
          <w:p w14:paraId="1617E5C2" w14:textId="1112F5FB"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0</w:t>
            </w:r>
            <w:r w:rsidR="003A03C2">
              <w:rPr>
                <w:rFonts w:ascii="Times New Roman" w:hAnsi="Times New Roman"/>
                <w:iCs/>
                <w:sz w:val="20"/>
                <w:szCs w:val="20"/>
              </w:rPr>
              <w:t>.</w:t>
            </w:r>
            <w:r w:rsidRPr="002E2ABB">
              <w:rPr>
                <w:rFonts w:ascii="Times New Roman" w:hAnsi="Times New Roman"/>
                <w:iCs/>
                <w:sz w:val="20"/>
                <w:szCs w:val="20"/>
              </w:rPr>
              <w:t>35</w:t>
            </w:r>
          </w:p>
        </w:tc>
        <w:tc>
          <w:tcPr>
            <w:tcW w:w="709" w:type="dxa"/>
            <w:tcBorders>
              <w:top w:val="nil"/>
              <w:bottom w:val="nil"/>
            </w:tcBorders>
            <w:vAlign w:val="center"/>
          </w:tcPr>
          <w:p w14:paraId="2DD5F515" w14:textId="2843F8B8"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0</w:t>
            </w:r>
            <w:r w:rsidR="003A03C2">
              <w:rPr>
                <w:rFonts w:ascii="Times New Roman" w:hAnsi="Times New Roman"/>
                <w:iCs/>
                <w:sz w:val="20"/>
                <w:szCs w:val="20"/>
              </w:rPr>
              <w:t>.</w:t>
            </w:r>
            <w:r w:rsidRPr="002E2ABB">
              <w:rPr>
                <w:rFonts w:ascii="Times New Roman" w:hAnsi="Times New Roman"/>
                <w:iCs/>
                <w:sz w:val="20"/>
                <w:szCs w:val="20"/>
              </w:rPr>
              <w:t>65</w:t>
            </w:r>
          </w:p>
        </w:tc>
        <w:tc>
          <w:tcPr>
            <w:tcW w:w="992" w:type="dxa"/>
            <w:tcBorders>
              <w:top w:val="nil"/>
              <w:bottom w:val="nil"/>
            </w:tcBorders>
            <w:vAlign w:val="center"/>
          </w:tcPr>
          <w:p w14:paraId="0427E38D" w14:textId="62196C33"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25</w:t>
            </w:r>
            <w:r w:rsidR="003A03C2">
              <w:rPr>
                <w:rFonts w:ascii="Times New Roman" w:hAnsi="Times New Roman"/>
                <w:iCs/>
                <w:sz w:val="20"/>
                <w:szCs w:val="20"/>
              </w:rPr>
              <w:t>.</w:t>
            </w:r>
            <w:r w:rsidRPr="002E2ABB">
              <w:rPr>
                <w:rFonts w:ascii="Times New Roman" w:hAnsi="Times New Roman"/>
                <w:iCs/>
                <w:sz w:val="20"/>
                <w:szCs w:val="20"/>
              </w:rPr>
              <w:t>00</w:t>
            </w:r>
          </w:p>
        </w:tc>
        <w:tc>
          <w:tcPr>
            <w:tcW w:w="876" w:type="dxa"/>
            <w:tcBorders>
              <w:top w:val="nil"/>
              <w:bottom w:val="nil"/>
            </w:tcBorders>
            <w:vAlign w:val="center"/>
          </w:tcPr>
          <w:p w14:paraId="09513F30" w14:textId="10C40C37"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5</w:t>
            </w:r>
            <w:r w:rsidR="003A03C2">
              <w:rPr>
                <w:rFonts w:ascii="Times New Roman" w:hAnsi="Times New Roman"/>
                <w:iCs/>
                <w:sz w:val="20"/>
                <w:szCs w:val="20"/>
              </w:rPr>
              <w:t>.</w:t>
            </w:r>
            <w:r w:rsidRPr="002E2ABB">
              <w:rPr>
                <w:rFonts w:ascii="Times New Roman" w:hAnsi="Times New Roman"/>
                <w:iCs/>
                <w:sz w:val="20"/>
                <w:szCs w:val="20"/>
              </w:rPr>
              <w:t>69</w:t>
            </w:r>
          </w:p>
        </w:tc>
      </w:tr>
      <w:tr w:rsidR="007E4AAA" w:rsidRPr="002E2ABB" w14:paraId="7BAB7FC2" w14:textId="77777777" w:rsidTr="009A625C">
        <w:tc>
          <w:tcPr>
            <w:tcW w:w="567" w:type="dxa"/>
            <w:tcBorders>
              <w:top w:val="nil"/>
            </w:tcBorders>
            <w:vAlign w:val="center"/>
          </w:tcPr>
          <w:p w14:paraId="352A0FAD" w14:textId="77777777"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3</w:t>
            </w:r>
          </w:p>
        </w:tc>
        <w:tc>
          <w:tcPr>
            <w:tcW w:w="2977" w:type="dxa"/>
            <w:tcBorders>
              <w:top w:val="nil"/>
            </w:tcBorders>
            <w:vAlign w:val="center"/>
          </w:tcPr>
          <w:p w14:paraId="29A83C3C" w14:textId="77777777" w:rsidR="007E4AAA" w:rsidRPr="002E2ABB" w:rsidRDefault="007E4AAA" w:rsidP="0005681E">
            <w:pPr>
              <w:pStyle w:val="ListParagraph"/>
              <w:spacing w:after="0"/>
              <w:ind w:left="0"/>
              <w:rPr>
                <w:rFonts w:ascii="Times New Roman" w:hAnsi="Times New Roman"/>
                <w:iCs/>
                <w:sz w:val="20"/>
                <w:szCs w:val="20"/>
              </w:rPr>
            </w:pPr>
            <w:r w:rsidRPr="002E2ABB">
              <w:rPr>
                <w:rFonts w:ascii="Times New Roman" w:hAnsi="Times New Roman"/>
                <w:iCs/>
                <w:sz w:val="20"/>
                <w:szCs w:val="20"/>
              </w:rPr>
              <w:t>Diafragma</w:t>
            </w:r>
          </w:p>
        </w:tc>
        <w:tc>
          <w:tcPr>
            <w:tcW w:w="708" w:type="dxa"/>
            <w:tcBorders>
              <w:top w:val="nil"/>
            </w:tcBorders>
            <w:vAlign w:val="center"/>
          </w:tcPr>
          <w:p w14:paraId="361BA237" w14:textId="77777777" w:rsidR="007E4AAA" w:rsidRPr="002E2ABB" w:rsidRDefault="007E4AAA" w:rsidP="0005681E">
            <w:pPr>
              <w:pStyle w:val="ListParagraph"/>
              <w:spacing w:after="0"/>
              <w:ind w:left="0"/>
              <w:jc w:val="center"/>
              <w:rPr>
                <w:rFonts w:ascii="Times New Roman" w:hAnsi="Times New Roman"/>
                <w:iCs/>
                <w:sz w:val="20"/>
                <w:szCs w:val="20"/>
              </w:rPr>
            </w:pPr>
          </w:p>
        </w:tc>
        <w:tc>
          <w:tcPr>
            <w:tcW w:w="709" w:type="dxa"/>
            <w:tcBorders>
              <w:top w:val="nil"/>
            </w:tcBorders>
            <w:vAlign w:val="center"/>
          </w:tcPr>
          <w:p w14:paraId="5D2AD858" w14:textId="77777777" w:rsidR="007E4AAA" w:rsidRPr="002E2ABB" w:rsidRDefault="007E4AAA" w:rsidP="0005681E">
            <w:pPr>
              <w:pStyle w:val="ListParagraph"/>
              <w:spacing w:after="0"/>
              <w:ind w:left="0"/>
              <w:jc w:val="center"/>
              <w:rPr>
                <w:rFonts w:ascii="Times New Roman" w:hAnsi="Times New Roman"/>
                <w:iCs/>
                <w:sz w:val="20"/>
                <w:szCs w:val="20"/>
              </w:rPr>
            </w:pPr>
          </w:p>
        </w:tc>
        <w:tc>
          <w:tcPr>
            <w:tcW w:w="992" w:type="dxa"/>
            <w:tcBorders>
              <w:top w:val="nil"/>
            </w:tcBorders>
            <w:vAlign w:val="center"/>
          </w:tcPr>
          <w:p w14:paraId="4FBA82EE" w14:textId="77777777" w:rsidR="007E4AAA" w:rsidRPr="002E2ABB" w:rsidRDefault="007E4AAA" w:rsidP="0005681E">
            <w:pPr>
              <w:pStyle w:val="ListParagraph"/>
              <w:spacing w:after="0"/>
              <w:ind w:left="0"/>
              <w:jc w:val="center"/>
              <w:rPr>
                <w:rFonts w:ascii="Times New Roman" w:hAnsi="Times New Roman"/>
                <w:iCs/>
                <w:sz w:val="20"/>
                <w:szCs w:val="20"/>
              </w:rPr>
            </w:pPr>
            <w:proofErr w:type="spellStart"/>
            <w:r w:rsidRPr="002E2ABB">
              <w:rPr>
                <w:rFonts w:ascii="Times New Roman" w:hAnsi="Times New Roman"/>
                <w:iCs/>
                <w:sz w:val="20"/>
                <w:szCs w:val="20"/>
              </w:rPr>
              <w:t>Qd</w:t>
            </w:r>
            <w:proofErr w:type="spellEnd"/>
            <w:r w:rsidRPr="002E2ABB">
              <w:rPr>
                <w:rFonts w:ascii="Times New Roman" w:hAnsi="Times New Roman"/>
                <w:iCs/>
                <w:sz w:val="20"/>
                <w:szCs w:val="20"/>
              </w:rPr>
              <w:t xml:space="preserve"> =</w:t>
            </w:r>
          </w:p>
        </w:tc>
        <w:tc>
          <w:tcPr>
            <w:tcW w:w="876" w:type="dxa"/>
            <w:tcBorders>
              <w:top w:val="nil"/>
            </w:tcBorders>
            <w:vAlign w:val="center"/>
          </w:tcPr>
          <w:p w14:paraId="413DD1EE" w14:textId="676BFD22" w:rsidR="007E4AAA" w:rsidRPr="002E2ABB" w:rsidRDefault="007E4AAA" w:rsidP="0005681E">
            <w:pPr>
              <w:pStyle w:val="ListParagraph"/>
              <w:spacing w:after="0"/>
              <w:ind w:left="0"/>
              <w:jc w:val="center"/>
              <w:rPr>
                <w:rFonts w:ascii="Times New Roman" w:hAnsi="Times New Roman"/>
                <w:iCs/>
                <w:sz w:val="20"/>
                <w:szCs w:val="20"/>
              </w:rPr>
            </w:pPr>
            <w:r w:rsidRPr="002E2ABB">
              <w:rPr>
                <w:rFonts w:ascii="Times New Roman" w:hAnsi="Times New Roman"/>
                <w:iCs/>
                <w:sz w:val="20"/>
                <w:szCs w:val="20"/>
              </w:rPr>
              <w:t>7</w:t>
            </w:r>
            <w:r w:rsidR="003A03C2">
              <w:rPr>
                <w:rFonts w:ascii="Times New Roman" w:hAnsi="Times New Roman"/>
                <w:iCs/>
                <w:sz w:val="20"/>
                <w:szCs w:val="20"/>
              </w:rPr>
              <w:t>.</w:t>
            </w:r>
            <w:r w:rsidRPr="002E2ABB">
              <w:rPr>
                <w:rFonts w:ascii="Times New Roman" w:hAnsi="Times New Roman"/>
                <w:iCs/>
                <w:sz w:val="20"/>
                <w:szCs w:val="20"/>
              </w:rPr>
              <w:t>175</w:t>
            </w:r>
          </w:p>
        </w:tc>
      </w:tr>
      <w:tr w:rsidR="007E4AAA" w:rsidRPr="002E2ABB" w14:paraId="484FB428" w14:textId="77777777" w:rsidTr="009A625C">
        <w:tc>
          <w:tcPr>
            <w:tcW w:w="567" w:type="dxa"/>
            <w:vAlign w:val="center"/>
          </w:tcPr>
          <w:p w14:paraId="7D512FAE" w14:textId="77777777" w:rsidR="007E4AAA" w:rsidRPr="002E2ABB" w:rsidRDefault="007E4AAA" w:rsidP="0005681E">
            <w:pPr>
              <w:pStyle w:val="ListParagraph"/>
              <w:ind w:left="0"/>
              <w:jc w:val="center"/>
              <w:rPr>
                <w:rFonts w:ascii="Times New Roman" w:hAnsi="Times New Roman"/>
                <w:iCs/>
                <w:sz w:val="20"/>
                <w:szCs w:val="20"/>
              </w:rPr>
            </w:pPr>
          </w:p>
        </w:tc>
        <w:tc>
          <w:tcPr>
            <w:tcW w:w="2977" w:type="dxa"/>
            <w:vAlign w:val="center"/>
          </w:tcPr>
          <w:p w14:paraId="2E9F304E" w14:textId="77777777" w:rsidR="007E4AAA" w:rsidRPr="002E2ABB" w:rsidRDefault="007E4AAA" w:rsidP="0005681E">
            <w:pPr>
              <w:pStyle w:val="ListParagraph"/>
              <w:ind w:left="0"/>
              <w:jc w:val="center"/>
              <w:rPr>
                <w:rFonts w:ascii="Times New Roman" w:hAnsi="Times New Roman"/>
                <w:iCs/>
                <w:sz w:val="20"/>
                <w:szCs w:val="20"/>
              </w:rPr>
            </w:pPr>
          </w:p>
        </w:tc>
        <w:tc>
          <w:tcPr>
            <w:tcW w:w="708" w:type="dxa"/>
            <w:vAlign w:val="center"/>
          </w:tcPr>
          <w:p w14:paraId="2C0CF12F" w14:textId="77777777" w:rsidR="007E4AAA" w:rsidRPr="002E2ABB" w:rsidRDefault="007E4AAA" w:rsidP="0005681E">
            <w:pPr>
              <w:pStyle w:val="ListParagraph"/>
              <w:ind w:left="0"/>
              <w:jc w:val="center"/>
              <w:rPr>
                <w:rFonts w:ascii="Times New Roman" w:hAnsi="Times New Roman"/>
                <w:iCs/>
                <w:sz w:val="20"/>
                <w:szCs w:val="20"/>
              </w:rPr>
            </w:pPr>
          </w:p>
        </w:tc>
        <w:tc>
          <w:tcPr>
            <w:tcW w:w="709" w:type="dxa"/>
            <w:vAlign w:val="center"/>
          </w:tcPr>
          <w:p w14:paraId="078D718B" w14:textId="77777777" w:rsidR="007E4AAA" w:rsidRPr="002E2ABB" w:rsidRDefault="007E4AAA" w:rsidP="0005681E">
            <w:pPr>
              <w:pStyle w:val="ListParagraph"/>
              <w:ind w:left="0"/>
              <w:jc w:val="center"/>
              <w:rPr>
                <w:rFonts w:ascii="Times New Roman" w:hAnsi="Times New Roman"/>
                <w:iCs/>
                <w:sz w:val="20"/>
                <w:szCs w:val="20"/>
              </w:rPr>
            </w:pPr>
          </w:p>
        </w:tc>
        <w:tc>
          <w:tcPr>
            <w:tcW w:w="992" w:type="dxa"/>
            <w:vAlign w:val="center"/>
          </w:tcPr>
          <w:p w14:paraId="58499053" w14:textId="77777777" w:rsidR="007E4AAA" w:rsidRPr="002E2ABB" w:rsidRDefault="002409C6" w:rsidP="0005681E">
            <w:pPr>
              <w:pStyle w:val="ListParagraph"/>
              <w:ind w:left="0"/>
              <w:jc w:val="center"/>
              <w:rPr>
                <w:rFonts w:ascii="Times New Roman" w:hAnsi="Times New Roman"/>
                <w:b/>
                <w:bCs/>
                <w:iCs/>
                <w:sz w:val="20"/>
                <w:szCs w:val="20"/>
              </w:rPr>
            </w:pPr>
            <m:oMathPara>
              <m:oMath>
                <m:sSub>
                  <m:sSubPr>
                    <m:ctrlPr>
                      <w:rPr>
                        <w:rFonts w:ascii="Cambria Math" w:hAnsi="Cambria Math"/>
                        <w:b/>
                        <w:bCs/>
                        <w:i/>
                        <w:iCs/>
                        <w:sz w:val="20"/>
                        <w:szCs w:val="20"/>
                      </w:rPr>
                    </m:ctrlPr>
                  </m:sSubPr>
                  <m:e>
                    <m:r>
                      <m:rPr>
                        <m:sty m:val="b"/>
                      </m:rPr>
                      <w:rPr>
                        <w:rFonts w:ascii="Cambria Math" w:hAnsi="Cambria Math"/>
                        <w:sz w:val="20"/>
                        <w:szCs w:val="20"/>
                      </w:rPr>
                      <m:t>Q</m:t>
                    </m:r>
                  </m:e>
                  <m:sub>
                    <m:r>
                      <m:rPr>
                        <m:sty m:val="b"/>
                      </m:rPr>
                      <w:rPr>
                        <w:rFonts w:ascii="Cambria Math" w:hAnsi="Cambria Math"/>
                        <w:sz w:val="20"/>
                        <w:szCs w:val="20"/>
                      </w:rPr>
                      <m:t>MS</m:t>
                    </m:r>
                  </m:sub>
                </m:sSub>
                <m:r>
                  <m:rPr>
                    <m:sty m:val="bi"/>
                  </m:rPr>
                  <w:rPr>
                    <w:rFonts w:ascii="Cambria Math" w:hAnsi="Cambria Math"/>
                    <w:sz w:val="20"/>
                    <w:szCs w:val="20"/>
                  </w:rPr>
                  <m:t>=</m:t>
                </m:r>
              </m:oMath>
            </m:oMathPara>
          </w:p>
        </w:tc>
        <w:tc>
          <w:tcPr>
            <w:tcW w:w="876" w:type="dxa"/>
            <w:vAlign w:val="center"/>
          </w:tcPr>
          <w:p w14:paraId="1932AE26" w14:textId="4C960746" w:rsidR="007E4AAA" w:rsidRPr="002E2ABB" w:rsidRDefault="007E4AAA" w:rsidP="0005681E">
            <w:pPr>
              <w:pStyle w:val="ListParagraph"/>
              <w:ind w:left="0"/>
              <w:jc w:val="center"/>
              <w:rPr>
                <w:rFonts w:ascii="Times New Roman" w:hAnsi="Times New Roman"/>
                <w:iCs/>
                <w:sz w:val="20"/>
                <w:szCs w:val="20"/>
              </w:rPr>
            </w:pPr>
            <w:r w:rsidRPr="002E2ABB">
              <w:rPr>
                <w:rFonts w:ascii="Times New Roman" w:hAnsi="Times New Roman"/>
                <w:iCs/>
                <w:sz w:val="20"/>
                <w:szCs w:val="20"/>
              </w:rPr>
              <w:t>17</w:t>
            </w:r>
            <w:r w:rsidR="003A03C2">
              <w:rPr>
                <w:rFonts w:ascii="Times New Roman" w:hAnsi="Times New Roman"/>
                <w:iCs/>
                <w:sz w:val="20"/>
                <w:szCs w:val="20"/>
              </w:rPr>
              <w:t>.</w:t>
            </w:r>
            <w:r w:rsidRPr="002E2ABB">
              <w:rPr>
                <w:rFonts w:ascii="Times New Roman" w:hAnsi="Times New Roman"/>
                <w:iCs/>
                <w:sz w:val="20"/>
                <w:szCs w:val="20"/>
              </w:rPr>
              <w:t>86</w:t>
            </w:r>
          </w:p>
        </w:tc>
      </w:tr>
    </w:tbl>
    <w:p w14:paraId="5C0C7E53" w14:textId="19FB2F3A" w:rsidR="007E4AAA" w:rsidRDefault="007E4AAA" w:rsidP="0079209E">
      <w:pPr>
        <w:pStyle w:val="ListParagraph"/>
        <w:jc w:val="both"/>
        <w:rPr>
          <w:rFonts w:ascii="Times New Roman" w:hAnsi="Times New Roman"/>
          <w:sz w:val="20"/>
          <w:szCs w:val="20"/>
        </w:rPr>
      </w:pPr>
      <w:r>
        <w:rPr>
          <w:rFonts w:ascii="Times New Roman" w:hAnsi="Times New Roman"/>
          <w:sz w:val="20"/>
          <w:szCs w:val="20"/>
        </w:rPr>
        <w:tab/>
        <w:t xml:space="preserve">(Sumber: </w:t>
      </w:r>
      <w:r w:rsidR="002B697B">
        <w:rPr>
          <w:rFonts w:ascii="Times New Roman" w:hAnsi="Times New Roman"/>
          <w:sz w:val="20"/>
          <w:szCs w:val="20"/>
        </w:rPr>
        <w:t xml:space="preserve">Hasil </w:t>
      </w:r>
      <w:r w:rsidR="001D2C3D">
        <w:rPr>
          <w:rFonts w:ascii="Times New Roman" w:hAnsi="Times New Roman"/>
          <w:sz w:val="20"/>
          <w:szCs w:val="20"/>
        </w:rPr>
        <w:t>a</w:t>
      </w:r>
      <w:r w:rsidR="002B697B">
        <w:rPr>
          <w:rFonts w:ascii="Times New Roman" w:hAnsi="Times New Roman"/>
          <w:sz w:val="20"/>
          <w:szCs w:val="20"/>
        </w:rPr>
        <w:t>nalisa</w:t>
      </w:r>
      <w:r>
        <w:rPr>
          <w:rFonts w:ascii="Times New Roman" w:hAnsi="Times New Roman"/>
          <w:sz w:val="20"/>
          <w:szCs w:val="20"/>
        </w:rPr>
        <w:t xml:space="preserve"> data, 2023)</w:t>
      </w:r>
    </w:p>
    <w:p w14:paraId="79FB18F7" w14:textId="77777777" w:rsidR="008D5500" w:rsidRDefault="008D5500" w:rsidP="001C2178">
      <w:pPr>
        <w:pStyle w:val="ListParagraph"/>
        <w:spacing w:before="240"/>
        <w:jc w:val="both"/>
        <w:rPr>
          <w:rFonts w:ascii="Times New Roman" w:hAnsi="Times New Roman"/>
          <w:sz w:val="20"/>
          <w:szCs w:val="20"/>
        </w:rPr>
      </w:pPr>
    </w:p>
    <w:p w14:paraId="3F73DC59" w14:textId="79382547" w:rsidR="00A1150E" w:rsidRDefault="00A1150E" w:rsidP="001C2178">
      <w:pPr>
        <w:pStyle w:val="ListParagraph"/>
        <w:spacing w:before="240"/>
        <w:jc w:val="both"/>
        <w:rPr>
          <w:rFonts w:ascii="Times New Roman" w:hAnsi="Times New Roman"/>
          <w:sz w:val="20"/>
          <w:szCs w:val="20"/>
        </w:rPr>
      </w:pPr>
      <w:r>
        <w:rPr>
          <w:rFonts w:ascii="Times New Roman" w:hAnsi="Times New Roman"/>
          <w:sz w:val="20"/>
          <w:szCs w:val="20"/>
        </w:rPr>
        <w:lastRenderedPageBreak/>
        <w:t>Momen yang terjadi pada berat sendiri balok yaitu:</w:t>
      </w:r>
    </w:p>
    <w:p w14:paraId="1957F088" w14:textId="53D9A82F" w:rsidR="00A1150E" w:rsidRPr="007E4AAA" w:rsidRDefault="002409C6" w:rsidP="009660E4">
      <w:pPr>
        <w:pStyle w:val="ListParagraph"/>
        <w:spacing w:line="240" w:lineRule="auto"/>
        <w:ind w:left="1440" w:firstLine="720"/>
        <w:jc w:val="both"/>
        <w:rPr>
          <w:rFonts w:ascii="Times New Roman" w:hAnsi="Times New Roman"/>
          <w:iCs/>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Ms</m:t>
              </m:r>
            </m:sub>
          </m:sSub>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 xml:space="preserve"> . 17.86 . </m:t>
          </m:r>
          <m:sSup>
            <m:sSupPr>
              <m:ctrlPr>
                <w:rPr>
                  <w:rFonts w:ascii="Cambria Math" w:hAnsi="Cambria Math"/>
                  <w:i/>
                  <w:iCs/>
                  <w:sz w:val="20"/>
                  <w:szCs w:val="20"/>
                </w:rPr>
              </m:ctrlPr>
            </m:sSupPr>
            <m:e>
              <m:r>
                <w:rPr>
                  <w:rFonts w:ascii="Cambria Math" w:hAnsi="Cambria Math"/>
                  <w:sz w:val="20"/>
                  <w:szCs w:val="20"/>
                </w:rPr>
                <m:t>10</m:t>
              </m:r>
              <m:r>
                <w:rPr>
                  <w:rFonts w:ascii="Cambria Math" w:hAnsi="Cambria Math"/>
                  <w:sz w:val="20"/>
                  <w:szCs w:val="20"/>
                </w:rPr>
                <m:t>.</m:t>
              </m:r>
              <m:r>
                <w:rPr>
                  <w:rFonts w:ascii="Cambria Math" w:hAnsi="Cambria Math"/>
                  <w:sz w:val="20"/>
                  <w:szCs w:val="20"/>
                </w:rPr>
                <m:t>00</m:t>
              </m:r>
            </m:e>
            <m:sup>
              <m:r>
                <w:rPr>
                  <w:rFonts w:ascii="Cambria Math" w:hAnsi="Cambria Math"/>
                  <w:sz w:val="20"/>
                  <w:szCs w:val="20"/>
                </w:rPr>
                <m:t>2</m:t>
              </m:r>
            </m:sup>
          </m:sSup>
        </m:oMath>
      </m:oMathPara>
    </w:p>
    <w:p w14:paraId="0D61D1F4" w14:textId="07F241F8" w:rsidR="007E4AAA" w:rsidRPr="00147095" w:rsidRDefault="002409C6" w:rsidP="002B697B">
      <w:pPr>
        <w:pStyle w:val="ListParagraph"/>
        <w:ind w:left="1440" w:firstLine="720"/>
        <w:jc w:val="both"/>
        <w:rPr>
          <w:rFonts w:ascii="Times New Roman" w:hAnsi="Times New Roman"/>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Ms</m:t>
              </m:r>
            </m:sub>
          </m:sSub>
          <m:r>
            <w:rPr>
              <w:rFonts w:ascii="Cambria Math" w:hAnsi="Cambria Math"/>
              <w:sz w:val="20"/>
              <w:szCs w:val="20"/>
            </w:rPr>
            <m:t xml:space="preserve">=223.25 </m:t>
          </m:r>
          <m:r>
            <m:rPr>
              <m:sty m:val="p"/>
            </m:rPr>
            <w:rPr>
              <w:rFonts w:ascii="Cambria Math" w:hAnsi="Cambria Math"/>
              <w:sz w:val="20"/>
              <w:szCs w:val="20"/>
            </w:rPr>
            <m:t>kNm</m:t>
          </m:r>
        </m:oMath>
      </m:oMathPara>
    </w:p>
    <w:p w14:paraId="73D969AC" w14:textId="5F765AFF" w:rsidR="00147095" w:rsidRPr="00147095" w:rsidRDefault="00147095" w:rsidP="002B697B">
      <w:pPr>
        <w:pStyle w:val="ListParagraph"/>
        <w:numPr>
          <w:ilvl w:val="0"/>
          <w:numId w:val="25"/>
        </w:numPr>
        <w:jc w:val="both"/>
        <w:rPr>
          <w:rFonts w:ascii="Times New Roman" w:hAnsi="Times New Roman"/>
          <w:sz w:val="20"/>
          <w:szCs w:val="20"/>
        </w:rPr>
      </w:pPr>
      <w:r>
        <w:rPr>
          <w:rFonts w:ascii="Times New Roman" w:hAnsi="Times New Roman"/>
          <w:sz w:val="20"/>
          <w:szCs w:val="20"/>
        </w:rPr>
        <w:t>Beban mati tambahan (MA)</w:t>
      </w:r>
    </w:p>
    <w:p w14:paraId="43753B08" w14:textId="5731073E" w:rsidR="00F84CF7" w:rsidRDefault="00F84CF7" w:rsidP="00147095">
      <w:pPr>
        <w:pStyle w:val="ListParagraph"/>
        <w:spacing w:line="240" w:lineRule="auto"/>
        <w:jc w:val="both"/>
        <w:rPr>
          <w:rFonts w:ascii="Times New Roman" w:hAnsi="Times New Roman"/>
          <w:sz w:val="20"/>
          <w:szCs w:val="20"/>
        </w:rPr>
      </w:pPr>
      <w:r w:rsidRPr="00F84CF7">
        <w:rPr>
          <w:rFonts w:ascii="Times New Roman" w:hAnsi="Times New Roman"/>
          <w:sz w:val="20"/>
          <w:szCs w:val="20"/>
        </w:rPr>
        <w:t>Berat seluruh bahan yang merupakan elemen non struktural seperti aspal dan genangan air</w:t>
      </w:r>
      <w:r>
        <w:rPr>
          <w:rFonts w:ascii="Times New Roman" w:hAnsi="Times New Roman"/>
          <w:sz w:val="20"/>
          <w:szCs w:val="20"/>
        </w:rPr>
        <w:t xml:space="preserve"> </w:t>
      </w:r>
      <w:r>
        <w:rPr>
          <w:rFonts w:ascii="Times New Roman" w:hAnsi="Times New Roman"/>
          <w:sz w:val="20"/>
          <w:szCs w:val="20"/>
        </w:rPr>
        <w:fldChar w:fldCharType="begin" w:fldLock="1"/>
      </w:r>
      <w:r w:rsidR="00CB7F97">
        <w:rPr>
          <w:rFonts w:ascii="Times New Roman" w:hAnsi="Times New Roman"/>
          <w:sz w:val="20"/>
          <w:szCs w:val="20"/>
        </w:rPr>
        <w:instrText>ADDIN CSL_CITATION {"citationItems":[{"id":"ITEM-1","itemData":{"DOI":"10.35314/tekla.v2i1.1434","abstract":"Jembatan yang terletak pada ruas jalan Simpang Lago-Simpang Buatan Siak Mengkapan Buton tidak memiliki dimensi ideal karena ukurannya lebih kecil dari badan jalan. Kondisi ini menyebabkan lalu lintas macet terutama saat kenderaan besar yang bermuatan tanah atau sawit datang dari arah yang berlawanan. Untuk mengantisipasi masalah ini maka Pemerintah telah melakukan pembangunan jembatan baru menggunakan prategang I-girder. Surat edaran menteri pekerjaan umum menjelaskan bahwa jembatan dengan bentangan 16 meter lebih ekonomis menggunakan beton bertulang dari pada menggunakan tipe struktur lain sehingga dilakukan penelitian ini dengan tujuan mendapatkan struktur yang ekonomis. Pada perencanaan ini dilakukan perencanaan struktur atas dengan T-girder beton bertulang yang analisa beban mengacu pada standard pembebanan SNI T-02-2005 dan SNI T-12-2004 untuk perencanaan struktur beton bertulang. Hasilnya, jembatan memiliki ukuran lebar lalu lintas 7,6 m dan panjang 16 m. Tebal slab yang digunakan 200 mm, dimensi girder 500/1100 dan diafragma 300/500. Penulangan negative dan positif slab masing-masing D25-110 dan D22-100.Tulangan tarik girder 18D32 dan tulangan tekan 16D19 dengan sengkang D13-100. Biaya berdasarkan data proyek untuk struktur atas sebesar Rp. 1.622.061.000,00, sedangkan berdasarkan perhitungan menggunakan struktur T- Girder sebesar Rp. 1.182.228.000,00. Struktur atas jembatan dengan bentang 16 meter lebih ekonomis menggunakan T-girder dibandingkan prategang I-girder dengan tidak mempertimbangkan pengaruh metode pelaksanaan, kemudahan quality control dan kondisi geografis proyek. Kata","author":[{"dropping-particle":"","family":"Fauzan","given":"Nur. M","non-dropping-particle":"","parse-names":false,"suffix":""}],"container-title":"Jurnal TeKLA","id":"ITEM-1","issue":"1","issued":{"date-parts":[["2020"]]},"page":"26","title":"PERANCANGAN JEMBATAN BETON BERTULANG T-GIRDER SUNGAI PINANG","type":"article-journal","volume":"2"},"uris":["http://www.mendeley.com/documents/?uuid=c231a233-9d4e-39ad-b087-162c9482d73f"]}],"mendeley":{"formattedCitation":"[17]","plainTextFormattedCitation":"[17]","previouslyFormattedCitation":"[17]"},"properties":{"noteIndex":0},"schema":"https://github.com/citation-style-language/schema/raw/master/csl-citation.json"}</w:instrText>
      </w:r>
      <w:r>
        <w:rPr>
          <w:rFonts w:ascii="Times New Roman" w:hAnsi="Times New Roman"/>
          <w:sz w:val="20"/>
          <w:szCs w:val="20"/>
        </w:rPr>
        <w:fldChar w:fldCharType="separate"/>
      </w:r>
      <w:r w:rsidR="00CB7F97" w:rsidRPr="00CB7F97">
        <w:rPr>
          <w:rFonts w:ascii="Times New Roman" w:hAnsi="Times New Roman"/>
          <w:noProof/>
          <w:sz w:val="20"/>
          <w:szCs w:val="20"/>
        </w:rPr>
        <w:t>[17]</w:t>
      </w:r>
      <w:r>
        <w:rPr>
          <w:rFonts w:ascii="Times New Roman" w:hAnsi="Times New Roman"/>
          <w:sz w:val="20"/>
          <w:szCs w:val="20"/>
        </w:rPr>
        <w:fldChar w:fldCharType="end"/>
      </w:r>
    </w:p>
    <w:p w14:paraId="4803A5E5" w14:textId="08E5D7CC" w:rsidR="00F84CF7" w:rsidRPr="00F84CF7" w:rsidRDefault="00F84CF7" w:rsidP="00F84CF7">
      <w:pPr>
        <w:pStyle w:val="Caption"/>
        <w:keepNext/>
        <w:spacing w:line="240" w:lineRule="auto"/>
        <w:rPr>
          <w:i w:val="0"/>
          <w:iCs w:val="0"/>
        </w:rPr>
      </w:pPr>
      <w:r w:rsidRPr="00F84CF7">
        <w:rPr>
          <w:i w:val="0"/>
          <w:iCs w:val="0"/>
        </w:rPr>
        <w:t xml:space="preserve">Tabel </w:t>
      </w:r>
      <w:r w:rsidRPr="00F84CF7">
        <w:rPr>
          <w:i w:val="0"/>
          <w:iCs w:val="0"/>
        </w:rPr>
        <w:fldChar w:fldCharType="begin"/>
      </w:r>
      <w:r w:rsidRPr="00F84CF7">
        <w:rPr>
          <w:i w:val="0"/>
          <w:iCs w:val="0"/>
        </w:rPr>
        <w:instrText xml:space="preserve"> SEQ Tabel \* ARABIC </w:instrText>
      </w:r>
      <w:r w:rsidRPr="00F84CF7">
        <w:rPr>
          <w:i w:val="0"/>
          <w:iCs w:val="0"/>
        </w:rPr>
        <w:fldChar w:fldCharType="separate"/>
      </w:r>
      <w:r w:rsidR="00CB02EF">
        <w:rPr>
          <w:i w:val="0"/>
          <w:iCs w:val="0"/>
          <w:noProof/>
        </w:rPr>
        <w:t>3</w:t>
      </w:r>
      <w:r w:rsidRPr="00F84CF7">
        <w:rPr>
          <w:i w:val="0"/>
          <w:iCs w:val="0"/>
        </w:rPr>
        <w:fldChar w:fldCharType="end"/>
      </w:r>
      <w:r w:rsidRPr="00F84CF7">
        <w:rPr>
          <w:i w:val="0"/>
          <w:iCs w:val="0"/>
        </w:rPr>
        <w:t>. Perhitungan beban mati tambahan</w:t>
      </w:r>
    </w:p>
    <w:tbl>
      <w:tblPr>
        <w:tblStyle w:val="TableGrid"/>
        <w:tblW w:w="3600" w:type="pct"/>
        <w:tblInd w:w="1526" w:type="dxa"/>
        <w:tblBorders>
          <w:left w:val="none" w:sz="0" w:space="0" w:color="auto"/>
          <w:right w:val="none" w:sz="0" w:space="0" w:color="auto"/>
          <w:insideV w:val="none" w:sz="0" w:space="0" w:color="auto"/>
        </w:tblBorders>
        <w:tblLook w:val="04A0" w:firstRow="1" w:lastRow="0" w:firstColumn="1" w:lastColumn="0" w:noHBand="0" w:noVBand="1"/>
      </w:tblPr>
      <w:tblGrid>
        <w:gridCol w:w="665"/>
        <w:gridCol w:w="2204"/>
        <w:gridCol w:w="986"/>
        <w:gridCol w:w="676"/>
        <w:gridCol w:w="968"/>
        <w:gridCol w:w="828"/>
      </w:tblGrid>
      <w:tr w:rsidR="00F84CF7" w:rsidRPr="007A04F1" w14:paraId="2DF4BC58" w14:textId="77777777" w:rsidTr="00D248FB">
        <w:trPr>
          <w:tblHeader/>
        </w:trPr>
        <w:tc>
          <w:tcPr>
            <w:tcW w:w="526" w:type="pct"/>
            <w:tcBorders>
              <w:bottom w:val="single" w:sz="4" w:space="0" w:color="auto"/>
            </w:tcBorders>
            <w:shd w:val="clear" w:color="auto" w:fill="auto"/>
            <w:vAlign w:val="center"/>
          </w:tcPr>
          <w:p w14:paraId="03667DC6" w14:textId="77777777" w:rsidR="00F84CF7" w:rsidRPr="002B697B" w:rsidRDefault="00F84CF7" w:rsidP="002B697B">
            <w:pPr>
              <w:jc w:val="center"/>
            </w:pPr>
            <w:r w:rsidRPr="002B697B">
              <w:t>No</w:t>
            </w:r>
          </w:p>
        </w:tc>
        <w:tc>
          <w:tcPr>
            <w:tcW w:w="1742" w:type="pct"/>
            <w:tcBorders>
              <w:bottom w:val="single" w:sz="4" w:space="0" w:color="auto"/>
            </w:tcBorders>
            <w:shd w:val="clear" w:color="auto" w:fill="auto"/>
            <w:vAlign w:val="center"/>
          </w:tcPr>
          <w:p w14:paraId="0DF3BC92" w14:textId="68AAE32F" w:rsidR="00F84CF7" w:rsidRPr="002B697B" w:rsidRDefault="004019DD" w:rsidP="004019DD">
            <w:r>
              <w:t>Beban Mati Tambahan</w:t>
            </w:r>
          </w:p>
        </w:tc>
        <w:tc>
          <w:tcPr>
            <w:tcW w:w="779" w:type="pct"/>
            <w:tcBorders>
              <w:bottom w:val="single" w:sz="4" w:space="0" w:color="auto"/>
            </w:tcBorders>
            <w:shd w:val="clear" w:color="auto" w:fill="auto"/>
            <w:vAlign w:val="center"/>
          </w:tcPr>
          <w:p w14:paraId="5A95E3E3" w14:textId="77777777" w:rsidR="00F84CF7" w:rsidRPr="002B697B" w:rsidRDefault="00F84CF7" w:rsidP="002B697B">
            <w:pPr>
              <w:jc w:val="center"/>
            </w:pPr>
            <w:r w:rsidRPr="002B697B">
              <w:t>s</w:t>
            </w:r>
          </w:p>
          <w:p w14:paraId="435453CE" w14:textId="77777777" w:rsidR="00F84CF7" w:rsidRPr="002B697B" w:rsidRDefault="00F84CF7" w:rsidP="002B697B">
            <w:pPr>
              <w:jc w:val="center"/>
            </w:pPr>
            <w:r w:rsidRPr="002B697B">
              <w:t>(m)</w:t>
            </w:r>
          </w:p>
        </w:tc>
        <w:tc>
          <w:tcPr>
            <w:tcW w:w="531" w:type="pct"/>
            <w:tcBorders>
              <w:bottom w:val="single" w:sz="4" w:space="0" w:color="auto"/>
            </w:tcBorders>
            <w:shd w:val="clear" w:color="auto" w:fill="auto"/>
          </w:tcPr>
          <w:p w14:paraId="151FE599" w14:textId="77777777" w:rsidR="00F84CF7" w:rsidRPr="002B697B" w:rsidRDefault="00F84CF7" w:rsidP="002B697B">
            <w:pPr>
              <w:jc w:val="center"/>
            </w:pPr>
            <w:r w:rsidRPr="002B697B">
              <w:t>t</w:t>
            </w:r>
          </w:p>
          <w:p w14:paraId="03B7D74F" w14:textId="77777777" w:rsidR="00F84CF7" w:rsidRPr="002B697B" w:rsidRDefault="00F84CF7" w:rsidP="002B697B">
            <w:pPr>
              <w:jc w:val="center"/>
            </w:pPr>
            <w:r w:rsidRPr="002B697B">
              <w:t>(m)</w:t>
            </w:r>
          </w:p>
        </w:tc>
        <w:tc>
          <w:tcPr>
            <w:tcW w:w="765" w:type="pct"/>
            <w:tcBorders>
              <w:bottom w:val="single" w:sz="4" w:space="0" w:color="auto"/>
            </w:tcBorders>
            <w:shd w:val="clear" w:color="auto" w:fill="auto"/>
            <w:vAlign w:val="center"/>
          </w:tcPr>
          <w:p w14:paraId="3ECB9212" w14:textId="77777777" w:rsidR="00F84CF7" w:rsidRPr="002B697B" w:rsidRDefault="00F84CF7" w:rsidP="002B697B">
            <w:pPr>
              <w:jc w:val="center"/>
            </w:pPr>
            <w:r w:rsidRPr="002B697B">
              <w:t>w</w:t>
            </w:r>
          </w:p>
          <w:p w14:paraId="22AF8200" w14:textId="77777777" w:rsidR="00F84CF7" w:rsidRPr="002B697B" w:rsidRDefault="00F84CF7" w:rsidP="002B697B">
            <w:pPr>
              <w:jc w:val="center"/>
            </w:pPr>
            <w:r w:rsidRPr="002B697B">
              <w:t>(</w:t>
            </w:r>
            <w:proofErr w:type="spellStart"/>
            <w:r w:rsidRPr="002B697B">
              <w:t>kN</w:t>
            </w:r>
            <w:proofErr w:type="spellEnd"/>
            <w:r w:rsidRPr="002B697B">
              <w:t>/m3)</w:t>
            </w:r>
          </w:p>
        </w:tc>
        <w:tc>
          <w:tcPr>
            <w:tcW w:w="654" w:type="pct"/>
            <w:tcBorders>
              <w:bottom w:val="single" w:sz="4" w:space="0" w:color="auto"/>
            </w:tcBorders>
            <w:shd w:val="clear" w:color="auto" w:fill="auto"/>
            <w:vAlign w:val="center"/>
          </w:tcPr>
          <w:p w14:paraId="421AFC16" w14:textId="49625CD8" w:rsidR="00F84CF7" w:rsidRPr="002B697B" w:rsidRDefault="004902FE" w:rsidP="002B697B">
            <w:pPr>
              <w:jc w:val="center"/>
            </w:pPr>
            <w:r>
              <w:t>M</w:t>
            </w:r>
          </w:p>
          <w:p w14:paraId="2045B9C7" w14:textId="77777777" w:rsidR="00F84CF7" w:rsidRPr="002B697B" w:rsidRDefault="00F84CF7" w:rsidP="002B697B">
            <w:pPr>
              <w:jc w:val="center"/>
            </w:pPr>
            <w:r w:rsidRPr="002B697B">
              <w:t xml:space="preserve"> (</w:t>
            </w:r>
            <w:proofErr w:type="spellStart"/>
            <w:r w:rsidRPr="002B697B">
              <w:t>kNm</w:t>
            </w:r>
            <w:proofErr w:type="spellEnd"/>
            <w:r w:rsidRPr="002B697B">
              <w:t>)</w:t>
            </w:r>
          </w:p>
        </w:tc>
      </w:tr>
      <w:tr w:rsidR="00F84CF7" w:rsidRPr="007A04F1" w14:paraId="3C6F79F4" w14:textId="77777777" w:rsidTr="00D248FB">
        <w:tc>
          <w:tcPr>
            <w:tcW w:w="526" w:type="pct"/>
            <w:tcBorders>
              <w:bottom w:val="nil"/>
            </w:tcBorders>
            <w:vAlign w:val="center"/>
          </w:tcPr>
          <w:p w14:paraId="20EA4686" w14:textId="77777777" w:rsidR="00F84CF7" w:rsidRPr="007A04F1" w:rsidRDefault="00F84CF7" w:rsidP="00E43293">
            <w:pPr>
              <w:spacing w:line="276" w:lineRule="auto"/>
              <w:jc w:val="center"/>
            </w:pPr>
            <w:r w:rsidRPr="007A04F1">
              <w:t>1</w:t>
            </w:r>
          </w:p>
        </w:tc>
        <w:tc>
          <w:tcPr>
            <w:tcW w:w="1742" w:type="pct"/>
            <w:tcBorders>
              <w:bottom w:val="nil"/>
            </w:tcBorders>
            <w:vAlign w:val="center"/>
          </w:tcPr>
          <w:p w14:paraId="56A05241" w14:textId="77777777" w:rsidR="00F84CF7" w:rsidRPr="007A04F1" w:rsidRDefault="00F84CF7" w:rsidP="00D248FB">
            <w:pPr>
              <w:spacing w:line="276" w:lineRule="auto"/>
              <w:rPr>
                <w:i/>
                <w:iCs/>
              </w:rPr>
            </w:pPr>
            <w:r w:rsidRPr="007A04F1">
              <w:t xml:space="preserve">Lapisan aspal + </w:t>
            </w:r>
            <w:r w:rsidRPr="007A04F1">
              <w:rPr>
                <w:i/>
                <w:iCs/>
              </w:rPr>
              <w:t>overlay</w:t>
            </w:r>
          </w:p>
        </w:tc>
        <w:tc>
          <w:tcPr>
            <w:tcW w:w="779" w:type="pct"/>
            <w:tcBorders>
              <w:bottom w:val="nil"/>
            </w:tcBorders>
            <w:vAlign w:val="center"/>
          </w:tcPr>
          <w:p w14:paraId="5F805DB4" w14:textId="667D7705" w:rsidR="00F84CF7" w:rsidRPr="007A04F1" w:rsidRDefault="00F84CF7" w:rsidP="00AD071C">
            <w:pPr>
              <w:spacing w:line="276" w:lineRule="auto"/>
              <w:jc w:val="center"/>
            </w:pPr>
            <w:r w:rsidRPr="007A04F1">
              <w:t>1</w:t>
            </w:r>
            <w:r w:rsidR="00B25CE0">
              <w:t>.</w:t>
            </w:r>
            <w:r w:rsidRPr="007A04F1">
              <w:t>7</w:t>
            </w:r>
          </w:p>
        </w:tc>
        <w:tc>
          <w:tcPr>
            <w:tcW w:w="531" w:type="pct"/>
            <w:tcBorders>
              <w:bottom w:val="nil"/>
            </w:tcBorders>
            <w:vAlign w:val="center"/>
          </w:tcPr>
          <w:p w14:paraId="5A97B747" w14:textId="51E79E5F" w:rsidR="00F84CF7" w:rsidRPr="007A04F1" w:rsidRDefault="00F84CF7" w:rsidP="00AD071C">
            <w:pPr>
              <w:spacing w:line="276" w:lineRule="auto"/>
              <w:jc w:val="center"/>
            </w:pPr>
            <w:r w:rsidRPr="007A04F1">
              <w:t>0</w:t>
            </w:r>
            <w:r w:rsidR="00B25CE0">
              <w:t>.</w:t>
            </w:r>
            <w:r w:rsidRPr="007A04F1">
              <w:t>10</w:t>
            </w:r>
          </w:p>
        </w:tc>
        <w:tc>
          <w:tcPr>
            <w:tcW w:w="765" w:type="pct"/>
            <w:tcBorders>
              <w:bottom w:val="nil"/>
            </w:tcBorders>
            <w:vAlign w:val="center"/>
          </w:tcPr>
          <w:p w14:paraId="095F066C" w14:textId="4C4823F0" w:rsidR="00F84CF7" w:rsidRPr="007A04F1" w:rsidRDefault="00F84CF7" w:rsidP="00AD071C">
            <w:pPr>
              <w:spacing w:line="276" w:lineRule="auto"/>
              <w:jc w:val="center"/>
            </w:pPr>
            <w:r w:rsidRPr="007A04F1">
              <w:t>22</w:t>
            </w:r>
            <w:r w:rsidR="003A03C2">
              <w:t>.</w:t>
            </w:r>
            <w:r w:rsidRPr="007A04F1">
              <w:t>00</w:t>
            </w:r>
          </w:p>
        </w:tc>
        <w:tc>
          <w:tcPr>
            <w:tcW w:w="654" w:type="pct"/>
            <w:tcBorders>
              <w:bottom w:val="nil"/>
            </w:tcBorders>
            <w:vAlign w:val="center"/>
          </w:tcPr>
          <w:p w14:paraId="1D8618BB" w14:textId="48F619D8" w:rsidR="00F84CF7" w:rsidRPr="007A04F1" w:rsidRDefault="00F84CF7" w:rsidP="00AD071C">
            <w:pPr>
              <w:spacing w:line="276" w:lineRule="auto"/>
              <w:jc w:val="center"/>
            </w:pPr>
            <w:r w:rsidRPr="007A04F1">
              <w:t>3</w:t>
            </w:r>
            <w:r w:rsidR="003A03C2">
              <w:t>.</w:t>
            </w:r>
            <w:r w:rsidRPr="007A04F1">
              <w:t>74</w:t>
            </w:r>
          </w:p>
        </w:tc>
      </w:tr>
      <w:tr w:rsidR="00F84CF7" w:rsidRPr="007A04F1" w14:paraId="13D82D04" w14:textId="77777777" w:rsidTr="00D248FB">
        <w:tc>
          <w:tcPr>
            <w:tcW w:w="526" w:type="pct"/>
            <w:tcBorders>
              <w:top w:val="nil"/>
            </w:tcBorders>
            <w:vAlign w:val="center"/>
          </w:tcPr>
          <w:p w14:paraId="1BA64C13" w14:textId="77777777" w:rsidR="00F84CF7" w:rsidRPr="007A04F1" w:rsidRDefault="00F84CF7" w:rsidP="00E43293">
            <w:pPr>
              <w:spacing w:line="276" w:lineRule="auto"/>
              <w:jc w:val="center"/>
            </w:pPr>
            <w:r w:rsidRPr="007A04F1">
              <w:t>2</w:t>
            </w:r>
          </w:p>
        </w:tc>
        <w:tc>
          <w:tcPr>
            <w:tcW w:w="1742" w:type="pct"/>
            <w:tcBorders>
              <w:top w:val="nil"/>
            </w:tcBorders>
          </w:tcPr>
          <w:p w14:paraId="55C144DA" w14:textId="77777777" w:rsidR="00F84CF7" w:rsidRPr="007A04F1" w:rsidRDefault="00F84CF7" w:rsidP="00D248FB">
            <w:pPr>
              <w:spacing w:line="276" w:lineRule="auto"/>
            </w:pPr>
            <w:r w:rsidRPr="007A04F1">
              <w:t>Air hujan</w:t>
            </w:r>
          </w:p>
        </w:tc>
        <w:tc>
          <w:tcPr>
            <w:tcW w:w="779" w:type="pct"/>
            <w:tcBorders>
              <w:top w:val="nil"/>
            </w:tcBorders>
          </w:tcPr>
          <w:p w14:paraId="727B31C3" w14:textId="587D07EE" w:rsidR="00F84CF7" w:rsidRPr="007A04F1" w:rsidRDefault="00F84CF7" w:rsidP="0005681E">
            <w:pPr>
              <w:spacing w:line="276" w:lineRule="auto"/>
              <w:jc w:val="center"/>
            </w:pPr>
            <w:r w:rsidRPr="007A04F1">
              <w:t>1</w:t>
            </w:r>
            <w:r w:rsidR="00B25CE0">
              <w:t>.</w:t>
            </w:r>
            <w:r w:rsidRPr="007A04F1">
              <w:t>7</w:t>
            </w:r>
          </w:p>
        </w:tc>
        <w:tc>
          <w:tcPr>
            <w:tcW w:w="531" w:type="pct"/>
            <w:tcBorders>
              <w:top w:val="nil"/>
            </w:tcBorders>
          </w:tcPr>
          <w:p w14:paraId="7B310C7C" w14:textId="34FB5CBA" w:rsidR="00F84CF7" w:rsidRPr="007A04F1" w:rsidRDefault="00F84CF7" w:rsidP="0005681E">
            <w:pPr>
              <w:spacing w:line="276" w:lineRule="auto"/>
              <w:jc w:val="center"/>
            </w:pPr>
            <w:r w:rsidRPr="007A04F1">
              <w:t>0</w:t>
            </w:r>
            <w:r w:rsidR="00B25CE0">
              <w:t>.</w:t>
            </w:r>
            <w:r w:rsidRPr="007A04F1">
              <w:t>05</w:t>
            </w:r>
          </w:p>
        </w:tc>
        <w:tc>
          <w:tcPr>
            <w:tcW w:w="765" w:type="pct"/>
            <w:tcBorders>
              <w:top w:val="nil"/>
            </w:tcBorders>
          </w:tcPr>
          <w:p w14:paraId="23B8DA9F" w14:textId="0030105D" w:rsidR="00F84CF7" w:rsidRPr="007A04F1" w:rsidRDefault="00F84CF7" w:rsidP="0005681E">
            <w:pPr>
              <w:spacing w:line="276" w:lineRule="auto"/>
              <w:jc w:val="center"/>
            </w:pPr>
            <w:r w:rsidRPr="007A04F1">
              <w:t>9</w:t>
            </w:r>
            <w:r w:rsidR="003A03C2">
              <w:t>.</w:t>
            </w:r>
            <w:r w:rsidRPr="007A04F1">
              <w:t>80</w:t>
            </w:r>
          </w:p>
        </w:tc>
        <w:tc>
          <w:tcPr>
            <w:tcW w:w="654" w:type="pct"/>
            <w:tcBorders>
              <w:top w:val="nil"/>
            </w:tcBorders>
          </w:tcPr>
          <w:p w14:paraId="05A7DD0F" w14:textId="788E4E01" w:rsidR="00F84CF7" w:rsidRPr="007A04F1" w:rsidRDefault="00F84CF7" w:rsidP="0005681E">
            <w:pPr>
              <w:spacing w:line="276" w:lineRule="auto"/>
              <w:jc w:val="center"/>
            </w:pPr>
            <w:r w:rsidRPr="007A04F1">
              <w:t>0</w:t>
            </w:r>
            <w:r w:rsidR="003A03C2">
              <w:t>.</w:t>
            </w:r>
            <w:r w:rsidRPr="007A04F1">
              <w:t>83</w:t>
            </w:r>
          </w:p>
        </w:tc>
      </w:tr>
      <w:tr w:rsidR="00F84CF7" w:rsidRPr="007A04F1" w14:paraId="59122BC1" w14:textId="77777777" w:rsidTr="00D248FB">
        <w:tc>
          <w:tcPr>
            <w:tcW w:w="3581" w:type="pct"/>
            <w:gridSpan w:val="4"/>
          </w:tcPr>
          <w:p w14:paraId="6743BE81" w14:textId="77777777" w:rsidR="00F84CF7" w:rsidRPr="007A04F1" w:rsidRDefault="00F84CF7" w:rsidP="0005681E">
            <w:pPr>
              <w:spacing w:line="276" w:lineRule="auto"/>
              <w:jc w:val="both"/>
            </w:pPr>
            <w:r w:rsidRPr="007A04F1">
              <w:t>Beban mati tambahan:</w:t>
            </w:r>
          </w:p>
        </w:tc>
        <w:tc>
          <w:tcPr>
            <w:tcW w:w="765" w:type="pct"/>
          </w:tcPr>
          <w:p w14:paraId="2CF042B7" w14:textId="77777777" w:rsidR="00F84CF7" w:rsidRPr="007A04F1" w:rsidRDefault="00F84CF7" w:rsidP="0005681E">
            <w:pPr>
              <w:spacing w:line="276" w:lineRule="auto"/>
              <w:jc w:val="center"/>
            </w:pPr>
            <w:r w:rsidRPr="007A04F1">
              <w:t>Q</w:t>
            </w:r>
            <w:r w:rsidRPr="007A04F1">
              <w:rPr>
                <w:vertAlign w:val="subscript"/>
              </w:rPr>
              <w:t>MA =</w:t>
            </w:r>
          </w:p>
        </w:tc>
        <w:tc>
          <w:tcPr>
            <w:tcW w:w="654" w:type="pct"/>
          </w:tcPr>
          <w:p w14:paraId="183C36E2" w14:textId="1F817382" w:rsidR="00F84CF7" w:rsidRPr="007A04F1" w:rsidRDefault="00F84CF7" w:rsidP="0005681E">
            <w:pPr>
              <w:spacing w:line="276" w:lineRule="auto"/>
              <w:jc w:val="center"/>
            </w:pPr>
            <w:r w:rsidRPr="007A04F1">
              <w:t>4</w:t>
            </w:r>
            <w:r w:rsidR="003A03C2">
              <w:t>.</w:t>
            </w:r>
            <w:r w:rsidRPr="007A04F1">
              <w:t>57</w:t>
            </w:r>
          </w:p>
        </w:tc>
      </w:tr>
    </w:tbl>
    <w:p w14:paraId="5A8DD8F4" w14:textId="29D13705" w:rsidR="00147095" w:rsidRDefault="00F84CF7" w:rsidP="00147095">
      <w:pPr>
        <w:pStyle w:val="ListParagraph"/>
        <w:spacing w:line="240" w:lineRule="auto"/>
        <w:jc w:val="both"/>
        <w:rPr>
          <w:rFonts w:ascii="Times New Roman" w:hAnsi="Times New Roman"/>
          <w:sz w:val="20"/>
          <w:szCs w:val="20"/>
        </w:rPr>
      </w:pPr>
      <w:r w:rsidRPr="00F84CF7">
        <w:rPr>
          <w:rFonts w:ascii="Times New Roman" w:hAnsi="Times New Roman"/>
          <w:sz w:val="20"/>
          <w:szCs w:val="20"/>
        </w:rPr>
        <w:t>.</w:t>
      </w:r>
      <w:r>
        <w:rPr>
          <w:rFonts w:ascii="Times New Roman" w:hAnsi="Times New Roman"/>
          <w:sz w:val="20"/>
          <w:szCs w:val="20"/>
        </w:rPr>
        <w:tab/>
        <w:t xml:space="preserve">(Sumber: </w:t>
      </w:r>
      <w:r w:rsidR="001D2C3D">
        <w:rPr>
          <w:rFonts w:ascii="Times New Roman" w:hAnsi="Times New Roman"/>
          <w:sz w:val="20"/>
          <w:szCs w:val="20"/>
        </w:rPr>
        <w:t>Hasil a</w:t>
      </w:r>
      <w:r w:rsidR="002B697B">
        <w:rPr>
          <w:rFonts w:ascii="Times New Roman" w:hAnsi="Times New Roman"/>
          <w:sz w:val="20"/>
          <w:szCs w:val="20"/>
        </w:rPr>
        <w:t>nalisa</w:t>
      </w:r>
      <w:r>
        <w:rPr>
          <w:rFonts w:ascii="Times New Roman" w:hAnsi="Times New Roman"/>
          <w:sz w:val="20"/>
          <w:szCs w:val="20"/>
        </w:rPr>
        <w:t xml:space="preserve"> data, 2023)</w:t>
      </w:r>
    </w:p>
    <w:p w14:paraId="12981A0E" w14:textId="560B94B9" w:rsidR="00F84CF7" w:rsidRDefault="00F84CF7" w:rsidP="00533891">
      <w:pPr>
        <w:pStyle w:val="ListParagraph"/>
        <w:spacing w:before="240" w:line="240" w:lineRule="auto"/>
        <w:jc w:val="both"/>
        <w:rPr>
          <w:rFonts w:ascii="Times New Roman" w:hAnsi="Times New Roman"/>
          <w:sz w:val="20"/>
          <w:szCs w:val="20"/>
        </w:rPr>
      </w:pPr>
      <w:r>
        <w:rPr>
          <w:rFonts w:ascii="Times New Roman" w:hAnsi="Times New Roman"/>
          <w:sz w:val="20"/>
          <w:szCs w:val="20"/>
        </w:rPr>
        <w:t>Momen yang terjadi pada balok akibat beban mati tambahan dihitung sebagai berikut:</w:t>
      </w:r>
    </w:p>
    <w:p w14:paraId="72763200" w14:textId="7BAD3384" w:rsidR="00F84CF7" w:rsidRPr="00974327" w:rsidRDefault="002409C6" w:rsidP="009660E4">
      <w:pPr>
        <w:pStyle w:val="ListParagraph"/>
        <w:spacing w:line="240" w:lineRule="auto"/>
        <w:ind w:left="1440" w:firstLine="720"/>
        <w:jc w:val="both"/>
        <w:rPr>
          <w:rFonts w:ascii="Times New Roman" w:hAnsi="Times New Roman"/>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MA</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 xml:space="preserve"> (4,57 . </m:t>
          </m:r>
          <m:sSup>
            <m:sSupPr>
              <m:ctrlPr>
                <w:rPr>
                  <w:rFonts w:ascii="Cambria Math" w:hAnsi="Cambria Math"/>
                  <w:i/>
                  <w:sz w:val="20"/>
                  <w:szCs w:val="20"/>
                </w:rPr>
              </m:ctrlPr>
            </m:sSupPr>
            <m:e>
              <m:r>
                <w:rPr>
                  <w:rFonts w:ascii="Cambria Math" w:hAnsi="Cambria Math"/>
                  <w:sz w:val="20"/>
                  <w:szCs w:val="20"/>
                </w:rPr>
                <m:t>10,00</m:t>
              </m:r>
            </m:e>
            <m:sup>
              <m:r>
                <w:rPr>
                  <w:rFonts w:ascii="Cambria Math" w:hAnsi="Cambria Math"/>
                  <w:sz w:val="20"/>
                  <w:szCs w:val="20"/>
                </w:rPr>
                <m:t>2</m:t>
              </m:r>
            </m:sup>
          </m:sSup>
          <m:r>
            <w:rPr>
              <w:rFonts w:ascii="Cambria Math" w:hAnsi="Cambria Math"/>
              <w:sz w:val="20"/>
              <w:szCs w:val="20"/>
            </w:rPr>
            <m:t>)</m:t>
          </m:r>
        </m:oMath>
      </m:oMathPara>
    </w:p>
    <w:p w14:paraId="4EC6B13D" w14:textId="784763F5" w:rsidR="00456667" w:rsidRPr="009660E4" w:rsidRDefault="002409C6" w:rsidP="009660E4">
      <w:pPr>
        <w:pStyle w:val="ListParagraph"/>
        <w:spacing w:line="240" w:lineRule="auto"/>
        <w:ind w:left="1440" w:firstLine="720"/>
        <w:jc w:val="both"/>
        <w:rPr>
          <w:rFonts w:ascii="Times New Roman" w:hAnsi="Times New Roman"/>
          <w:sz w:val="20"/>
          <w:szCs w:val="20"/>
        </w:rPr>
      </w:pPr>
      <m:oMathPara>
        <m:oMathParaPr>
          <m:jc m:val="left"/>
        </m:oMathParaPr>
        <m:oMath>
          <m:sSub>
            <m:sSubPr>
              <m:ctrlPr>
                <w:rPr>
                  <w:rFonts w:ascii="Cambria Math" w:hAnsi="Cambria Math"/>
                  <w:i/>
                  <w:sz w:val="20"/>
                  <w:szCs w:val="20"/>
                </w:rPr>
              </m:ctrlPr>
            </m:sSubPr>
            <m:e>
              <m:r>
                <m:rPr>
                  <m:sty m:val="p"/>
                </m:rPr>
                <w:rPr>
                  <w:rFonts w:ascii="Cambria Math" w:hAnsi="Cambria Math"/>
                  <w:sz w:val="20"/>
                  <w:szCs w:val="20"/>
                </w:rPr>
                <m:t>M</m:t>
              </m:r>
            </m:e>
            <m:sub>
              <m:r>
                <m:rPr>
                  <m:sty m:val="p"/>
                </m:rPr>
                <w:rPr>
                  <w:rFonts w:ascii="Cambria Math" w:hAnsi="Cambria Math"/>
                  <w:sz w:val="20"/>
                  <w:szCs w:val="20"/>
                </w:rPr>
                <m:t>MA</m:t>
              </m:r>
            </m:sub>
          </m:sSub>
          <m:r>
            <w:rPr>
              <w:rFonts w:ascii="Cambria Math" w:hAnsi="Cambria Math"/>
              <w:sz w:val="20"/>
              <w:szCs w:val="20"/>
            </w:rPr>
            <m:t xml:space="preserve">=57.16 </m:t>
          </m:r>
          <m:r>
            <m:rPr>
              <m:sty m:val="p"/>
            </m:rPr>
            <w:rPr>
              <w:rFonts w:ascii="Cambria Math" w:hAnsi="Cambria Math"/>
              <w:sz w:val="20"/>
              <w:szCs w:val="20"/>
            </w:rPr>
            <m:t>kNm</m:t>
          </m:r>
        </m:oMath>
      </m:oMathPara>
    </w:p>
    <w:p w14:paraId="4841D914" w14:textId="680CA4DE" w:rsidR="003C7746" w:rsidRDefault="00456667" w:rsidP="00456667">
      <w:pPr>
        <w:pStyle w:val="ListParagraph"/>
        <w:numPr>
          <w:ilvl w:val="0"/>
          <w:numId w:val="25"/>
        </w:numPr>
        <w:spacing w:line="240" w:lineRule="auto"/>
        <w:rPr>
          <w:rFonts w:ascii="Times New Roman" w:hAnsi="Times New Roman"/>
          <w:sz w:val="20"/>
          <w:szCs w:val="20"/>
        </w:rPr>
      </w:pPr>
      <w:r w:rsidRPr="00456667">
        <w:rPr>
          <w:rFonts w:ascii="Times New Roman" w:hAnsi="Times New Roman"/>
          <w:sz w:val="20"/>
          <w:szCs w:val="20"/>
        </w:rPr>
        <w:t>Beban lalu-lintas</w:t>
      </w:r>
    </w:p>
    <w:p w14:paraId="481DB70F" w14:textId="6951970E" w:rsidR="00456667" w:rsidRDefault="00456667" w:rsidP="004E4053">
      <w:pPr>
        <w:pStyle w:val="ListParagraph"/>
        <w:numPr>
          <w:ilvl w:val="0"/>
          <w:numId w:val="26"/>
        </w:numPr>
        <w:spacing w:line="240" w:lineRule="auto"/>
        <w:ind w:left="993" w:hanging="284"/>
        <w:rPr>
          <w:rFonts w:ascii="Times New Roman" w:hAnsi="Times New Roman"/>
          <w:sz w:val="20"/>
          <w:szCs w:val="20"/>
        </w:rPr>
      </w:pPr>
      <w:r>
        <w:rPr>
          <w:rFonts w:ascii="Times New Roman" w:hAnsi="Times New Roman"/>
          <w:sz w:val="20"/>
          <w:szCs w:val="20"/>
        </w:rPr>
        <w:t>Beban lajur</w:t>
      </w:r>
    </w:p>
    <w:p w14:paraId="7A1CE958" w14:textId="6A192A16" w:rsidR="00456667" w:rsidRDefault="00456667" w:rsidP="004E4053">
      <w:pPr>
        <w:pStyle w:val="ListParagraph"/>
        <w:spacing w:line="240" w:lineRule="auto"/>
        <w:ind w:left="1440" w:hanging="447"/>
        <w:rPr>
          <w:rFonts w:ascii="Times New Roman" w:hAnsi="Times New Roman"/>
          <w:sz w:val="20"/>
          <w:szCs w:val="20"/>
        </w:rPr>
      </w:pPr>
      <m:oMath>
        <m:r>
          <m:rPr>
            <m:sty m:val="p"/>
          </m:rPr>
          <w:rPr>
            <w:rFonts w:ascii="Cambria Math" w:hAnsi="Cambria Math"/>
            <w:sz w:val="20"/>
            <w:szCs w:val="20"/>
          </w:rPr>
          <m:t>q=9,0 kPa untuk L ≤30 m</m:t>
        </m:r>
      </m:oMath>
      <w:r w:rsidR="00870CEA">
        <w:rPr>
          <w:rFonts w:ascii="Times New Roman" w:hAnsi="Times New Roman"/>
          <w:sz w:val="20"/>
          <w:szCs w:val="20"/>
        </w:rPr>
        <w:t xml:space="preserve"> </w:t>
      </w:r>
    </w:p>
    <w:p w14:paraId="495BEA08" w14:textId="0521B968" w:rsidR="005D1188" w:rsidRDefault="005D1188" w:rsidP="004E4053">
      <w:pPr>
        <w:pStyle w:val="ListParagraph"/>
        <w:spacing w:line="240" w:lineRule="auto"/>
        <w:ind w:left="1440" w:hanging="447"/>
        <w:rPr>
          <w:rFonts w:ascii="Times New Roman" w:hAnsi="Times New Roman"/>
          <w:sz w:val="20"/>
          <w:szCs w:val="20"/>
        </w:rPr>
      </w:pPr>
      <w:r>
        <w:rPr>
          <w:rFonts w:ascii="Times New Roman" w:hAnsi="Times New Roman"/>
          <w:sz w:val="20"/>
          <w:szCs w:val="20"/>
        </w:rPr>
        <w:t>Beban lajur pada balok (</w:t>
      </w:r>
      <w:r w:rsidRPr="005D1188">
        <w:rPr>
          <w:rFonts w:ascii="Times New Roman" w:hAnsi="Times New Roman"/>
          <w:i/>
          <w:iCs/>
          <w:sz w:val="20"/>
          <w:szCs w:val="20"/>
        </w:rPr>
        <w:t>Q</w:t>
      </w:r>
      <w:r w:rsidRPr="005D1188">
        <w:rPr>
          <w:rFonts w:ascii="Times New Roman" w:hAnsi="Times New Roman"/>
          <w:i/>
          <w:iCs/>
          <w:sz w:val="20"/>
          <w:szCs w:val="20"/>
          <w:vertAlign w:val="subscript"/>
        </w:rPr>
        <w:t>TD</w:t>
      </w:r>
      <w:r>
        <w:rPr>
          <w:rFonts w:ascii="Times New Roman" w:hAnsi="Times New Roman"/>
          <w:sz w:val="20"/>
          <w:szCs w:val="20"/>
        </w:rPr>
        <w:t>)</w:t>
      </w:r>
      <w:r>
        <w:rPr>
          <w:rFonts w:ascii="Times New Roman" w:hAnsi="Times New Roman"/>
          <w:sz w:val="20"/>
          <w:szCs w:val="20"/>
        </w:rPr>
        <w:tab/>
      </w:r>
      <w:r w:rsidR="00646D3D">
        <w:rPr>
          <w:rFonts w:ascii="Times New Roman" w:hAnsi="Times New Roman"/>
          <w:sz w:val="20"/>
          <w:szCs w:val="20"/>
        </w:rPr>
        <w:tab/>
      </w:r>
      <w:r w:rsidR="002E0F36">
        <w:rPr>
          <w:rFonts w:ascii="Times New Roman" w:hAnsi="Times New Roman"/>
          <w:sz w:val="20"/>
          <w:szCs w:val="20"/>
        </w:rPr>
        <w:t xml:space="preserve">: </w:t>
      </w:r>
      <w:r>
        <w:rPr>
          <w:rFonts w:ascii="Times New Roman" w:hAnsi="Times New Roman"/>
          <w:sz w:val="20"/>
          <w:szCs w:val="20"/>
        </w:rPr>
        <w:t xml:space="preserve">15.30 </w:t>
      </w:r>
      <w:proofErr w:type="spellStart"/>
      <w:r>
        <w:rPr>
          <w:rFonts w:ascii="Times New Roman" w:hAnsi="Times New Roman"/>
          <w:sz w:val="20"/>
          <w:szCs w:val="20"/>
        </w:rPr>
        <w:t>kN</w:t>
      </w:r>
      <w:proofErr w:type="spellEnd"/>
      <w:r>
        <w:rPr>
          <w:rFonts w:ascii="Times New Roman" w:hAnsi="Times New Roman"/>
          <w:sz w:val="20"/>
          <w:szCs w:val="20"/>
        </w:rPr>
        <w:t>/m</w:t>
      </w:r>
    </w:p>
    <w:p w14:paraId="16255952" w14:textId="79D27C61" w:rsidR="005D1188" w:rsidRPr="005502E3" w:rsidRDefault="002E0F36" w:rsidP="004E4053">
      <w:pPr>
        <w:pStyle w:val="ListParagraph"/>
        <w:spacing w:line="240" w:lineRule="auto"/>
        <w:ind w:left="1440" w:hanging="447"/>
        <w:rPr>
          <w:rFonts w:ascii="Times New Roman" w:hAnsi="Times New Roman"/>
          <w:sz w:val="20"/>
          <w:szCs w:val="20"/>
        </w:rPr>
      </w:pPr>
      <w:r>
        <w:rPr>
          <w:rFonts w:ascii="Times New Roman" w:hAnsi="Times New Roman"/>
          <w:sz w:val="20"/>
          <w:szCs w:val="20"/>
        </w:rPr>
        <w:t>Beban terpusat pada balok (</w:t>
      </w:r>
      <w:r w:rsidRPr="002E0F36">
        <w:rPr>
          <w:rFonts w:ascii="Times New Roman" w:hAnsi="Times New Roman"/>
          <w:i/>
          <w:iCs/>
          <w:sz w:val="20"/>
          <w:szCs w:val="20"/>
        </w:rPr>
        <w:t>P</w:t>
      </w:r>
      <w:r w:rsidRPr="002E0F36">
        <w:rPr>
          <w:rFonts w:ascii="Times New Roman" w:hAnsi="Times New Roman"/>
          <w:i/>
          <w:iCs/>
          <w:sz w:val="20"/>
          <w:szCs w:val="20"/>
          <w:vertAlign w:val="subscript"/>
        </w:rPr>
        <w:t>TD</w:t>
      </w:r>
      <w:r>
        <w:rPr>
          <w:rFonts w:ascii="Times New Roman" w:hAnsi="Times New Roman"/>
          <w:sz w:val="20"/>
          <w:szCs w:val="20"/>
        </w:rPr>
        <w:t>)</w:t>
      </w:r>
      <w:r w:rsidR="00646D3D">
        <w:rPr>
          <w:rFonts w:ascii="Times New Roman" w:hAnsi="Times New Roman"/>
          <w:sz w:val="20"/>
          <w:szCs w:val="20"/>
        </w:rPr>
        <w:tab/>
      </w:r>
      <w:r>
        <w:rPr>
          <w:rFonts w:ascii="Times New Roman" w:hAnsi="Times New Roman"/>
          <w:sz w:val="20"/>
          <w:szCs w:val="20"/>
        </w:rPr>
        <w:tab/>
        <w:t xml:space="preserve">: 104.72 </w:t>
      </w:r>
      <w:proofErr w:type="spellStart"/>
      <w:r>
        <w:rPr>
          <w:rFonts w:ascii="Times New Roman" w:hAnsi="Times New Roman"/>
          <w:sz w:val="20"/>
          <w:szCs w:val="20"/>
        </w:rPr>
        <w:t>kN</w:t>
      </w:r>
      <w:proofErr w:type="spellEnd"/>
    </w:p>
    <w:p w14:paraId="658C23E6" w14:textId="2C4E4CE8" w:rsidR="005502E3" w:rsidRDefault="002E0F36" w:rsidP="004E4053">
      <w:pPr>
        <w:pStyle w:val="ListParagraph"/>
        <w:spacing w:line="240" w:lineRule="auto"/>
        <w:ind w:left="1418" w:hanging="425"/>
        <w:rPr>
          <w:rFonts w:ascii="Times New Roman" w:hAnsi="Times New Roman"/>
          <w:sz w:val="20"/>
          <w:szCs w:val="20"/>
        </w:rPr>
      </w:pPr>
      <w:r>
        <w:rPr>
          <w:rFonts w:ascii="Times New Roman" w:hAnsi="Times New Roman"/>
          <w:sz w:val="20"/>
          <w:szCs w:val="20"/>
        </w:rPr>
        <w:t>Gaya geser</w:t>
      </w:r>
      <w:r w:rsidR="005502E3">
        <w:rPr>
          <w:rFonts w:ascii="Times New Roman" w:hAnsi="Times New Roman"/>
          <w:sz w:val="20"/>
          <w:szCs w:val="20"/>
        </w:rPr>
        <w:t xml:space="preserve"> yang terjadi pada balok akibat beban lajur:</w:t>
      </w:r>
    </w:p>
    <w:p w14:paraId="55354DB7" w14:textId="60FEB75E" w:rsidR="005502E3" w:rsidRPr="005502E3" w:rsidRDefault="002409C6" w:rsidP="004E4053">
      <w:pPr>
        <w:pStyle w:val="ListParagraph"/>
        <w:spacing w:before="240"/>
        <w:ind w:left="1701" w:firstLine="426"/>
        <w:rPr>
          <w:rFonts w:ascii="Times New Roman" w:hAnsi="Times New Roman"/>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V</m:t>
              </m:r>
            </m:e>
            <m:sub>
              <m:r>
                <w:rPr>
                  <w:rFonts w:ascii="Cambria Math" w:hAnsi="Cambria Math"/>
                  <w:sz w:val="20"/>
                  <w:szCs w:val="20"/>
                </w:rPr>
                <m:t>TD</m:t>
              </m:r>
            </m:sub>
          </m:sSub>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 (15.30. 10,00+104.72)</m:t>
          </m:r>
        </m:oMath>
      </m:oMathPara>
    </w:p>
    <w:p w14:paraId="27881C90" w14:textId="569B4541" w:rsidR="005502E3" w:rsidRPr="005502E3" w:rsidRDefault="002409C6" w:rsidP="004E4053">
      <w:pPr>
        <w:pStyle w:val="ListParagraph"/>
        <w:ind w:left="1701" w:firstLine="426"/>
        <w:rPr>
          <w:rFonts w:ascii="Times New Roman" w:hAnsi="Times New Roman"/>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V</m:t>
              </m:r>
            </m:e>
            <m:sub>
              <m:r>
                <w:rPr>
                  <w:rFonts w:ascii="Cambria Math" w:hAnsi="Cambria Math"/>
                  <w:sz w:val="20"/>
                  <w:szCs w:val="20"/>
                </w:rPr>
                <m:t>TD</m:t>
              </m:r>
            </m:sub>
          </m:sSub>
          <m:r>
            <w:rPr>
              <w:rFonts w:ascii="Cambria Math" w:hAnsi="Cambria Math"/>
              <w:sz w:val="20"/>
              <w:szCs w:val="20"/>
            </w:rPr>
            <m:t xml:space="preserve">=128.86 </m:t>
          </m:r>
          <m:r>
            <m:rPr>
              <m:sty m:val="p"/>
            </m:rPr>
            <w:rPr>
              <w:rFonts w:ascii="Cambria Math" w:hAnsi="Cambria Math"/>
              <w:sz w:val="20"/>
              <w:szCs w:val="20"/>
            </w:rPr>
            <m:t>kN</m:t>
          </m:r>
        </m:oMath>
      </m:oMathPara>
    </w:p>
    <w:p w14:paraId="6EA8675E" w14:textId="2E36E6C3" w:rsidR="005502E3" w:rsidRDefault="002E0F36" w:rsidP="002E0F36">
      <w:pPr>
        <w:pStyle w:val="ListParagraph"/>
        <w:spacing w:line="240" w:lineRule="auto"/>
        <w:ind w:left="1440" w:hanging="447"/>
        <w:rPr>
          <w:rFonts w:ascii="Times New Roman" w:hAnsi="Times New Roman"/>
          <w:sz w:val="20"/>
          <w:szCs w:val="20"/>
        </w:rPr>
      </w:pPr>
      <w:r>
        <w:rPr>
          <w:rFonts w:ascii="Times New Roman" w:hAnsi="Times New Roman"/>
          <w:sz w:val="20"/>
          <w:szCs w:val="20"/>
        </w:rPr>
        <w:t>Momen yang terjadi pada balok</w:t>
      </w:r>
    </w:p>
    <w:p w14:paraId="7CD98AB2" w14:textId="464218AE" w:rsidR="005502E3" w:rsidRPr="005502E3" w:rsidRDefault="002409C6" w:rsidP="002E0F36">
      <w:pPr>
        <w:pStyle w:val="ListParagraph"/>
        <w:ind w:left="1701" w:firstLine="1179"/>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TD</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 xml:space="preserve"> (15.30 . </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2</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xml:space="preserve">  (104.72 . 10)</m:t>
          </m:r>
        </m:oMath>
      </m:oMathPara>
    </w:p>
    <w:p w14:paraId="6ABA394E" w14:textId="5C04BB17" w:rsidR="005502E3" w:rsidRPr="005C2608" w:rsidRDefault="002409C6" w:rsidP="009C2BAA">
      <w:pPr>
        <w:pStyle w:val="ListParagraph"/>
        <w:ind w:left="1701" w:firstLine="1037"/>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TD</m:t>
              </m:r>
            </m:sub>
          </m:sSub>
          <m:r>
            <w:rPr>
              <w:rFonts w:ascii="Cambria Math" w:hAnsi="Cambria Math"/>
              <w:sz w:val="20"/>
              <w:szCs w:val="20"/>
            </w:rPr>
            <m:t xml:space="preserve">=453.05 </m:t>
          </m:r>
          <m:r>
            <m:rPr>
              <m:sty m:val="p"/>
            </m:rPr>
            <w:rPr>
              <w:rFonts w:ascii="Cambria Math" w:hAnsi="Cambria Math"/>
              <w:sz w:val="20"/>
              <w:szCs w:val="20"/>
            </w:rPr>
            <m:t>kNm</m:t>
          </m:r>
        </m:oMath>
      </m:oMathPara>
    </w:p>
    <w:p w14:paraId="2806083D" w14:textId="79C795BC" w:rsidR="005C2608" w:rsidRPr="0040731C" w:rsidRDefault="005C2608" w:rsidP="009C2BAA">
      <w:pPr>
        <w:pStyle w:val="ListParagraph"/>
        <w:numPr>
          <w:ilvl w:val="0"/>
          <w:numId w:val="26"/>
        </w:numPr>
        <w:spacing w:line="240" w:lineRule="auto"/>
        <w:ind w:left="993" w:hanging="284"/>
        <w:rPr>
          <w:rFonts w:ascii="Times New Roman" w:hAnsi="Times New Roman"/>
          <w:sz w:val="20"/>
          <w:szCs w:val="20"/>
        </w:rPr>
      </w:pPr>
      <w:r>
        <w:rPr>
          <w:rFonts w:ascii="Times New Roman" w:hAnsi="Times New Roman"/>
          <w:sz w:val="20"/>
          <w:szCs w:val="20"/>
        </w:rPr>
        <w:t>Beban truk “T”</w:t>
      </w:r>
    </w:p>
    <w:p w14:paraId="78C850DE" w14:textId="0A5C7FFE" w:rsidR="0040731C" w:rsidRDefault="0040731C" w:rsidP="00CA6E89">
      <w:pPr>
        <w:pStyle w:val="ListParagraph"/>
        <w:spacing w:line="240" w:lineRule="auto"/>
        <w:ind w:left="993"/>
        <w:jc w:val="both"/>
        <w:rPr>
          <w:rFonts w:ascii="Times New Roman" w:hAnsi="Times New Roman"/>
          <w:sz w:val="20"/>
          <w:szCs w:val="20"/>
        </w:rPr>
      </w:pPr>
      <w:r>
        <w:rPr>
          <w:rFonts w:ascii="Times New Roman" w:hAnsi="Times New Roman"/>
          <w:sz w:val="20"/>
          <w:szCs w:val="20"/>
        </w:rPr>
        <w:t>B</w:t>
      </w:r>
      <w:r w:rsidRPr="0040731C">
        <w:rPr>
          <w:rFonts w:ascii="Times New Roman" w:hAnsi="Times New Roman"/>
          <w:sz w:val="20"/>
          <w:szCs w:val="20"/>
        </w:rPr>
        <w:t xml:space="preserve">eban hidup pada lantai </w:t>
      </w:r>
      <w:r w:rsidR="007F6E53">
        <w:rPr>
          <w:rFonts w:ascii="Times New Roman" w:hAnsi="Times New Roman"/>
          <w:sz w:val="20"/>
          <w:szCs w:val="20"/>
        </w:rPr>
        <w:t>j</w:t>
      </w:r>
      <w:r w:rsidR="00C143B1">
        <w:rPr>
          <w:rFonts w:ascii="Times New Roman" w:hAnsi="Times New Roman"/>
          <w:sz w:val="20"/>
          <w:szCs w:val="20"/>
        </w:rPr>
        <w:t>embatan</w:t>
      </w:r>
      <w:r w:rsidRPr="0040731C">
        <w:rPr>
          <w:rFonts w:ascii="Times New Roman" w:hAnsi="Times New Roman"/>
          <w:sz w:val="20"/>
          <w:szCs w:val="20"/>
        </w:rPr>
        <w:t xml:space="preserve"> berupa beban roda ganda oleh truk sebesar (T) 112</w:t>
      </w:r>
      <w:r w:rsidR="00FA1E5A">
        <w:rPr>
          <w:rFonts w:ascii="Times New Roman" w:hAnsi="Times New Roman"/>
          <w:sz w:val="20"/>
          <w:szCs w:val="20"/>
        </w:rPr>
        <w:t>.</w:t>
      </w:r>
      <w:r w:rsidRPr="0040731C">
        <w:rPr>
          <w:rFonts w:ascii="Times New Roman" w:hAnsi="Times New Roman"/>
          <w:sz w:val="20"/>
          <w:szCs w:val="20"/>
        </w:rPr>
        <w:t xml:space="preserve">5 </w:t>
      </w:r>
      <w:proofErr w:type="spellStart"/>
      <w:r w:rsidRPr="0040731C">
        <w:rPr>
          <w:rFonts w:ascii="Times New Roman" w:hAnsi="Times New Roman"/>
          <w:sz w:val="20"/>
          <w:szCs w:val="20"/>
        </w:rPr>
        <w:t>kN</w:t>
      </w:r>
      <w:proofErr w:type="spellEnd"/>
      <w:r>
        <w:rPr>
          <w:rFonts w:ascii="Times New Roman" w:hAnsi="Times New Roman"/>
          <w:sz w:val="20"/>
          <w:szCs w:val="20"/>
        </w:rPr>
        <w:t>, dengan Faktor Beban Dinamis (FBD) 40% = 0</w:t>
      </w:r>
      <w:r w:rsidR="00F91CD6">
        <w:rPr>
          <w:rFonts w:ascii="Times New Roman" w:hAnsi="Times New Roman"/>
          <w:sz w:val="20"/>
          <w:szCs w:val="20"/>
        </w:rPr>
        <w:t>.</w:t>
      </w:r>
      <w:r>
        <w:rPr>
          <w:rFonts w:ascii="Times New Roman" w:hAnsi="Times New Roman"/>
          <w:sz w:val="20"/>
          <w:szCs w:val="20"/>
        </w:rPr>
        <w:t xml:space="preserve">40 </w:t>
      </w:r>
      <w:r>
        <w:rPr>
          <w:rFonts w:ascii="Times New Roman" w:hAnsi="Times New Roman"/>
          <w:sz w:val="20"/>
          <w:szCs w:val="20"/>
        </w:rPr>
        <w:fldChar w:fldCharType="begin" w:fldLock="1"/>
      </w:r>
      <w:r w:rsidR="00CB7F97">
        <w:rPr>
          <w:rFonts w:ascii="Times New Roman" w:hAnsi="Times New Roman"/>
          <w:sz w:val="20"/>
          <w:szCs w:val="20"/>
        </w:rPr>
        <w:instrText>ADDIN CSL_CITATION {"citationItems":[{"id":"ITEM-1","itemData":{"ISBN":"9783540773405","abstract":"Pada tahun 1970 Direktorat Jenderal Bina Mara menetapkan Peraturan Muatan untuk Jembatan Jalan Raya No. 12/1970. Peraturan in kemudian diangkat menjadi Tata Cara Perencanaan Pembebanan Jembatan Jalan Ray SNI 03-1725-1989. Peraturan-peraturan ini kembali dibahas oleh Tim Bridge Management System (BMS) yang menghasilkan modifikasi dalam kaidah-kaidah perencanaan keadaan batas layan (KBL) dan keadaan batas ultimit (KBU). Acuan yang banyak digunakan standar ini bersumber pada Austroads dan menghasilkan Peraturan \"Beban Jembatan\",. Peraturan Perencanaan Jembatan, Bagian 2, BMS-1992. Standar \"Pembebanan untuk Jembatan\" yang dipersiapkan pada tahun 1989 dikaji ulang dan disesuaikan dengan Peraturan \"Beban Jembatan\" BMS-1992 sehingga memungkinkan jembatan untuk mengakomodasikan pertumbuhan dan perilaku lalu lintas kendaraan berat yang ada sehingga muncul RSNI 2005 tentang standar pembebanan pada jembatan. Seiring dengan waktu, standar tersebut perlu diperbarui sesuai dengan kondisi terkini. Adapun beberapa ketentuan teknis yang disesuaikan antara lain distribusi beban D dalam arah melintang, faktor distribusi beban T, kombinasi beban, beban gempa, beban angin, dan beban fatik. Standar in dimaksudkan sebagai pegangan dan petunjuk bagi para perencana dalam melakukan perencanaan teknis jembatan khususnya aspek pembebanan.","author":[{"dropping-particle":"","family":"Badan Standardisasi Nasional","given":"","non-dropping-particle":"","parse-names":false,"suffix":""}],"container-title":"Badan Standarisasi Nasional","id":"ITEM-1","issued":{"date-parts":[["2016"]]},"page":"1-67","title":"SNI 1725:2016 Pembebanan untuk Jembatan","type":"article-journal"},"uris":["http://www.mendeley.com/documents/?uuid=b5328fa1-4f68-45dc-b6fd-8781dcddea7b"]}],"mendeley":{"formattedCitation":"[18]","plainTextFormattedCitation":"[18]","previouslyFormattedCitation":"[18]"},"properties":{"noteIndex":0},"schema":"https://github.com/citation-style-language/schema/raw/master/csl-citation.json"}</w:instrText>
      </w:r>
      <w:r>
        <w:rPr>
          <w:rFonts w:ascii="Times New Roman" w:hAnsi="Times New Roman"/>
          <w:sz w:val="20"/>
          <w:szCs w:val="20"/>
        </w:rPr>
        <w:fldChar w:fldCharType="separate"/>
      </w:r>
      <w:r w:rsidR="00CB7F97" w:rsidRPr="00CB7F97">
        <w:rPr>
          <w:rFonts w:ascii="Times New Roman" w:hAnsi="Times New Roman"/>
          <w:noProof/>
          <w:sz w:val="20"/>
          <w:szCs w:val="20"/>
        </w:rPr>
        <w:t>[18]</w:t>
      </w:r>
      <w:r>
        <w:rPr>
          <w:rFonts w:ascii="Times New Roman" w:hAnsi="Times New Roman"/>
          <w:sz w:val="20"/>
          <w:szCs w:val="20"/>
        </w:rPr>
        <w:fldChar w:fldCharType="end"/>
      </w:r>
      <w:r>
        <w:rPr>
          <w:rFonts w:ascii="Times New Roman" w:hAnsi="Times New Roman"/>
          <w:sz w:val="20"/>
          <w:szCs w:val="20"/>
        </w:rPr>
        <w:t>.</w:t>
      </w:r>
    </w:p>
    <w:p w14:paraId="78E0D874" w14:textId="5FFF575A" w:rsidR="0040731C" w:rsidRDefault="0040731C" w:rsidP="00CA6E89">
      <w:pPr>
        <w:pStyle w:val="ListParagraph"/>
        <w:ind w:left="1440" w:hanging="447"/>
        <w:jc w:val="both"/>
        <w:rPr>
          <w:rFonts w:ascii="Times New Roman" w:hAnsi="Times New Roman"/>
          <w:sz w:val="20"/>
          <w:szCs w:val="20"/>
        </w:rPr>
      </w:pPr>
      <w:r>
        <w:rPr>
          <w:rFonts w:ascii="Times New Roman" w:hAnsi="Times New Roman"/>
          <w:sz w:val="20"/>
          <w:szCs w:val="20"/>
        </w:rPr>
        <w:t>Momen yang terjadi akibat beban truk pada balok sebagai berikut:</w:t>
      </w:r>
    </w:p>
    <w:p w14:paraId="03871F78" w14:textId="3CC78D6A" w:rsidR="0040731C" w:rsidRPr="0040731C" w:rsidRDefault="002409C6" w:rsidP="009C2BAA">
      <w:pPr>
        <w:pStyle w:val="ListParagraph"/>
        <w:spacing w:line="240" w:lineRule="auto"/>
        <w:ind w:left="1701" w:firstLine="720"/>
        <w:rPr>
          <w:rFonts w:ascii="Times New Roman" w:hAnsi="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M</m:t>
              </m:r>
            </m:e>
            <m:sub>
              <m:r>
                <w:rPr>
                  <w:rFonts w:ascii="Cambria Math" w:eastAsiaTheme="minorEastAsia" w:hAnsi="Cambria Math"/>
                  <w:sz w:val="20"/>
                  <w:szCs w:val="20"/>
                </w:rPr>
                <m:t>TT</m:t>
              </m:r>
            </m:sub>
          </m:sSub>
          <m:r>
            <w:rPr>
              <w:rFonts w:ascii="Cambria Math" w:eastAsiaTheme="minorEastAsia" w:hAnsi="Cambria Math"/>
              <w:sz w:val="20"/>
              <w:szCs w:val="20"/>
            </w:rPr>
            <m:t>=219.38 .</m:t>
          </m:r>
          <m:f>
            <m:fPr>
              <m:ctrlPr>
                <w:rPr>
                  <w:rFonts w:ascii="Cambria Math" w:eastAsiaTheme="minorEastAsia" w:hAnsi="Cambria Math"/>
                  <w:i/>
                  <w:sz w:val="20"/>
                  <w:szCs w:val="20"/>
                </w:rPr>
              </m:ctrlPr>
            </m:fPr>
            <m:num>
              <m:r>
                <w:rPr>
                  <w:rFonts w:ascii="Cambria Math" w:eastAsiaTheme="minorEastAsia" w:hAnsi="Cambria Math"/>
                  <w:sz w:val="20"/>
                  <w:szCs w:val="20"/>
                </w:rPr>
                <m:t>10.00</m:t>
              </m:r>
            </m:num>
            <m:den>
              <m:r>
                <w:rPr>
                  <w:rFonts w:ascii="Cambria Math" w:eastAsiaTheme="minorEastAsia" w:hAnsi="Cambria Math"/>
                  <w:sz w:val="20"/>
                  <w:szCs w:val="20"/>
                </w:rPr>
                <m:t>2</m:t>
              </m:r>
            </m:den>
          </m:f>
          <m:r>
            <w:rPr>
              <w:rFonts w:ascii="Cambria Math" w:eastAsiaTheme="minorEastAsia" w:hAnsi="Cambria Math"/>
              <w:sz w:val="20"/>
              <w:szCs w:val="20"/>
            </w:rPr>
            <m:t>-(236.25 . 5.00</m:t>
          </m:r>
          <m:r>
            <w:rPr>
              <w:rFonts w:ascii="Cambria Math" w:hAnsi="Cambria Math"/>
              <w:sz w:val="20"/>
              <w:szCs w:val="20"/>
            </w:rPr>
            <m:t>)</m:t>
          </m:r>
        </m:oMath>
      </m:oMathPara>
    </w:p>
    <w:p w14:paraId="30433EEF" w14:textId="1F864DE6" w:rsidR="0040731C" w:rsidRPr="0040731C" w:rsidRDefault="002409C6" w:rsidP="009C2BAA">
      <w:pPr>
        <w:pStyle w:val="ListParagraph"/>
        <w:spacing w:line="240" w:lineRule="auto"/>
        <w:ind w:left="1701" w:firstLine="1179"/>
        <w:rPr>
          <w:rFonts w:ascii="Times New Roman" w:hAnsi="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M</m:t>
              </m:r>
            </m:e>
            <m:sub>
              <m:r>
                <w:rPr>
                  <w:rFonts w:ascii="Cambria Math" w:eastAsiaTheme="minorEastAsia" w:hAnsi="Cambria Math"/>
                  <w:sz w:val="20"/>
                  <w:szCs w:val="20"/>
                </w:rPr>
                <m:t>TT</m:t>
              </m:r>
            </m:sub>
          </m:sSub>
          <m:r>
            <w:rPr>
              <w:rFonts w:ascii="Cambria Math" w:eastAsiaTheme="minorEastAsia" w:hAnsi="Cambria Math"/>
              <w:sz w:val="20"/>
              <w:szCs w:val="20"/>
            </w:rPr>
            <m:t xml:space="preserve">=393.75 </m:t>
          </m:r>
          <m:r>
            <m:rPr>
              <m:sty m:val="p"/>
            </m:rPr>
            <w:rPr>
              <w:rFonts w:ascii="Cambria Math" w:eastAsiaTheme="minorEastAsia" w:hAnsi="Cambria Math"/>
              <w:sz w:val="20"/>
              <w:szCs w:val="20"/>
            </w:rPr>
            <m:t>kNm</m:t>
          </m:r>
        </m:oMath>
      </m:oMathPara>
    </w:p>
    <w:p w14:paraId="75EC480C" w14:textId="5CE67800" w:rsidR="0040731C" w:rsidRPr="00EA1570" w:rsidRDefault="0040731C" w:rsidP="0058449D">
      <w:pPr>
        <w:pStyle w:val="ListParagraph"/>
        <w:numPr>
          <w:ilvl w:val="0"/>
          <w:numId w:val="26"/>
        </w:numPr>
        <w:spacing w:line="240" w:lineRule="auto"/>
        <w:ind w:left="993" w:hanging="284"/>
        <w:rPr>
          <w:rFonts w:ascii="Times New Roman" w:hAnsi="Times New Roman"/>
          <w:sz w:val="20"/>
          <w:szCs w:val="20"/>
        </w:rPr>
      </w:pPr>
      <w:r>
        <w:rPr>
          <w:rFonts w:ascii="Times New Roman" w:hAnsi="Times New Roman"/>
          <w:sz w:val="20"/>
          <w:szCs w:val="20"/>
        </w:rPr>
        <w:t>Gaya rem (TB)</w:t>
      </w:r>
    </w:p>
    <w:p w14:paraId="109676B6" w14:textId="274AA45D" w:rsidR="00EA1570" w:rsidRDefault="00EA1570" w:rsidP="00CA6E89">
      <w:pPr>
        <w:pStyle w:val="ListParagraph"/>
        <w:spacing w:line="240" w:lineRule="auto"/>
        <w:ind w:left="993"/>
        <w:jc w:val="both"/>
        <w:rPr>
          <w:rFonts w:ascii="Times New Roman" w:hAnsi="Times New Roman"/>
          <w:sz w:val="20"/>
          <w:szCs w:val="20"/>
        </w:rPr>
      </w:pPr>
      <w:r w:rsidRPr="00EA1570">
        <w:rPr>
          <w:rFonts w:ascii="Times New Roman" w:hAnsi="Times New Roman"/>
          <w:sz w:val="20"/>
          <w:szCs w:val="20"/>
        </w:rPr>
        <w:t>Dampak rem akibat kendaraan dihitung menjadi gaya untuk arah memanjang</w:t>
      </w:r>
      <w:r w:rsidR="00C70AB2">
        <w:rPr>
          <w:rFonts w:ascii="Times New Roman" w:hAnsi="Times New Roman"/>
          <w:sz w:val="20"/>
          <w:szCs w:val="20"/>
        </w:rPr>
        <w:t xml:space="preserve"> </w:t>
      </w:r>
      <w:r w:rsidR="00C70AB2">
        <w:rPr>
          <w:rFonts w:ascii="Times New Roman" w:hAnsi="Times New Roman"/>
          <w:sz w:val="20"/>
          <w:szCs w:val="20"/>
        </w:rPr>
        <w:fldChar w:fldCharType="begin" w:fldLock="1"/>
      </w:r>
      <w:r w:rsidR="00F1025A">
        <w:rPr>
          <w:rFonts w:ascii="Times New Roman" w:hAnsi="Times New Roman"/>
          <w:sz w:val="20"/>
          <w:szCs w:val="20"/>
        </w:rPr>
        <w:instrText>ADDIN CSL_CITATION {"citationItems":[{"id":"ITEM-1","itemData":{"abstract":"Pembangunan Jalan Jalur Lintas selatan LOT 9 ini merupakan salah satu sarana untuk mempermudah akses di kawasan Malang selatan serta menjadi akses utama menuju sejumlah pantai di Kabupaten Malang sisi selatan. Seperti Pantai Kondang Merak , Pantai Kondang Iwak dan beberapa pantai lainnya. Pada tugas akhir ini saya akan membahas salah satu jembatan yang ada di jalan jalur lintas selatan atau di Jl Kondang merak, merupakan salah satu jalan di daerah tersebut. Pada Tugas akhir ini saya akan menggunakan alternatif perencanaan komposit. Dari hasil perencanaannya di dapatkan dimensi plat lantai kendaraan : 1528,43 kg/m, beban sendiri gelagar : 1321,155 kg/m, beban hidup : 2602 kg/m beban garis “P” : 12348 kg, beban angin : 666,435 kg/m, sebab gaya rem, 3876,5 kg. Dimensi tulangan lantai kendaraan menggunakan mutu beton fc’ = 30 Mpa dengan tebal plat beton: 0,20 m, dan menggunakan tulangan rangkap D14 - 100 mm. Dimensi Gelagar tinggi 168 cm, lebar flens atas bawah 60 cm, tebal badan flens 3 cm, dan tebal Flens 9 cm. Perencanaan abutmen dengan tinggi 8 m, panjang abutmen 6 m dan lebar jembatan yaitu 9 m. Pondasi yang dipakai adalah pondasi tiang pancang dengan kedalaman 12 meter, diameter luar 50 cm dan jumlah pondasi total yang adalah 15 buah sehingga dipakai tulangan pokok sebesar 12D19 dan tulangan spiral sebesar D19 - 200. Kata","author":[{"dropping-particle":"","family":"Indrawan","given":"","non-dropping-particle":"","parse-names":false,"suffix":""}],"container-title":"Jurnal Rekayasa Sipil","id":"ITEM-1","issue":"1","issued":{"date-parts":[["2023"]]},"page":"324-333","title":"Studi Alternatif Perencanaan Jembatan Glagar Komposit STA 4 + 195 Pada Proyek Jalan Jalur Lintas Selatan ( JLS ) LOT 9 ( Simpang Balekambang – Kedung Salam ) Kabupaten Malang)","type":"article-journal","volume":"13"},"uris":["http://www.mendeley.com/documents/?uuid=9fe25e17-81b2-47fb-ba7a-1a86635431de"]}],"mendeley":{"formattedCitation":"[19]","plainTextFormattedCitation":"[19]","previouslyFormattedCitation":"[19]"},"properties":{"noteIndex":0},"schema":"https://github.com/citation-style-language/schema/raw/master/csl-citation.json"}</w:instrText>
      </w:r>
      <w:r w:rsidR="00C70AB2">
        <w:rPr>
          <w:rFonts w:ascii="Times New Roman" w:hAnsi="Times New Roman"/>
          <w:sz w:val="20"/>
          <w:szCs w:val="20"/>
        </w:rPr>
        <w:fldChar w:fldCharType="separate"/>
      </w:r>
      <w:r w:rsidR="00CB7F97" w:rsidRPr="00CB7F97">
        <w:rPr>
          <w:rFonts w:ascii="Times New Roman" w:hAnsi="Times New Roman"/>
          <w:noProof/>
          <w:sz w:val="20"/>
          <w:szCs w:val="20"/>
        </w:rPr>
        <w:t>[19]</w:t>
      </w:r>
      <w:r w:rsidR="00C70AB2">
        <w:rPr>
          <w:rFonts w:ascii="Times New Roman" w:hAnsi="Times New Roman"/>
          <w:sz w:val="20"/>
          <w:szCs w:val="20"/>
        </w:rPr>
        <w:fldChar w:fldCharType="end"/>
      </w:r>
      <w:r w:rsidRPr="00EA1570">
        <w:rPr>
          <w:rFonts w:ascii="Times New Roman" w:hAnsi="Times New Roman"/>
          <w:sz w:val="20"/>
          <w:szCs w:val="20"/>
        </w:rPr>
        <w:t xml:space="preserve">, beroperasi terhadap jarak 1.80 m di atas lantai </w:t>
      </w:r>
      <w:r w:rsidR="00C143B1">
        <w:rPr>
          <w:rFonts w:ascii="Times New Roman" w:hAnsi="Times New Roman"/>
          <w:sz w:val="20"/>
          <w:szCs w:val="20"/>
        </w:rPr>
        <w:t>jembatan</w:t>
      </w:r>
      <w:r w:rsidRPr="00EA1570">
        <w:rPr>
          <w:rFonts w:ascii="Times New Roman" w:hAnsi="Times New Roman"/>
          <w:sz w:val="20"/>
          <w:szCs w:val="20"/>
        </w:rPr>
        <w:t>.</w:t>
      </w:r>
      <w:r>
        <w:rPr>
          <w:rFonts w:ascii="Times New Roman" w:hAnsi="Times New Roman"/>
          <w:sz w:val="20"/>
          <w:szCs w:val="20"/>
        </w:rPr>
        <w:t xml:space="preserve"> Adapun gaya rem diambil nilai 50 </w:t>
      </w:r>
      <w:proofErr w:type="spellStart"/>
      <w:r>
        <w:rPr>
          <w:rFonts w:ascii="Times New Roman" w:hAnsi="Times New Roman"/>
          <w:sz w:val="20"/>
          <w:szCs w:val="20"/>
        </w:rPr>
        <w:t>kN</w:t>
      </w:r>
      <w:proofErr w:type="spellEnd"/>
      <w:r>
        <w:rPr>
          <w:rFonts w:ascii="Times New Roman" w:hAnsi="Times New Roman"/>
          <w:sz w:val="20"/>
          <w:szCs w:val="20"/>
        </w:rPr>
        <w:t xml:space="preserve"> untuk bentang </w:t>
      </w:r>
      <w:r w:rsidR="00C143B1">
        <w:rPr>
          <w:rFonts w:ascii="Times New Roman" w:hAnsi="Times New Roman"/>
          <w:sz w:val="20"/>
          <w:szCs w:val="20"/>
        </w:rPr>
        <w:t>jembatan</w:t>
      </w:r>
      <w:r>
        <w:rPr>
          <w:rFonts w:ascii="Times New Roman" w:hAnsi="Times New Roman"/>
          <w:sz w:val="20"/>
          <w:szCs w:val="20"/>
        </w:rPr>
        <w:t xml:space="preserve"> L </w:t>
      </w:r>
      <w:r w:rsidRPr="00EA1570">
        <w:rPr>
          <w:rFonts w:ascii="Times New Roman" w:hAnsi="Times New Roman"/>
          <w:sz w:val="20"/>
          <w:szCs w:val="20"/>
          <w:u w:val="single"/>
        </w:rPr>
        <w:t>&lt;</w:t>
      </w:r>
      <w:r>
        <w:rPr>
          <w:rFonts w:ascii="Times New Roman" w:hAnsi="Times New Roman"/>
          <w:sz w:val="20"/>
          <w:szCs w:val="20"/>
        </w:rPr>
        <w:t xml:space="preserve"> </w:t>
      </w:r>
      <w:r w:rsidR="00B92BCC">
        <w:rPr>
          <w:rFonts w:ascii="Times New Roman" w:hAnsi="Times New Roman"/>
          <w:sz w:val="20"/>
          <w:szCs w:val="20"/>
        </w:rPr>
        <w:t>30 meter.</w:t>
      </w:r>
      <w:r>
        <w:rPr>
          <w:rFonts w:ascii="Times New Roman" w:hAnsi="Times New Roman"/>
          <w:sz w:val="20"/>
          <w:szCs w:val="20"/>
        </w:rPr>
        <w:t xml:space="preserve"> Momen yang terjadi pada balok akibat gaya rem:</w:t>
      </w:r>
    </w:p>
    <w:p w14:paraId="4F19EA53" w14:textId="28AB4575" w:rsidR="00B92BCC" w:rsidRPr="00B92BCC" w:rsidRDefault="00870CEA" w:rsidP="0058449D">
      <w:pPr>
        <w:pStyle w:val="ListParagraph"/>
        <w:spacing w:before="240" w:line="240" w:lineRule="auto"/>
        <w:ind w:left="1843" w:firstLine="1037"/>
        <w:jc w:val="both"/>
        <w:rPr>
          <w:rFonts w:ascii="Times New Roman" w:hAnsi="Times New Roman"/>
          <w:i/>
          <w:iCs/>
          <w:sz w:val="20"/>
          <w:szCs w:val="20"/>
        </w:rPr>
      </w:pPr>
      <m:oMathPara>
        <m:oMathParaPr>
          <m:jc m:val="left"/>
        </m:oMathParaPr>
        <m:oMath>
          <m:r>
            <w:rPr>
              <w:rFonts w:ascii="Cambria Math" w:hAnsi="Cambria Math"/>
              <w:sz w:val="20"/>
              <w:szCs w:val="20"/>
            </w:rPr>
            <m:t xml:space="preserve">   M=10.54 . 2.33</m:t>
          </m:r>
        </m:oMath>
      </m:oMathPara>
    </w:p>
    <w:p w14:paraId="275C2C69" w14:textId="554316B5" w:rsidR="00B92BCC" w:rsidRPr="00B92BCC" w:rsidRDefault="00870CEA" w:rsidP="0058449D">
      <w:pPr>
        <w:pStyle w:val="ListParagraph"/>
        <w:spacing w:before="240" w:line="240" w:lineRule="auto"/>
        <w:ind w:left="1843" w:firstLine="1037"/>
        <w:jc w:val="both"/>
        <w:rPr>
          <w:rFonts w:ascii="Times New Roman" w:hAnsi="Times New Roman"/>
          <w:sz w:val="20"/>
          <w:szCs w:val="20"/>
        </w:rPr>
      </w:pPr>
      <m:oMathPara>
        <m:oMathParaPr>
          <m:jc m:val="left"/>
        </m:oMathParaPr>
        <m:oMath>
          <m:r>
            <w:rPr>
              <w:rFonts w:ascii="Cambria Math" w:hAnsi="Cambria Math"/>
              <w:sz w:val="20"/>
              <w:szCs w:val="20"/>
            </w:rPr>
            <m:t xml:space="preserve">   M=116.25 </m:t>
          </m:r>
          <m:r>
            <m:rPr>
              <m:sty m:val="p"/>
            </m:rPr>
            <w:rPr>
              <w:rFonts w:ascii="Cambria Math" w:hAnsi="Cambria Math"/>
              <w:sz w:val="20"/>
              <w:szCs w:val="20"/>
            </w:rPr>
            <m:t>kNm</m:t>
          </m:r>
        </m:oMath>
      </m:oMathPara>
    </w:p>
    <w:p w14:paraId="4027166E" w14:textId="74F48320" w:rsidR="00B92BCC" w:rsidRPr="00DD7610" w:rsidRDefault="002409C6" w:rsidP="0058449D">
      <w:pPr>
        <w:pStyle w:val="ListParagraph"/>
        <w:spacing w:before="240" w:line="240" w:lineRule="auto"/>
        <w:ind w:left="1843" w:firstLine="1037"/>
        <w:jc w:val="both"/>
        <w:rPr>
          <w:rFonts w:ascii="Times New Roman" w:hAnsi="Times New Roman"/>
          <w:iCs/>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TB</m:t>
              </m:r>
            </m:sub>
          </m:sSub>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 116.25</m:t>
          </m:r>
        </m:oMath>
      </m:oMathPara>
    </w:p>
    <w:p w14:paraId="20998262" w14:textId="7E664DD1" w:rsidR="00DD7610" w:rsidRPr="00DB79D1" w:rsidRDefault="002409C6" w:rsidP="0058449D">
      <w:pPr>
        <w:pStyle w:val="ListParagraph"/>
        <w:spacing w:before="240" w:line="240" w:lineRule="auto"/>
        <w:ind w:left="1843" w:firstLine="1037"/>
        <w:jc w:val="both"/>
        <w:rPr>
          <w:rFonts w:ascii="Times New Roman" w:hAnsi="Times New Roman"/>
          <w:sz w:val="20"/>
          <w:szCs w:val="20"/>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TB</m:t>
              </m:r>
            </m:sub>
          </m:sSub>
          <m:r>
            <w:rPr>
              <w:rFonts w:ascii="Cambria Math" w:hAnsi="Cambria Math"/>
              <w:sz w:val="20"/>
              <w:szCs w:val="20"/>
            </w:rPr>
            <m:t xml:space="preserve">=58.13 </m:t>
          </m:r>
          <m:r>
            <m:rPr>
              <m:sty m:val="p"/>
            </m:rPr>
            <w:rPr>
              <w:rFonts w:ascii="Cambria Math" w:hAnsi="Cambria Math"/>
              <w:sz w:val="20"/>
              <w:szCs w:val="20"/>
            </w:rPr>
            <m:t>kNm</m:t>
          </m:r>
        </m:oMath>
      </m:oMathPara>
    </w:p>
    <w:p w14:paraId="448D8339" w14:textId="2A74C402" w:rsidR="00DB79D1" w:rsidRPr="008C50AA" w:rsidRDefault="008C50AA" w:rsidP="008C50AA">
      <w:pPr>
        <w:pStyle w:val="ListParagraph"/>
        <w:numPr>
          <w:ilvl w:val="0"/>
          <w:numId w:val="25"/>
        </w:numPr>
        <w:spacing w:line="240" w:lineRule="auto"/>
        <w:rPr>
          <w:rFonts w:ascii="Times New Roman" w:hAnsi="Times New Roman"/>
          <w:sz w:val="20"/>
          <w:szCs w:val="20"/>
        </w:rPr>
      </w:pPr>
      <w:r>
        <w:rPr>
          <w:rFonts w:ascii="Times New Roman" w:hAnsi="Times New Roman"/>
          <w:sz w:val="20"/>
          <w:szCs w:val="20"/>
        </w:rPr>
        <w:t>Beban angin (EW)</w:t>
      </w:r>
    </w:p>
    <w:p w14:paraId="51ECF5EC" w14:textId="26BA133C" w:rsidR="009C2BAA" w:rsidRDefault="009C2BAA" w:rsidP="008C50AA">
      <w:pPr>
        <w:pStyle w:val="ListParagraph"/>
        <w:spacing w:line="240" w:lineRule="auto"/>
        <w:rPr>
          <w:rFonts w:ascii="Times New Roman" w:hAnsi="Times New Roman"/>
          <w:sz w:val="20"/>
          <w:szCs w:val="20"/>
        </w:rPr>
      </w:pPr>
      <w:r>
        <w:rPr>
          <w:rFonts w:ascii="Times New Roman" w:hAnsi="Times New Roman"/>
          <w:sz w:val="20"/>
          <w:szCs w:val="20"/>
        </w:rPr>
        <w:t>Gaya geser</w:t>
      </w:r>
      <w:r w:rsidR="0058449D">
        <w:rPr>
          <w:rFonts w:ascii="Times New Roman" w:hAnsi="Times New Roman"/>
          <w:sz w:val="20"/>
          <w:szCs w:val="20"/>
        </w:rPr>
        <w:t xml:space="preserve"> akibat beban angin</w:t>
      </w:r>
    </w:p>
    <w:p w14:paraId="6590A1DC" w14:textId="4F39E52B" w:rsidR="00300D53" w:rsidRDefault="00300D53" w:rsidP="0058449D">
      <w:pPr>
        <w:pStyle w:val="ListParagraph"/>
        <w:spacing w:line="240" w:lineRule="auto"/>
        <w:ind w:left="1843" w:hanging="1123"/>
        <w:rPr>
          <w:rFonts w:ascii="Times New Roman" w:hAnsi="Times New Roman"/>
          <w:sz w:val="20"/>
          <w:szCs w:val="20"/>
        </w:rPr>
      </w:pPr>
      <w:r>
        <w:rPr>
          <w:rFonts w:ascii="Times New Roman" w:hAnsi="Times New Roman"/>
          <w:sz w:val="20"/>
          <w:szCs w:val="20"/>
        </w:rPr>
        <w:tab/>
      </w:r>
      <m:oMath>
        <m:sSub>
          <m:sSubPr>
            <m:ctrlPr>
              <w:rPr>
                <w:rFonts w:ascii="Cambria Math" w:hAnsi="Cambria Math"/>
                <w:i/>
                <w:iCs/>
                <w:sz w:val="20"/>
                <w:szCs w:val="20"/>
              </w:rPr>
            </m:ctrlPr>
          </m:sSubPr>
          <m:e>
            <m:r>
              <w:rPr>
                <w:rFonts w:ascii="Cambria Math" w:hAnsi="Cambria Math"/>
                <w:sz w:val="20"/>
                <w:szCs w:val="20"/>
              </w:rPr>
              <m:t>V</m:t>
            </m:r>
          </m:e>
          <m:sub>
            <m:r>
              <w:rPr>
                <w:rFonts w:ascii="Cambria Math" w:hAnsi="Cambria Math"/>
                <w:sz w:val="20"/>
                <w:szCs w:val="20"/>
              </w:rPr>
              <m:t>EW</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r>
          <m:rPr>
            <m:sty m:val="p"/>
          </m:rPr>
          <w:rPr>
            <w:rFonts w:ascii="Cambria Math" w:hAnsi="Cambria Math"/>
            <w:sz w:val="20"/>
            <w:szCs w:val="20"/>
          </w:rPr>
          <m:t xml:space="preserve"> . </m:t>
        </m:r>
        <m:r>
          <w:rPr>
            <w:rFonts w:ascii="Cambria Math" w:hAnsi="Cambria Math"/>
            <w:sz w:val="20"/>
            <w:szCs w:val="20"/>
          </w:rPr>
          <m:t>1,008</m:t>
        </m:r>
        <m:r>
          <m:rPr>
            <m:sty m:val="p"/>
          </m:rPr>
          <w:rPr>
            <w:rFonts w:ascii="Cambria Math" w:hAnsi="Cambria Math"/>
            <w:sz w:val="20"/>
            <w:szCs w:val="20"/>
          </w:rPr>
          <m:t xml:space="preserve"> . 10.00</m:t>
        </m:r>
      </m:oMath>
    </w:p>
    <w:p w14:paraId="172EAEB2" w14:textId="5390A6ED" w:rsidR="00300D53" w:rsidRDefault="00300D53" w:rsidP="0058449D">
      <w:pPr>
        <w:pStyle w:val="ListParagraph"/>
        <w:spacing w:line="240" w:lineRule="auto"/>
        <w:ind w:left="1843" w:hanging="1123"/>
        <w:rPr>
          <w:rFonts w:ascii="Times New Roman" w:hAnsi="Times New Roman"/>
          <w:sz w:val="20"/>
          <w:szCs w:val="20"/>
        </w:rPr>
      </w:pPr>
      <w:r>
        <w:rPr>
          <w:rFonts w:ascii="Times New Roman" w:hAnsi="Times New Roman"/>
          <w:sz w:val="20"/>
          <w:szCs w:val="20"/>
        </w:rPr>
        <w:tab/>
      </w:r>
      <m:oMath>
        <m:sSub>
          <m:sSubPr>
            <m:ctrlPr>
              <w:rPr>
                <w:rFonts w:ascii="Cambria Math" w:hAnsi="Cambria Math"/>
                <w:i/>
                <w:iCs/>
                <w:sz w:val="20"/>
                <w:szCs w:val="20"/>
              </w:rPr>
            </m:ctrlPr>
          </m:sSubPr>
          <m:e>
            <m:r>
              <w:rPr>
                <w:rFonts w:ascii="Cambria Math" w:hAnsi="Cambria Math"/>
                <w:sz w:val="20"/>
                <w:szCs w:val="20"/>
              </w:rPr>
              <m:t>V</m:t>
            </m:r>
          </m:e>
          <m:sub>
            <m:r>
              <w:rPr>
                <w:rFonts w:ascii="Cambria Math" w:hAnsi="Cambria Math"/>
                <w:sz w:val="20"/>
                <w:szCs w:val="20"/>
              </w:rPr>
              <m:t>EW</m:t>
            </m:r>
          </m:sub>
        </m:sSub>
        <m:r>
          <m:rPr>
            <m:sty m:val="p"/>
          </m:rPr>
          <w:rPr>
            <w:rFonts w:ascii="Cambria Math" w:hAnsi="Cambria Math"/>
            <w:sz w:val="20"/>
            <w:szCs w:val="20"/>
          </w:rPr>
          <m:t>=</m:t>
        </m:r>
        <m:r>
          <w:rPr>
            <w:rFonts w:ascii="Cambria Math" w:hAnsi="Cambria Math"/>
            <w:sz w:val="20"/>
            <w:szCs w:val="20"/>
          </w:rPr>
          <m:t xml:space="preserve">5.040 </m:t>
        </m:r>
        <m:r>
          <m:rPr>
            <m:sty m:val="p"/>
          </m:rPr>
          <w:rPr>
            <w:rFonts w:ascii="Cambria Math" w:hAnsi="Cambria Math"/>
            <w:sz w:val="20"/>
            <w:szCs w:val="20"/>
          </w:rPr>
          <m:t>kN</m:t>
        </m:r>
      </m:oMath>
    </w:p>
    <w:p w14:paraId="2850540B" w14:textId="1724464E" w:rsidR="009C2BAA" w:rsidRDefault="0058449D" w:rsidP="008C50AA">
      <w:pPr>
        <w:pStyle w:val="ListParagraph"/>
        <w:spacing w:line="240" w:lineRule="auto"/>
        <w:rPr>
          <w:rFonts w:ascii="Times New Roman" w:hAnsi="Times New Roman"/>
          <w:iCs/>
          <w:sz w:val="20"/>
          <w:szCs w:val="20"/>
        </w:rPr>
      </w:pPr>
      <w:r>
        <w:rPr>
          <w:rFonts w:ascii="Times New Roman" w:hAnsi="Times New Roman"/>
          <w:iCs/>
          <w:sz w:val="20"/>
          <w:szCs w:val="20"/>
        </w:rPr>
        <w:t>Momen yang terjadi akibat beban angin</w:t>
      </w:r>
    </w:p>
    <w:p w14:paraId="510980A8" w14:textId="1A4D1D9D" w:rsidR="00300D53" w:rsidRDefault="00300D53" w:rsidP="0058449D">
      <w:pPr>
        <w:pStyle w:val="ListParagraph"/>
        <w:spacing w:line="240" w:lineRule="auto"/>
        <w:ind w:left="1701" w:hanging="981"/>
        <w:rPr>
          <w:rFonts w:ascii="Times New Roman" w:hAnsi="Times New Roman"/>
          <w:sz w:val="20"/>
          <w:szCs w:val="20"/>
        </w:rPr>
      </w:pPr>
      <w:r>
        <w:rPr>
          <w:rFonts w:ascii="Times New Roman" w:hAnsi="Times New Roman"/>
          <w:sz w:val="20"/>
          <w:szCs w:val="20"/>
        </w:rPr>
        <w:tab/>
      </w: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EW</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8</m:t>
            </m:r>
          </m:den>
        </m:f>
        <m:r>
          <m:rPr>
            <m:sty m:val="p"/>
          </m:rPr>
          <w:rPr>
            <w:rFonts w:ascii="Cambria Math" w:hAnsi="Cambria Math"/>
            <w:sz w:val="20"/>
            <w:szCs w:val="20"/>
          </w:rPr>
          <m:t xml:space="preserve"> . </m:t>
        </m:r>
        <m:r>
          <w:rPr>
            <w:rFonts w:ascii="Cambria Math" w:hAnsi="Cambria Math"/>
            <w:sz w:val="20"/>
            <w:szCs w:val="20"/>
          </w:rPr>
          <m:t>1,008</m:t>
        </m:r>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10.00</m:t>
            </m:r>
          </m:e>
          <m:sup>
            <m:r>
              <m:rPr>
                <m:sty m:val="p"/>
              </m:rPr>
              <w:rPr>
                <w:rFonts w:ascii="Cambria Math" w:hAnsi="Cambria Math"/>
                <w:sz w:val="20"/>
                <w:szCs w:val="20"/>
              </w:rPr>
              <m:t>2</m:t>
            </m:r>
          </m:sup>
        </m:sSup>
      </m:oMath>
    </w:p>
    <w:p w14:paraId="7F6B1DC9" w14:textId="5927973A" w:rsidR="00FB37B6" w:rsidRDefault="00FB37B6" w:rsidP="0058449D">
      <w:pPr>
        <w:pStyle w:val="ListParagraph"/>
        <w:spacing w:line="240" w:lineRule="auto"/>
        <w:ind w:left="1701" w:hanging="981"/>
        <w:rPr>
          <w:rFonts w:ascii="Times New Roman" w:hAnsi="Times New Roman"/>
          <w:sz w:val="20"/>
          <w:szCs w:val="20"/>
        </w:rPr>
      </w:pPr>
      <w:r>
        <w:rPr>
          <w:rFonts w:ascii="Times New Roman" w:hAnsi="Times New Roman"/>
          <w:sz w:val="20"/>
          <w:szCs w:val="20"/>
        </w:rPr>
        <w:tab/>
      </w: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EW</m:t>
            </m:r>
          </m:sub>
        </m:sSub>
        <m:r>
          <m:rPr>
            <m:sty m:val="p"/>
          </m:rPr>
          <w:rPr>
            <w:rFonts w:ascii="Cambria Math" w:hAnsi="Cambria Math"/>
            <w:sz w:val="20"/>
            <w:szCs w:val="20"/>
          </w:rPr>
          <m:t>=</m:t>
        </m:r>
        <m:r>
          <w:rPr>
            <w:rFonts w:ascii="Cambria Math" w:hAnsi="Cambria Math"/>
            <w:sz w:val="20"/>
            <w:szCs w:val="20"/>
          </w:rPr>
          <m:t xml:space="preserve">12.600 </m:t>
        </m:r>
        <m:r>
          <m:rPr>
            <m:sty m:val="p"/>
          </m:rPr>
          <w:rPr>
            <w:rFonts w:ascii="Cambria Math" w:hAnsi="Cambria Math"/>
            <w:sz w:val="20"/>
            <w:szCs w:val="20"/>
          </w:rPr>
          <m:t>kNm</m:t>
        </m:r>
      </m:oMath>
    </w:p>
    <w:p w14:paraId="5EE17A5D" w14:textId="76F7274A" w:rsidR="00A247B8" w:rsidRDefault="00A247B8" w:rsidP="0058449D">
      <w:pPr>
        <w:pStyle w:val="ListParagraph"/>
        <w:spacing w:line="240" w:lineRule="auto"/>
        <w:ind w:left="1701" w:hanging="981"/>
        <w:rPr>
          <w:rFonts w:ascii="Times New Roman" w:hAnsi="Times New Roman"/>
          <w:iCs/>
          <w:sz w:val="20"/>
          <w:szCs w:val="20"/>
        </w:rPr>
      </w:pPr>
    </w:p>
    <w:p w14:paraId="02AB28E0" w14:textId="77777777" w:rsidR="004D15A1" w:rsidRDefault="004D15A1" w:rsidP="0058449D">
      <w:pPr>
        <w:pStyle w:val="ListParagraph"/>
        <w:spacing w:line="240" w:lineRule="auto"/>
        <w:ind w:left="1701" w:hanging="981"/>
        <w:rPr>
          <w:rFonts w:ascii="Times New Roman" w:hAnsi="Times New Roman"/>
          <w:iCs/>
          <w:sz w:val="20"/>
          <w:szCs w:val="20"/>
        </w:rPr>
      </w:pPr>
    </w:p>
    <w:p w14:paraId="7640C048" w14:textId="31B82DD6" w:rsidR="00272C3E" w:rsidRDefault="00272C3E" w:rsidP="00272C3E">
      <w:pPr>
        <w:pStyle w:val="ListParagraph"/>
        <w:numPr>
          <w:ilvl w:val="0"/>
          <w:numId w:val="25"/>
        </w:numPr>
        <w:spacing w:line="240" w:lineRule="auto"/>
        <w:rPr>
          <w:rFonts w:ascii="Times New Roman" w:hAnsi="Times New Roman"/>
          <w:iCs/>
          <w:sz w:val="20"/>
          <w:szCs w:val="20"/>
        </w:rPr>
      </w:pPr>
      <w:r>
        <w:rPr>
          <w:rFonts w:ascii="Times New Roman" w:hAnsi="Times New Roman"/>
          <w:iCs/>
          <w:sz w:val="20"/>
          <w:szCs w:val="20"/>
        </w:rPr>
        <w:lastRenderedPageBreak/>
        <w:t xml:space="preserve">Kombinasi beban </w:t>
      </w:r>
      <w:proofErr w:type="spellStart"/>
      <w:r>
        <w:rPr>
          <w:rFonts w:ascii="Times New Roman" w:hAnsi="Times New Roman"/>
          <w:iCs/>
          <w:sz w:val="20"/>
          <w:szCs w:val="20"/>
        </w:rPr>
        <w:t>ultimit</w:t>
      </w:r>
      <w:proofErr w:type="spellEnd"/>
    </w:p>
    <w:p w14:paraId="6DE0DE9F" w14:textId="3B6A4FAD" w:rsidR="00272C3E" w:rsidRPr="009D4CB5" w:rsidRDefault="00272C3E" w:rsidP="009D4CB5">
      <w:pPr>
        <w:pStyle w:val="Caption"/>
        <w:keepNext/>
        <w:spacing w:line="240" w:lineRule="auto"/>
        <w:rPr>
          <w:i w:val="0"/>
          <w:iCs w:val="0"/>
        </w:rPr>
      </w:pPr>
      <w:r w:rsidRPr="009D4CB5">
        <w:rPr>
          <w:i w:val="0"/>
          <w:iCs w:val="0"/>
        </w:rPr>
        <w:t xml:space="preserve">Tabel </w:t>
      </w:r>
      <w:r w:rsidRPr="009D4CB5">
        <w:rPr>
          <w:i w:val="0"/>
          <w:iCs w:val="0"/>
        </w:rPr>
        <w:fldChar w:fldCharType="begin"/>
      </w:r>
      <w:r w:rsidRPr="009D4CB5">
        <w:rPr>
          <w:i w:val="0"/>
          <w:iCs w:val="0"/>
        </w:rPr>
        <w:instrText xml:space="preserve"> SEQ Tabel \* ARABIC </w:instrText>
      </w:r>
      <w:r w:rsidRPr="009D4CB5">
        <w:rPr>
          <w:i w:val="0"/>
          <w:iCs w:val="0"/>
        </w:rPr>
        <w:fldChar w:fldCharType="separate"/>
      </w:r>
      <w:r w:rsidR="00CB02EF">
        <w:rPr>
          <w:i w:val="0"/>
          <w:iCs w:val="0"/>
          <w:noProof/>
        </w:rPr>
        <w:t>4</w:t>
      </w:r>
      <w:r w:rsidRPr="009D4CB5">
        <w:rPr>
          <w:i w:val="0"/>
          <w:iCs w:val="0"/>
        </w:rPr>
        <w:fldChar w:fldCharType="end"/>
      </w:r>
      <w:r w:rsidR="001704C8">
        <w:rPr>
          <w:i w:val="0"/>
          <w:iCs w:val="0"/>
        </w:rPr>
        <w:t>.</w:t>
      </w:r>
      <w:r w:rsidRPr="009D4CB5">
        <w:rPr>
          <w:i w:val="0"/>
          <w:iCs w:val="0"/>
        </w:rPr>
        <w:t xml:space="preserve"> Kombinasi </w:t>
      </w:r>
      <w:r w:rsidR="00557193">
        <w:rPr>
          <w:i w:val="0"/>
          <w:iCs w:val="0"/>
        </w:rPr>
        <w:t>m</w:t>
      </w:r>
      <w:r w:rsidRPr="009D4CB5">
        <w:rPr>
          <w:i w:val="0"/>
          <w:iCs w:val="0"/>
        </w:rPr>
        <w:t xml:space="preserve">omen </w:t>
      </w:r>
      <w:proofErr w:type="spellStart"/>
      <w:r w:rsidRPr="009D4CB5">
        <w:rPr>
          <w:i w:val="0"/>
          <w:iCs w:val="0"/>
        </w:rPr>
        <w:t>ultim</w:t>
      </w:r>
      <w:r w:rsidR="009D4CB5" w:rsidRPr="009D4CB5">
        <w:rPr>
          <w:i w:val="0"/>
          <w:iCs w:val="0"/>
        </w:rPr>
        <w:t>it</w:t>
      </w:r>
      <w:proofErr w:type="spellEnd"/>
      <w:r w:rsidR="005272BD">
        <w:rPr>
          <w:i w:val="0"/>
          <w:iCs w:val="0"/>
        </w:rPr>
        <w:t xml:space="preserve"> pada balok</w:t>
      </w:r>
    </w:p>
    <w:tbl>
      <w:tblPr>
        <w:tblStyle w:val="TableGrid"/>
        <w:tblW w:w="5019" w:type="pct"/>
        <w:tblBorders>
          <w:left w:val="none" w:sz="0" w:space="0" w:color="auto"/>
          <w:right w:val="none" w:sz="0" w:space="0" w:color="auto"/>
          <w:insideV w:val="none" w:sz="0" w:space="0" w:color="auto"/>
        </w:tblBorders>
        <w:tblLook w:val="04A0" w:firstRow="1" w:lastRow="0" w:firstColumn="1" w:lastColumn="0" w:noHBand="0" w:noVBand="1"/>
      </w:tblPr>
      <w:tblGrid>
        <w:gridCol w:w="581"/>
        <w:gridCol w:w="3246"/>
        <w:gridCol w:w="926"/>
        <w:gridCol w:w="947"/>
        <w:gridCol w:w="1016"/>
        <w:gridCol w:w="1016"/>
        <w:gridCol w:w="1089"/>
      </w:tblGrid>
      <w:tr w:rsidR="00272C3E" w:rsidRPr="008C7E9E" w14:paraId="45F91F57" w14:textId="77777777" w:rsidTr="0025471C">
        <w:tc>
          <w:tcPr>
            <w:tcW w:w="3231" w:type="pct"/>
            <w:gridSpan w:val="4"/>
            <w:tcBorders>
              <w:bottom w:val="nil"/>
            </w:tcBorders>
            <w:shd w:val="clear" w:color="auto" w:fill="auto"/>
            <w:vAlign w:val="center"/>
          </w:tcPr>
          <w:p w14:paraId="38C449A8"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KOMBINASI MOMEN ULTIMIT</w:t>
            </w:r>
          </w:p>
        </w:tc>
        <w:tc>
          <w:tcPr>
            <w:tcW w:w="576" w:type="pct"/>
            <w:tcBorders>
              <w:bottom w:val="nil"/>
            </w:tcBorders>
            <w:shd w:val="clear" w:color="auto" w:fill="auto"/>
            <w:vAlign w:val="center"/>
          </w:tcPr>
          <w:p w14:paraId="5D4A7816" w14:textId="1BF4F758"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Komb</w:t>
            </w:r>
            <w:r w:rsidR="000C0919">
              <w:rPr>
                <w:rFonts w:ascii="Times New Roman" w:hAnsi="Times New Roman"/>
                <w:iCs/>
                <w:sz w:val="20"/>
                <w:szCs w:val="20"/>
              </w:rPr>
              <w:t xml:space="preserve">o </w:t>
            </w:r>
            <w:r w:rsidRPr="008C7E9E">
              <w:rPr>
                <w:rFonts w:ascii="Times New Roman" w:hAnsi="Times New Roman"/>
                <w:iCs/>
                <w:sz w:val="20"/>
                <w:szCs w:val="20"/>
              </w:rPr>
              <w:t>1</w:t>
            </w:r>
          </w:p>
        </w:tc>
        <w:tc>
          <w:tcPr>
            <w:tcW w:w="576" w:type="pct"/>
            <w:tcBorders>
              <w:bottom w:val="nil"/>
            </w:tcBorders>
            <w:shd w:val="clear" w:color="auto" w:fill="auto"/>
            <w:vAlign w:val="center"/>
          </w:tcPr>
          <w:p w14:paraId="0CEDDDD4" w14:textId="37B4D06E"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Komb</w:t>
            </w:r>
            <w:r w:rsidR="000C0919">
              <w:rPr>
                <w:rFonts w:ascii="Times New Roman" w:hAnsi="Times New Roman"/>
                <w:iCs/>
                <w:sz w:val="20"/>
                <w:szCs w:val="20"/>
              </w:rPr>
              <w:t xml:space="preserve">o </w:t>
            </w:r>
            <w:r w:rsidRPr="008C7E9E">
              <w:rPr>
                <w:rFonts w:ascii="Times New Roman" w:hAnsi="Times New Roman"/>
                <w:iCs/>
                <w:sz w:val="20"/>
                <w:szCs w:val="20"/>
              </w:rPr>
              <w:t>2</w:t>
            </w:r>
          </w:p>
        </w:tc>
        <w:tc>
          <w:tcPr>
            <w:tcW w:w="617" w:type="pct"/>
            <w:tcBorders>
              <w:bottom w:val="nil"/>
            </w:tcBorders>
            <w:shd w:val="clear" w:color="auto" w:fill="auto"/>
            <w:vAlign w:val="center"/>
          </w:tcPr>
          <w:p w14:paraId="3C02796D" w14:textId="20ABB102"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Komb</w:t>
            </w:r>
            <w:r w:rsidR="000C0919">
              <w:rPr>
                <w:rFonts w:ascii="Times New Roman" w:hAnsi="Times New Roman"/>
                <w:iCs/>
                <w:sz w:val="20"/>
                <w:szCs w:val="20"/>
              </w:rPr>
              <w:t xml:space="preserve">o </w:t>
            </w:r>
            <w:r w:rsidRPr="008C7E9E">
              <w:rPr>
                <w:rFonts w:ascii="Times New Roman" w:hAnsi="Times New Roman"/>
                <w:iCs/>
                <w:sz w:val="20"/>
                <w:szCs w:val="20"/>
              </w:rPr>
              <w:t>3</w:t>
            </w:r>
          </w:p>
        </w:tc>
      </w:tr>
      <w:tr w:rsidR="00272C3E" w:rsidRPr="008C7E9E" w14:paraId="624F545C" w14:textId="77777777" w:rsidTr="0025471C">
        <w:tc>
          <w:tcPr>
            <w:tcW w:w="329" w:type="pct"/>
            <w:tcBorders>
              <w:top w:val="nil"/>
              <w:bottom w:val="single" w:sz="4" w:space="0" w:color="auto"/>
            </w:tcBorders>
            <w:shd w:val="clear" w:color="auto" w:fill="auto"/>
            <w:vAlign w:val="center"/>
          </w:tcPr>
          <w:p w14:paraId="01343728"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No</w:t>
            </w:r>
          </w:p>
        </w:tc>
        <w:tc>
          <w:tcPr>
            <w:tcW w:w="1840" w:type="pct"/>
            <w:tcBorders>
              <w:top w:val="nil"/>
              <w:bottom w:val="single" w:sz="4" w:space="0" w:color="auto"/>
            </w:tcBorders>
            <w:shd w:val="clear" w:color="auto" w:fill="auto"/>
            <w:vAlign w:val="center"/>
          </w:tcPr>
          <w:p w14:paraId="4B34B83F" w14:textId="26F5CDC0" w:rsidR="00272C3E" w:rsidRPr="008C7E9E" w:rsidRDefault="00272C3E" w:rsidP="004D15A1">
            <w:pPr>
              <w:pStyle w:val="ListParagraph"/>
              <w:spacing w:after="0" w:line="240" w:lineRule="auto"/>
              <w:ind w:left="0"/>
              <w:rPr>
                <w:rFonts w:ascii="Times New Roman" w:hAnsi="Times New Roman"/>
                <w:iCs/>
                <w:sz w:val="20"/>
                <w:szCs w:val="20"/>
              </w:rPr>
            </w:pPr>
            <w:r w:rsidRPr="008C7E9E">
              <w:rPr>
                <w:rFonts w:ascii="Times New Roman" w:hAnsi="Times New Roman"/>
                <w:iCs/>
                <w:sz w:val="20"/>
                <w:szCs w:val="20"/>
              </w:rPr>
              <w:t xml:space="preserve">Jenis </w:t>
            </w:r>
            <w:r w:rsidR="004D15A1" w:rsidRPr="008C7E9E">
              <w:rPr>
                <w:rFonts w:ascii="Times New Roman" w:hAnsi="Times New Roman"/>
                <w:iCs/>
                <w:sz w:val="20"/>
                <w:szCs w:val="20"/>
              </w:rPr>
              <w:t>Beban</w:t>
            </w:r>
          </w:p>
        </w:tc>
        <w:tc>
          <w:tcPr>
            <w:tcW w:w="525" w:type="pct"/>
            <w:tcBorders>
              <w:top w:val="nil"/>
              <w:bottom w:val="single" w:sz="4" w:space="0" w:color="auto"/>
            </w:tcBorders>
            <w:shd w:val="clear" w:color="auto" w:fill="auto"/>
            <w:vAlign w:val="center"/>
          </w:tcPr>
          <w:p w14:paraId="408D2400"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Faktor beban</w:t>
            </w:r>
          </w:p>
        </w:tc>
        <w:tc>
          <w:tcPr>
            <w:tcW w:w="537" w:type="pct"/>
            <w:tcBorders>
              <w:top w:val="nil"/>
              <w:bottom w:val="single" w:sz="4" w:space="0" w:color="auto"/>
            </w:tcBorders>
            <w:shd w:val="clear" w:color="auto" w:fill="auto"/>
            <w:vAlign w:val="center"/>
          </w:tcPr>
          <w:p w14:paraId="01AAF483"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M (</w:t>
            </w:r>
            <w:proofErr w:type="spellStart"/>
            <w:r w:rsidRPr="008C7E9E">
              <w:rPr>
                <w:rFonts w:ascii="Times New Roman" w:hAnsi="Times New Roman"/>
                <w:iCs/>
                <w:sz w:val="20"/>
                <w:szCs w:val="20"/>
              </w:rPr>
              <w:t>kNm</w:t>
            </w:r>
            <w:proofErr w:type="spellEnd"/>
            <w:r w:rsidRPr="008C7E9E">
              <w:rPr>
                <w:rFonts w:ascii="Times New Roman" w:hAnsi="Times New Roman"/>
                <w:iCs/>
                <w:sz w:val="20"/>
                <w:szCs w:val="20"/>
              </w:rPr>
              <w:t>)</w:t>
            </w:r>
          </w:p>
        </w:tc>
        <w:tc>
          <w:tcPr>
            <w:tcW w:w="576" w:type="pct"/>
            <w:tcBorders>
              <w:top w:val="nil"/>
              <w:bottom w:val="single" w:sz="4" w:space="0" w:color="auto"/>
            </w:tcBorders>
            <w:shd w:val="clear" w:color="auto" w:fill="auto"/>
            <w:vAlign w:val="center"/>
          </w:tcPr>
          <w:p w14:paraId="1672F745"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Mu (</w:t>
            </w:r>
            <w:proofErr w:type="spellStart"/>
            <w:r w:rsidRPr="008C7E9E">
              <w:rPr>
                <w:rFonts w:ascii="Times New Roman" w:hAnsi="Times New Roman"/>
                <w:iCs/>
                <w:sz w:val="20"/>
                <w:szCs w:val="20"/>
              </w:rPr>
              <w:t>kNm</w:t>
            </w:r>
            <w:proofErr w:type="spellEnd"/>
            <w:r w:rsidRPr="008C7E9E">
              <w:rPr>
                <w:rFonts w:ascii="Times New Roman" w:hAnsi="Times New Roman"/>
                <w:iCs/>
                <w:sz w:val="20"/>
                <w:szCs w:val="20"/>
              </w:rPr>
              <w:t>)</w:t>
            </w:r>
          </w:p>
        </w:tc>
        <w:tc>
          <w:tcPr>
            <w:tcW w:w="576" w:type="pct"/>
            <w:tcBorders>
              <w:top w:val="nil"/>
              <w:bottom w:val="single" w:sz="4" w:space="0" w:color="auto"/>
            </w:tcBorders>
            <w:shd w:val="clear" w:color="auto" w:fill="auto"/>
            <w:vAlign w:val="center"/>
          </w:tcPr>
          <w:p w14:paraId="5384D5F4"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Mu (</w:t>
            </w:r>
            <w:proofErr w:type="spellStart"/>
            <w:r w:rsidRPr="008C7E9E">
              <w:rPr>
                <w:rFonts w:ascii="Times New Roman" w:hAnsi="Times New Roman"/>
                <w:iCs/>
                <w:sz w:val="20"/>
                <w:szCs w:val="20"/>
              </w:rPr>
              <w:t>kNm</w:t>
            </w:r>
            <w:proofErr w:type="spellEnd"/>
            <w:r w:rsidRPr="008C7E9E">
              <w:rPr>
                <w:rFonts w:ascii="Times New Roman" w:hAnsi="Times New Roman"/>
                <w:iCs/>
                <w:sz w:val="20"/>
                <w:szCs w:val="20"/>
              </w:rPr>
              <w:t>)</w:t>
            </w:r>
          </w:p>
        </w:tc>
        <w:tc>
          <w:tcPr>
            <w:tcW w:w="617" w:type="pct"/>
            <w:tcBorders>
              <w:top w:val="nil"/>
              <w:bottom w:val="single" w:sz="4" w:space="0" w:color="auto"/>
            </w:tcBorders>
            <w:shd w:val="clear" w:color="auto" w:fill="auto"/>
            <w:vAlign w:val="center"/>
          </w:tcPr>
          <w:p w14:paraId="2A10D1DA" w14:textId="77777777" w:rsidR="00272C3E" w:rsidRPr="008C7E9E" w:rsidRDefault="00272C3E" w:rsidP="00870CEA">
            <w:pPr>
              <w:pStyle w:val="ListParagraph"/>
              <w:spacing w:after="0" w:line="240" w:lineRule="auto"/>
              <w:ind w:left="0"/>
              <w:jc w:val="center"/>
              <w:rPr>
                <w:rFonts w:ascii="Times New Roman" w:hAnsi="Times New Roman"/>
                <w:iCs/>
                <w:sz w:val="20"/>
                <w:szCs w:val="20"/>
              </w:rPr>
            </w:pPr>
            <w:r w:rsidRPr="008C7E9E">
              <w:rPr>
                <w:rFonts w:ascii="Times New Roman" w:hAnsi="Times New Roman"/>
                <w:iCs/>
                <w:sz w:val="20"/>
                <w:szCs w:val="20"/>
              </w:rPr>
              <w:t>Mu (</w:t>
            </w:r>
            <w:proofErr w:type="spellStart"/>
            <w:r w:rsidRPr="008C7E9E">
              <w:rPr>
                <w:rFonts w:ascii="Times New Roman" w:hAnsi="Times New Roman"/>
                <w:iCs/>
                <w:sz w:val="20"/>
                <w:szCs w:val="20"/>
              </w:rPr>
              <w:t>kNm</w:t>
            </w:r>
            <w:proofErr w:type="spellEnd"/>
            <w:r w:rsidRPr="008C7E9E">
              <w:rPr>
                <w:rFonts w:ascii="Times New Roman" w:hAnsi="Times New Roman"/>
                <w:iCs/>
                <w:sz w:val="20"/>
                <w:szCs w:val="20"/>
              </w:rPr>
              <w:t>)</w:t>
            </w:r>
          </w:p>
        </w:tc>
      </w:tr>
      <w:tr w:rsidR="00272C3E" w:rsidRPr="008C7E9E" w14:paraId="56A69C25" w14:textId="77777777" w:rsidTr="00272C3E">
        <w:tc>
          <w:tcPr>
            <w:tcW w:w="329" w:type="pct"/>
            <w:tcBorders>
              <w:bottom w:val="nil"/>
            </w:tcBorders>
            <w:vAlign w:val="center"/>
          </w:tcPr>
          <w:p w14:paraId="18644828"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1</w:t>
            </w:r>
          </w:p>
        </w:tc>
        <w:tc>
          <w:tcPr>
            <w:tcW w:w="1840" w:type="pct"/>
            <w:tcBorders>
              <w:bottom w:val="nil"/>
            </w:tcBorders>
            <w:vAlign w:val="center"/>
          </w:tcPr>
          <w:p w14:paraId="5A30EE3D" w14:textId="27A202BC" w:rsidR="00272C3E" w:rsidRPr="008C7E9E" w:rsidRDefault="00272C3E" w:rsidP="00272C3E">
            <w:pPr>
              <w:pStyle w:val="ListParagraph"/>
              <w:spacing w:after="0"/>
              <w:ind w:left="0"/>
              <w:rPr>
                <w:rFonts w:ascii="Times New Roman" w:hAnsi="Times New Roman"/>
                <w:iCs/>
                <w:sz w:val="20"/>
                <w:szCs w:val="20"/>
              </w:rPr>
            </w:pPr>
            <w:r w:rsidRPr="008C7E9E">
              <w:rPr>
                <w:rFonts w:ascii="Times New Roman" w:hAnsi="Times New Roman"/>
                <w:iCs/>
                <w:sz w:val="20"/>
                <w:szCs w:val="20"/>
              </w:rPr>
              <w:t>Berat sendir</w:t>
            </w:r>
            <w:r w:rsidR="004D15A1">
              <w:rPr>
                <w:rFonts w:ascii="Times New Roman" w:hAnsi="Times New Roman"/>
                <w:iCs/>
                <w:sz w:val="20"/>
                <w:szCs w:val="20"/>
              </w:rPr>
              <w:t>i</w:t>
            </w:r>
            <w:r w:rsidRPr="008C7E9E">
              <w:rPr>
                <w:rFonts w:ascii="Times New Roman" w:hAnsi="Times New Roman"/>
                <w:iCs/>
                <w:sz w:val="20"/>
                <w:szCs w:val="20"/>
              </w:rPr>
              <w:t xml:space="preserve"> (MS)</w:t>
            </w:r>
          </w:p>
        </w:tc>
        <w:tc>
          <w:tcPr>
            <w:tcW w:w="525" w:type="pct"/>
            <w:tcBorders>
              <w:bottom w:val="nil"/>
            </w:tcBorders>
            <w:vAlign w:val="center"/>
          </w:tcPr>
          <w:p w14:paraId="22306D7C" w14:textId="56AE3841"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1</w:t>
            </w:r>
            <w:r w:rsidR="00757F59">
              <w:rPr>
                <w:rFonts w:ascii="Times New Roman" w:hAnsi="Times New Roman"/>
                <w:iCs/>
                <w:sz w:val="20"/>
                <w:szCs w:val="20"/>
              </w:rPr>
              <w:t>.</w:t>
            </w:r>
            <w:r w:rsidRPr="008C7E9E">
              <w:rPr>
                <w:rFonts w:ascii="Times New Roman" w:hAnsi="Times New Roman"/>
                <w:iCs/>
                <w:sz w:val="20"/>
                <w:szCs w:val="20"/>
              </w:rPr>
              <w:t>80</w:t>
            </w:r>
          </w:p>
        </w:tc>
        <w:tc>
          <w:tcPr>
            <w:tcW w:w="537" w:type="pct"/>
            <w:tcBorders>
              <w:bottom w:val="nil"/>
            </w:tcBorders>
            <w:vAlign w:val="center"/>
          </w:tcPr>
          <w:p w14:paraId="36E4E0ED"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183</w:t>
            </w:r>
          </w:p>
        </w:tc>
        <w:tc>
          <w:tcPr>
            <w:tcW w:w="576" w:type="pct"/>
            <w:tcBorders>
              <w:bottom w:val="nil"/>
            </w:tcBorders>
            <w:vAlign w:val="center"/>
          </w:tcPr>
          <w:p w14:paraId="0595A464"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330</w:t>
            </w:r>
          </w:p>
        </w:tc>
        <w:tc>
          <w:tcPr>
            <w:tcW w:w="576" w:type="pct"/>
            <w:tcBorders>
              <w:bottom w:val="nil"/>
            </w:tcBorders>
            <w:vAlign w:val="center"/>
          </w:tcPr>
          <w:p w14:paraId="58D03DF5"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330</w:t>
            </w:r>
          </w:p>
        </w:tc>
        <w:tc>
          <w:tcPr>
            <w:tcW w:w="617" w:type="pct"/>
            <w:tcBorders>
              <w:bottom w:val="nil"/>
            </w:tcBorders>
            <w:vAlign w:val="center"/>
          </w:tcPr>
          <w:p w14:paraId="47E5D198"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330</w:t>
            </w:r>
          </w:p>
        </w:tc>
      </w:tr>
      <w:tr w:rsidR="00272C3E" w:rsidRPr="008C7E9E" w14:paraId="69A63980" w14:textId="77777777" w:rsidTr="00757F59">
        <w:tc>
          <w:tcPr>
            <w:tcW w:w="329" w:type="pct"/>
            <w:tcBorders>
              <w:top w:val="nil"/>
              <w:bottom w:val="nil"/>
            </w:tcBorders>
            <w:vAlign w:val="center"/>
          </w:tcPr>
          <w:p w14:paraId="50C10ECF"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2</w:t>
            </w:r>
          </w:p>
        </w:tc>
        <w:tc>
          <w:tcPr>
            <w:tcW w:w="1840" w:type="pct"/>
            <w:tcBorders>
              <w:top w:val="nil"/>
              <w:bottom w:val="nil"/>
            </w:tcBorders>
          </w:tcPr>
          <w:p w14:paraId="1961ED19" w14:textId="77777777" w:rsidR="00272C3E" w:rsidRPr="008C7E9E" w:rsidRDefault="00272C3E" w:rsidP="00272C3E">
            <w:pPr>
              <w:pStyle w:val="ListParagraph"/>
              <w:spacing w:after="0"/>
              <w:ind w:left="0"/>
              <w:rPr>
                <w:rFonts w:ascii="Times New Roman" w:hAnsi="Times New Roman"/>
                <w:iCs/>
                <w:sz w:val="20"/>
                <w:szCs w:val="20"/>
              </w:rPr>
            </w:pPr>
            <w:r w:rsidRPr="008C7E9E">
              <w:rPr>
                <w:rFonts w:ascii="Times New Roman" w:hAnsi="Times New Roman"/>
                <w:iCs/>
                <w:sz w:val="20"/>
                <w:szCs w:val="20"/>
              </w:rPr>
              <w:t>Beban mati tambahan (MA)</w:t>
            </w:r>
          </w:p>
        </w:tc>
        <w:tc>
          <w:tcPr>
            <w:tcW w:w="525" w:type="pct"/>
            <w:tcBorders>
              <w:top w:val="nil"/>
              <w:bottom w:val="nil"/>
            </w:tcBorders>
            <w:vAlign w:val="center"/>
          </w:tcPr>
          <w:p w14:paraId="5CD1A003" w14:textId="45BC05D6"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2</w:t>
            </w:r>
            <w:r w:rsidR="00757F59">
              <w:rPr>
                <w:rFonts w:ascii="Times New Roman" w:hAnsi="Times New Roman"/>
                <w:iCs/>
                <w:sz w:val="20"/>
                <w:szCs w:val="20"/>
              </w:rPr>
              <w:t>.</w:t>
            </w:r>
            <w:r w:rsidRPr="008C7E9E">
              <w:rPr>
                <w:rFonts w:ascii="Times New Roman" w:hAnsi="Times New Roman"/>
                <w:iCs/>
                <w:sz w:val="20"/>
                <w:szCs w:val="20"/>
              </w:rPr>
              <w:t>00</w:t>
            </w:r>
          </w:p>
        </w:tc>
        <w:tc>
          <w:tcPr>
            <w:tcW w:w="537" w:type="pct"/>
            <w:tcBorders>
              <w:top w:val="nil"/>
              <w:bottom w:val="nil"/>
            </w:tcBorders>
            <w:vAlign w:val="center"/>
          </w:tcPr>
          <w:p w14:paraId="70F47B50"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57</w:t>
            </w:r>
          </w:p>
        </w:tc>
        <w:tc>
          <w:tcPr>
            <w:tcW w:w="576" w:type="pct"/>
            <w:tcBorders>
              <w:top w:val="nil"/>
              <w:bottom w:val="nil"/>
            </w:tcBorders>
            <w:vAlign w:val="center"/>
          </w:tcPr>
          <w:p w14:paraId="6E2B9F4D"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114</w:t>
            </w:r>
          </w:p>
        </w:tc>
        <w:tc>
          <w:tcPr>
            <w:tcW w:w="576" w:type="pct"/>
            <w:tcBorders>
              <w:top w:val="nil"/>
              <w:bottom w:val="nil"/>
            </w:tcBorders>
            <w:vAlign w:val="center"/>
          </w:tcPr>
          <w:p w14:paraId="1A8B34E7"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114</w:t>
            </w:r>
          </w:p>
        </w:tc>
        <w:tc>
          <w:tcPr>
            <w:tcW w:w="617" w:type="pct"/>
            <w:tcBorders>
              <w:top w:val="nil"/>
              <w:bottom w:val="nil"/>
            </w:tcBorders>
            <w:vAlign w:val="center"/>
          </w:tcPr>
          <w:p w14:paraId="697932FE"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114</w:t>
            </w:r>
          </w:p>
        </w:tc>
      </w:tr>
      <w:tr w:rsidR="00272C3E" w:rsidRPr="008C7E9E" w14:paraId="053FA727" w14:textId="77777777" w:rsidTr="00757F59">
        <w:tc>
          <w:tcPr>
            <w:tcW w:w="329" w:type="pct"/>
            <w:tcBorders>
              <w:top w:val="nil"/>
              <w:bottom w:val="nil"/>
            </w:tcBorders>
            <w:vAlign w:val="center"/>
          </w:tcPr>
          <w:p w14:paraId="28F8CDAD"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3</w:t>
            </w:r>
          </w:p>
        </w:tc>
        <w:tc>
          <w:tcPr>
            <w:tcW w:w="1840" w:type="pct"/>
            <w:tcBorders>
              <w:top w:val="nil"/>
              <w:bottom w:val="nil"/>
            </w:tcBorders>
          </w:tcPr>
          <w:p w14:paraId="6BF72815" w14:textId="77777777" w:rsidR="00272C3E" w:rsidRPr="008C7E9E" w:rsidRDefault="00272C3E" w:rsidP="00272C3E">
            <w:pPr>
              <w:pStyle w:val="ListParagraph"/>
              <w:spacing w:after="0"/>
              <w:ind w:left="0"/>
              <w:rPr>
                <w:rFonts w:ascii="Times New Roman" w:hAnsi="Times New Roman"/>
                <w:iCs/>
                <w:sz w:val="20"/>
                <w:szCs w:val="20"/>
              </w:rPr>
            </w:pPr>
            <w:r w:rsidRPr="008C7E9E">
              <w:rPr>
                <w:rFonts w:ascii="Times New Roman" w:hAnsi="Times New Roman"/>
                <w:iCs/>
                <w:sz w:val="20"/>
                <w:szCs w:val="20"/>
              </w:rPr>
              <w:t>Beban lajur “D” (TD)</w:t>
            </w:r>
          </w:p>
        </w:tc>
        <w:tc>
          <w:tcPr>
            <w:tcW w:w="525" w:type="pct"/>
            <w:tcBorders>
              <w:top w:val="nil"/>
              <w:bottom w:val="nil"/>
            </w:tcBorders>
            <w:vAlign w:val="center"/>
          </w:tcPr>
          <w:p w14:paraId="03C99D5A" w14:textId="6E574C70"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2</w:t>
            </w:r>
            <w:r w:rsidR="00757F59">
              <w:rPr>
                <w:rFonts w:ascii="Times New Roman" w:hAnsi="Times New Roman"/>
                <w:iCs/>
                <w:sz w:val="20"/>
                <w:szCs w:val="20"/>
              </w:rPr>
              <w:t>.</w:t>
            </w:r>
            <w:r w:rsidRPr="008C7E9E">
              <w:rPr>
                <w:rFonts w:ascii="Times New Roman" w:hAnsi="Times New Roman"/>
                <w:iCs/>
                <w:sz w:val="20"/>
                <w:szCs w:val="20"/>
              </w:rPr>
              <w:t>00</w:t>
            </w:r>
          </w:p>
        </w:tc>
        <w:tc>
          <w:tcPr>
            <w:tcW w:w="537" w:type="pct"/>
            <w:tcBorders>
              <w:top w:val="nil"/>
              <w:bottom w:val="nil"/>
            </w:tcBorders>
            <w:vAlign w:val="center"/>
          </w:tcPr>
          <w:p w14:paraId="68A63293"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453</w:t>
            </w:r>
          </w:p>
        </w:tc>
        <w:tc>
          <w:tcPr>
            <w:tcW w:w="576" w:type="pct"/>
            <w:tcBorders>
              <w:top w:val="nil"/>
              <w:bottom w:val="nil"/>
            </w:tcBorders>
            <w:vAlign w:val="center"/>
          </w:tcPr>
          <w:p w14:paraId="4AEF2A09"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906</w:t>
            </w:r>
          </w:p>
        </w:tc>
        <w:tc>
          <w:tcPr>
            <w:tcW w:w="576" w:type="pct"/>
            <w:tcBorders>
              <w:top w:val="nil"/>
              <w:bottom w:val="nil"/>
            </w:tcBorders>
            <w:vAlign w:val="center"/>
          </w:tcPr>
          <w:p w14:paraId="542C860B"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906</w:t>
            </w:r>
          </w:p>
        </w:tc>
        <w:tc>
          <w:tcPr>
            <w:tcW w:w="617" w:type="pct"/>
            <w:tcBorders>
              <w:top w:val="nil"/>
              <w:bottom w:val="nil"/>
            </w:tcBorders>
            <w:vAlign w:val="center"/>
          </w:tcPr>
          <w:p w14:paraId="4B1F279E"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906</w:t>
            </w:r>
          </w:p>
        </w:tc>
      </w:tr>
      <w:tr w:rsidR="00272C3E" w:rsidRPr="008C7E9E" w14:paraId="0663BD9F" w14:textId="77777777" w:rsidTr="00757F59">
        <w:tc>
          <w:tcPr>
            <w:tcW w:w="329" w:type="pct"/>
            <w:tcBorders>
              <w:top w:val="nil"/>
              <w:bottom w:val="nil"/>
            </w:tcBorders>
            <w:vAlign w:val="center"/>
          </w:tcPr>
          <w:p w14:paraId="75FC32F8"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4</w:t>
            </w:r>
          </w:p>
        </w:tc>
        <w:tc>
          <w:tcPr>
            <w:tcW w:w="1840" w:type="pct"/>
            <w:tcBorders>
              <w:top w:val="nil"/>
              <w:bottom w:val="nil"/>
            </w:tcBorders>
          </w:tcPr>
          <w:p w14:paraId="673C4FF3" w14:textId="77777777" w:rsidR="00272C3E" w:rsidRPr="008C7E9E" w:rsidRDefault="00272C3E" w:rsidP="00272C3E">
            <w:pPr>
              <w:pStyle w:val="ListParagraph"/>
              <w:spacing w:after="0"/>
              <w:ind w:left="0"/>
              <w:rPr>
                <w:rFonts w:ascii="Times New Roman" w:hAnsi="Times New Roman"/>
                <w:iCs/>
                <w:sz w:val="20"/>
                <w:szCs w:val="20"/>
              </w:rPr>
            </w:pPr>
            <w:r w:rsidRPr="008C7E9E">
              <w:rPr>
                <w:rFonts w:ascii="Times New Roman" w:hAnsi="Times New Roman"/>
                <w:iCs/>
                <w:sz w:val="20"/>
                <w:szCs w:val="20"/>
              </w:rPr>
              <w:t>Gaya rem (TB)</w:t>
            </w:r>
          </w:p>
        </w:tc>
        <w:tc>
          <w:tcPr>
            <w:tcW w:w="525" w:type="pct"/>
            <w:tcBorders>
              <w:top w:val="nil"/>
              <w:bottom w:val="nil"/>
            </w:tcBorders>
            <w:vAlign w:val="center"/>
          </w:tcPr>
          <w:p w14:paraId="0FD400DC" w14:textId="2B03C8D1"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2</w:t>
            </w:r>
            <w:r w:rsidR="00757F59">
              <w:rPr>
                <w:rFonts w:ascii="Times New Roman" w:hAnsi="Times New Roman"/>
                <w:iCs/>
                <w:sz w:val="20"/>
                <w:szCs w:val="20"/>
              </w:rPr>
              <w:t>.</w:t>
            </w:r>
            <w:r w:rsidRPr="008C7E9E">
              <w:rPr>
                <w:rFonts w:ascii="Times New Roman" w:hAnsi="Times New Roman"/>
                <w:iCs/>
                <w:sz w:val="20"/>
                <w:szCs w:val="20"/>
              </w:rPr>
              <w:t>00</w:t>
            </w:r>
          </w:p>
        </w:tc>
        <w:tc>
          <w:tcPr>
            <w:tcW w:w="537" w:type="pct"/>
            <w:tcBorders>
              <w:top w:val="nil"/>
              <w:bottom w:val="nil"/>
            </w:tcBorders>
            <w:vAlign w:val="center"/>
          </w:tcPr>
          <w:p w14:paraId="5331BAC2"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58</w:t>
            </w:r>
          </w:p>
        </w:tc>
        <w:tc>
          <w:tcPr>
            <w:tcW w:w="576" w:type="pct"/>
            <w:tcBorders>
              <w:top w:val="nil"/>
              <w:bottom w:val="nil"/>
            </w:tcBorders>
            <w:vAlign w:val="center"/>
          </w:tcPr>
          <w:p w14:paraId="35D67F37"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116</w:t>
            </w:r>
          </w:p>
        </w:tc>
        <w:tc>
          <w:tcPr>
            <w:tcW w:w="576" w:type="pct"/>
            <w:tcBorders>
              <w:top w:val="nil"/>
              <w:bottom w:val="nil"/>
            </w:tcBorders>
            <w:vAlign w:val="center"/>
          </w:tcPr>
          <w:p w14:paraId="00DB398D"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116</w:t>
            </w:r>
          </w:p>
        </w:tc>
        <w:tc>
          <w:tcPr>
            <w:tcW w:w="617" w:type="pct"/>
            <w:tcBorders>
              <w:top w:val="nil"/>
              <w:bottom w:val="nil"/>
            </w:tcBorders>
            <w:vAlign w:val="center"/>
          </w:tcPr>
          <w:p w14:paraId="753B7E28" w14:textId="77777777" w:rsidR="00272C3E" w:rsidRPr="008C7E9E" w:rsidRDefault="00272C3E" w:rsidP="00272C3E">
            <w:pPr>
              <w:pStyle w:val="ListParagraph"/>
              <w:spacing w:after="0"/>
              <w:ind w:left="0"/>
              <w:jc w:val="center"/>
              <w:rPr>
                <w:rFonts w:ascii="Times New Roman" w:hAnsi="Times New Roman"/>
                <w:iCs/>
                <w:sz w:val="20"/>
                <w:szCs w:val="20"/>
              </w:rPr>
            </w:pPr>
          </w:p>
        </w:tc>
      </w:tr>
      <w:tr w:rsidR="00272C3E" w:rsidRPr="008C7E9E" w14:paraId="6DB17E6D" w14:textId="77777777" w:rsidTr="00272C3E">
        <w:tc>
          <w:tcPr>
            <w:tcW w:w="329" w:type="pct"/>
            <w:tcBorders>
              <w:top w:val="nil"/>
            </w:tcBorders>
            <w:vAlign w:val="center"/>
          </w:tcPr>
          <w:p w14:paraId="3B6E29CB"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5</w:t>
            </w:r>
          </w:p>
        </w:tc>
        <w:tc>
          <w:tcPr>
            <w:tcW w:w="1840" w:type="pct"/>
            <w:tcBorders>
              <w:top w:val="nil"/>
            </w:tcBorders>
          </w:tcPr>
          <w:p w14:paraId="0C4630F5" w14:textId="77777777" w:rsidR="00272C3E" w:rsidRPr="008C7E9E" w:rsidRDefault="00272C3E" w:rsidP="00272C3E">
            <w:pPr>
              <w:pStyle w:val="ListParagraph"/>
              <w:spacing w:after="0"/>
              <w:ind w:left="0"/>
              <w:rPr>
                <w:rFonts w:ascii="Times New Roman" w:hAnsi="Times New Roman"/>
                <w:iCs/>
                <w:sz w:val="20"/>
                <w:szCs w:val="20"/>
              </w:rPr>
            </w:pPr>
            <w:r w:rsidRPr="008C7E9E">
              <w:rPr>
                <w:rFonts w:ascii="Times New Roman" w:hAnsi="Times New Roman"/>
                <w:iCs/>
                <w:sz w:val="20"/>
                <w:szCs w:val="20"/>
              </w:rPr>
              <w:t>Beban angin (EW)</w:t>
            </w:r>
          </w:p>
        </w:tc>
        <w:tc>
          <w:tcPr>
            <w:tcW w:w="525" w:type="pct"/>
            <w:tcBorders>
              <w:top w:val="nil"/>
            </w:tcBorders>
            <w:vAlign w:val="center"/>
          </w:tcPr>
          <w:p w14:paraId="7BD0E32B" w14:textId="4FA28A1C"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iCs/>
                <w:sz w:val="20"/>
                <w:szCs w:val="20"/>
              </w:rPr>
              <w:t>1</w:t>
            </w:r>
            <w:r w:rsidR="00757F59">
              <w:rPr>
                <w:rFonts w:ascii="Times New Roman" w:hAnsi="Times New Roman"/>
                <w:iCs/>
                <w:sz w:val="20"/>
                <w:szCs w:val="20"/>
              </w:rPr>
              <w:t>.</w:t>
            </w:r>
            <w:r w:rsidRPr="008C7E9E">
              <w:rPr>
                <w:rFonts w:ascii="Times New Roman" w:hAnsi="Times New Roman"/>
                <w:iCs/>
                <w:sz w:val="20"/>
                <w:szCs w:val="20"/>
              </w:rPr>
              <w:t>20</w:t>
            </w:r>
          </w:p>
        </w:tc>
        <w:tc>
          <w:tcPr>
            <w:tcW w:w="537" w:type="pct"/>
            <w:tcBorders>
              <w:top w:val="nil"/>
            </w:tcBorders>
            <w:vAlign w:val="center"/>
          </w:tcPr>
          <w:p w14:paraId="17A7E35B"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13</w:t>
            </w:r>
          </w:p>
        </w:tc>
        <w:tc>
          <w:tcPr>
            <w:tcW w:w="576" w:type="pct"/>
            <w:tcBorders>
              <w:top w:val="nil"/>
            </w:tcBorders>
            <w:vAlign w:val="center"/>
          </w:tcPr>
          <w:p w14:paraId="1EC9E1EB"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15</w:t>
            </w:r>
          </w:p>
        </w:tc>
        <w:tc>
          <w:tcPr>
            <w:tcW w:w="576" w:type="pct"/>
            <w:tcBorders>
              <w:top w:val="nil"/>
            </w:tcBorders>
            <w:vAlign w:val="center"/>
          </w:tcPr>
          <w:p w14:paraId="41ECAF44" w14:textId="77777777" w:rsidR="00272C3E" w:rsidRPr="008C7E9E" w:rsidRDefault="00272C3E" w:rsidP="00272C3E">
            <w:pPr>
              <w:pStyle w:val="ListParagraph"/>
              <w:spacing w:after="0"/>
              <w:ind w:left="0"/>
              <w:jc w:val="center"/>
              <w:rPr>
                <w:rFonts w:ascii="Times New Roman" w:hAnsi="Times New Roman"/>
                <w:iCs/>
                <w:sz w:val="20"/>
                <w:szCs w:val="20"/>
              </w:rPr>
            </w:pPr>
          </w:p>
        </w:tc>
        <w:tc>
          <w:tcPr>
            <w:tcW w:w="617" w:type="pct"/>
            <w:tcBorders>
              <w:top w:val="nil"/>
            </w:tcBorders>
            <w:vAlign w:val="center"/>
          </w:tcPr>
          <w:p w14:paraId="300C94B4" w14:textId="77777777" w:rsidR="00272C3E" w:rsidRPr="008C7E9E" w:rsidRDefault="00272C3E" w:rsidP="00272C3E">
            <w:pPr>
              <w:pStyle w:val="ListParagraph"/>
              <w:spacing w:after="0"/>
              <w:ind w:left="0"/>
              <w:jc w:val="center"/>
              <w:rPr>
                <w:rFonts w:ascii="Times New Roman" w:hAnsi="Times New Roman"/>
                <w:iCs/>
                <w:sz w:val="20"/>
                <w:szCs w:val="20"/>
              </w:rPr>
            </w:pPr>
          </w:p>
        </w:tc>
      </w:tr>
      <w:tr w:rsidR="00272C3E" w:rsidRPr="008C7E9E" w14:paraId="0207D88B" w14:textId="77777777" w:rsidTr="00272C3E">
        <w:tc>
          <w:tcPr>
            <w:tcW w:w="3231" w:type="pct"/>
            <w:gridSpan w:val="4"/>
            <w:vAlign w:val="center"/>
          </w:tcPr>
          <w:p w14:paraId="4D4C0EE9" w14:textId="77777777" w:rsidR="00272C3E" w:rsidRPr="008C7E9E" w:rsidRDefault="00272C3E" w:rsidP="00272C3E">
            <w:pPr>
              <w:pStyle w:val="ListParagraph"/>
              <w:spacing w:after="0"/>
              <w:ind w:left="0"/>
              <w:jc w:val="center"/>
              <w:rPr>
                <w:rFonts w:ascii="Times New Roman" w:hAnsi="Times New Roman"/>
                <w:iCs/>
                <w:sz w:val="20"/>
                <w:szCs w:val="20"/>
              </w:rPr>
            </w:pPr>
          </w:p>
        </w:tc>
        <w:tc>
          <w:tcPr>
            <w:tcW w:w="576" w:type="pct"/>
            <w:vAlign w:val="center"/>
          </w:tcPr>
          <w:p w14:paraId="79E4EF76"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1482</w:t>
            </w:r>
          </w:p>
        </w:tc>
        <w:tc>
          <w:tcPr>
            <w:tcW w:w="576" w:type="pct"/>
            <w:vAlign w:val="center"/>
          </w:tcPr>
          <w:p w14:paraId="5EC37482"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1467</w:t>
            </w:r>
          </w:p>
        </w:tc>
        <w:tc>
          <w:tcPr>
            <w:tcW w:w="617" w:type="pct"/>
            <w:vAlign w:val="center"/>
          </w:tcPr>
          <w:p w14:paraId="0B5975C6" w14:textId="77777777" w:rsidR="00272C3E" w:rsidRPr="008C7E9E" w:rsidRDefault="00272C3E" w:rsidP="00272C3E">
            <w:pPr>
              <w:pStyle w:val="ListParagraph"/>
              <w:spacing w:after="0"/>
              <w:ind w:left="0"/>
              <w:jc w:val="center"/>
              <w:rPr>
                <w:rFonts w:ascii="Times New Roman" w:hAnsi="Times New Roman"/>
                <w:iCs/>
                <w:sz w:val="20"/>
                <w:szCs w:val="20"/>
              </w:rPr>
            </w:pPr>
            <w:r w:rsidRPr="008C7E9E">
              <w:rPr>
                <w:rFonts w:ascii="Times New Roman" w:hAnsi="Times New Roman"/>
                <w:color w:val="000000"/>
                <w:sz w:val="20"/>
                <w:szCs w:val="20"/>
              </w:rPr>
              <w:t>1350</w:t>
            </w:r>
          </w:p>
        </w:tc>
      </w:tr>
    </w:tbl>
    <w:p w14:paraId="0B618F54" w14:textId="089E2987" w:rsidR="00272C3E" w:rsidRDefault="009D4CB5" w:rsidP="00272C3E">
      <w:pPr>
        <w:pStyle w:val="ListParagraph"/>
        <w:spacing w:line="240" w:lineRule="auto"/>
        <w:rPr>
          <w:rFonts w:ascii="Times New Roman" w:hAnsi="Times New Roman"/>
          <w:iCs/>
          <w:sz w:val="20"/>
          <w:szCs w:val="20"/>
        </w:rPr>
      </w:pPr>
      <w:r>
        <w:rPr>
          <w:rFonts w:ascii="Times New Roman" w:hAnsi="Times New Roman"/>
          <w:iCs/>
          <w:sz w:val="20"/>
          <w:szCs w:val="20"/>
        </w:rPr>
        <w:t xml:space="preserve">(Sumber: </w:t>
      </w:r>
      <w:r w:rsidR="001704C8">
        <w:rPr>
          <w:rFonts w:ascii="Times New Roman" w:hAnsi="Times New Roman"/>
          <w:iCs/>
          <w:sz w:val="20"/>
          <w:szCs w:val="20"/>
        </w:rPr>
        <w:t xml:space="preserve">Hasil </w:t>
      </w:r>
      <w:r w:rsidR="004902FE">
        <w:rPr>
          <w:rFonts w:ascii="Times New Roman" w:hAnsi="Times New Roman"/>
          <w:iCs/>
          <w:sz w:val="20"/>
          <w:szCs w:val="20"/>
        </w:rPr>
        <w:t>analisa data</w:t>
      </w:r>
      <w:r>
        <w:rPr>
          <w:rFonts w:ascii="Times New Roman" w:hAnsi="Times New Roman"/>
          <w:iCs/>
          <w:sz w:val="20"/>
          <w:szCs w:val="20"/>
        </w:rPr>
        <w:t>, 2023)</w:t>
      </w:r>
    </w:p>
    <w:p w14:paraId="0F508E1D" w14:textId="6FC57ECD" w:rsidR="009660E4" w:rsidRPr="009660E4" w:rsidRDefault="009660E4" w:rsidP="009660E4">
      <w:pPr>
        <w:pStyle w:val="Caption"/>
        <w:keepNext/>
        <w:spacing w:line="240" w:lineRule="auto"/>
        <w:rPr>
          <w:i w:val="0"/>
          <w:iCs w:val="0"/>
        </w:rPr>
      </w:pPr>
      <w:r w:rsidRPr="009660E4">
        <w:rPr>
          <w:i w:val="0"/>
          <w:iCs w:val="0"/>
        </w:rPr>
        <w:t xml:space="preserve">Tabel </w:t>
      </w:r>
      <w:r w:rsidRPr="009660E4">
        <w:rPr>
          <w:i w:val="0"/>
          <w:iCs w:val="0"/>
        </w:rPr>
        <w:fldChar w:fldCharType="begin"/>
      </w:r>
      <w:r w:rsidRPr="009660E4">
        <w:rPr>
          <w:i w:val="0"/>
          <w:iCs w:val="0"/>
        </w:rPr>
        <w:instrText xml:space="preserve"> SEQ Tabel \* ARABIC </w:instrText>
      </w:r>
      <w:r w:rsidRPr="009660E4">
        <w:rPr>
          <w:i w:val="0"/>
          <w:iCs w:val="0"/>
        </w:rPr>
        <w:fldChar w:fldCharType="separate"/>
      </w:r>
      <w:r w:rsidR="00CB02EF">
        <w:rPr>
          <w:i w:val="0"/>
          <w:iCs w:val="0"/>
          <w:noProof/>
        </w:rPr>
        <w:t>5</w:t>
      </w:r>
      <w:r w:rsidRPr="009660E4">
        <w:rPr>
          <w:i w:val="0"/>
          <w:iCs w:val="0"/>
        </w:rPr>
        <w:fldChar w:fldCharType="end"/>
      </w:r>
      <w:r w:rsidRPr="009660E4">
        <w:rPr>
          <w:i w:val="0"/>
          <w:iCs w:val="0"/>
        </w:rPr>
        <w:t xml:space="preserve">. Kombinasi gaya geser </w:t>
      </w:r>
      <w:proofErr w:type="spellStart"/>
      <w:r w:rsidRPr="009660E4">
        <w:rPr>
          <w:i w:val="0"/>
          <w:iCs w:val="0"/>
        </w:rPr>
        <w:t>ultimit</w:t>
      </w:r>
      <w:proofErr w:type="spellEnd"/>
      <w:r w:rsidR="005272BD">
        <w:rPr>
          <w:i w:val="0"/>
          <w:iCs w:val="0"/>
        </w:rPr>
        <w:t xml:space="preserve"> pada balok</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78"/>
        <w:gridCol w:w="3246"/>
        <w:gridCol w:w="926"/>
        <w:gridCol w:w="946"/>
        <w:gridCol w:w="1018"/>
        <w:gridCol w:w="1018"/>
        <w:gridCol w:w="1056"/>
      </w:tblGrid>
      <w:tr w:rsidR="009D4CB5" w:rsidRPr="009D4CB5" w14:paraId="5D0B5B66" w14:textId="77777777" w:rsidTr="00286773">
        <w:trPr>
          <w:tblHeader/>
        </w:trPr>
        <w:tc>
          <w:tcPr>
            <w:tcW w:w="3241" w:type="pct"/>
            <w:gridSpan w:val="4"/>
            <w:tcBorders>
              <w:bottom w:val="nil"/>
            </w:tcBorders>
            <w:shd w:val="clear" w:color="auto" w:fill="auto"/>
            <w:vAlign w:val="center"/>
          </w:tcPr>
          <w:p w14:paraId="3ACEC6C3" w14:textId="77777777"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KOMBINASI GAYA GESER ULTIMIT</w:t>
            </w:r>
          </w:p>
        </w:tc>
        <w:tc>
          <w:tcPr>
            <w:tcW w:w="579" w:type="pct"/>
            <w:tcBorders>
              <w:bottom w:val="nil"/>
            </w:tcBorders>
            <w:shd w:val="clear" w:color="auto" w:fill="auto"/>
            <w:vAlign w:val="center"/>
          </w:tcPr>
          <w:p w14:paraId="29ABE76E" w14:textId="667BFD0A"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Komb</w:t>
            </w:r>
            <w:r w:rsidR="000C0919">
              <w:rPr>
                <w:rFonts w:ascii="Times New Roman" w:hAnsi="Times New Roman"/>
                <w:iCs/>
                <w:sz w:val="20"/>
                <w:szCs w:val="20"/>
              </w:rPr>
              <w:t xml:space="preserve">o </w:t>
            </w:r>
            <w:r w:rsidRPr="00533891">
              <w:rPr>
                <w:rFonts w:ascii="Times New Roman" w:hAnsi="Times New Roman"/>
                <w:iCs/>
                <w:sz w:val="20"/>
                <w:szCs w:val="20"/>
              </w:rPr>
              <w:t>1</w:t>
            </w:r>
          </w:p>
        </w:tc>
        <w:tc>
          <w:tcPr>
            <w:tcW w:w="579" w:type="pct"/>
            <w:tcBorders>
              <w:bottom w:val="nil"/>
            </w:tcBorders>
            <w:shd w:val="clear" w:color="auto" w:fill="auto"/>
            <w:vAlign w:val="center"/>
          </w:tcPr>
          <w:p w14:paraId="42DA3077" w14:textId="6C2B485A"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Komb</w:t>
            </w:r>
            <w:r w:rsidR="000C0919">
              <w:rPr>
                <w:rFonts w:ascii="Times New Roman" w:hAnsi="Times New Roman"/>
                <w:iCs/>
                <w:sz w:val="20"/>
                <w:szCs w:val="20"/>
              </w:rPr>
              <w:t xml:space="preserve">o </w:t>
            </w:r>
            <w:r w:rsidRPr="00533891">
              <w:rPr>
                <w:rFonts w:ascii="Times New Roman" w:hAnsi="Times New Roman"/>
                <w:iCs/>
                <w:sz w:val="20"/>
                <w:szCs w:val="20"/>
              </w:rPr>
              <w:t>2</w:t>
            </w:r>
          </w:p>
        </w:tc>
        <w:tc>
          <w:tcPr>
            <w:tcW w:w="601" w:type="pct"/>
            <w:tcBorders>
              <w:bottom w:val="nil"/>
            </w:tcBorders>
            <w:shd w:val="clear" w:color="auto" w:fill="auto"/>
            <w:vAlign w:val="center"/>
          </w:tcPr>
          <w:p w14:paraId="67059AAA" w14:textId="6F92F17D"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Komb</w:t>
            </w:r>
            <w:r w:rsidR="000C0919">
              <w:rPr>
                <w:rFonts w:ascii="Times New Roman" w:hAnsi="Times New Roman"/>
                <w:iCs/>
                <w:sz w:val="20"/>
                <w:szCs w:val="20"/>
              </w:rPr>
              <w:t xml:space="preserve">o </w:t>
            </w:r>
            <w:r w:rsidRPr="00533891">
              <w:rPr>
                <w:rFonts w:ascii="Times New Roman" w:hAnsi="Times New Roman"/>
                <w:iCs/>
                <w:sz w:val="20"/>
                <w:szCs w:val="20"/>
              </w:rPr>
              <w:t>3</w:t>
            </w:r>
          </w:p>
        </w:tc>
      </w:tr>
      <w:tr w:rsidR="008046F1" w:rsidRPr="009D4CB5" w14:paraId="42D283F7" w14:textId="77777777" w:rsidTr="00286773">
        <w:trPr>
          <w:tblHeader/>
        </w:trPr>
        <w:tc>
          <w:tcPr>
            <w:tcW w:w="329" w:type="pct"/>
            <w:tcBorders>
              <w:top w:val="nil"/>
              <w:bottom w:val="single" w:sz="4" w:space="0" w:color="auto"/>
            </w:tcBorders>
            <w:shd w:val="clear" w:color="auto" w:fill="auto"/>
            <w:vAlign w:val="center"/>
          </w:tcPr>
          <w:p w14:paraId="17BE4A9F" w14:textId="77777777"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No</w:t>
            </w:r>
          </w:p>
        </w:tc>
        <w:tc>
          <w:tcPr>
            <w:tcW w:w="1847" w:type="pct"/>
            <w:tcBorders>
              <w:top w:val="nil"/>
              <w:bottom w:val="single" w:sz="4" w:space="0" w:color="auto"/>
            </w:tcBorders>
            <w:shd w:val="clear" w:color="auto" w:fill="auto"/>
            <w:vAlign w:val="center"/>
          </w:tcPr>
          <w:p w14:paraId="7A41852F" w14:textId="2578D577" w:rsidR="009D4CB5" w:rsidRPr="00533891" w:rsidRDefault="009D4CB5" w:rsidP="004D15A1">
            <w:pPr>
              <w:pStyle w:val="ListParagraph"/>
              <w:spacing w:after="0" w:line="240" w:lineRule="auto"/>
              <w:ind w:left="0"/>
              <w:rPr>
                <w:rFonts w:ascii="Times New Roman" w:hAnsi="Times New Roman"/>
                <w:iCs/>
                <w:sz w:val="20"/>
                <w:szCs w:val="20"/>
              </w:rPr>
            </w:pPr>
            <w:r w:rsidRPr="00533891">
              <w:rPr>
                <w:rFonts w:ascii="Times New Roman" w:hAnsi="Times New Roman"/>
                <w:iCs/>
                <w:sz w:val="20"/>
                <w:szCs w:val="20"/>
              </w:rPr>
              <w:t xml:space="preserve">Jenis </w:t>
            </w:r>
            <w:r w:rsidR="004D15A1" w:rsidRPr="00533891">
              <w:rPr>
                <w:rFonts w:ascii="Times New Roman" w:hAnsi="Times New Roman"/>
                <w:iCs/>
                <w:sz w:val="20"/>
                <w:szCs w:val="20"/>
              </w:rPr>
              <w:t>Beban</w:t>
            </w:r>
          </w:p>
        </w:tc>
        <w:tc>
          <w:tcPr>
            <w:tcW w:w="527" w:type="pct"/>
            <w:tcBorders>
              <w:top w:val="nil"/>
              <w:bottom w:val="single" w:sz="4" w:space="0" w:color="auto"/>
            </w:tcBorders>
            <w:shd w:val="clear" w:color="auto" w:fill="auto"/>
            <w:vAlign w:val="center"/>
          </w:tcPr>
          <w:p w14:paraId="3E9F4A98" w14:textId="77777777"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Faktor beban</w:t>
            </w:r>
          </w:p>
        </w:tc>
        <w:tc>
          <w:tcPr>
            <w:tcW w:w="538" w:type="pct"/>
            <w:tcBorders>
              <w:top w:val="nil"/>
              <w:bottom w:val="single" w:sz="4" w:space="0" w:color="auto"/>
            </w:tcBorders>
            <w:shd w:val="clear" w:color="auto" w:fill="auto"/>
            <w:vAlign w:val="center"/>
          </w:tcPr>
          <w:p w14:paraId="6F499123" w14:textId="77777777" w:rsidR="00A1337D"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V</w:t>
            </w:r>
          </w:p>
          <w:p w14:paraId="7FFD800F" w14:textId="5AEDC91F"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w:t>
            </w:r>
            <w:proofErr w:type="spellStart"/>
            <w:r w:rsidRPr="00533891">
              <w:rPr>
                <w:rFonts w:ascii="Times New Roman" w:hAnsi="Times New Roman"/>
                <w:iCs/>
                <w:sz w:val="20"/>
                <w:szCs w:val="20"/>
              </w:rPr>
              <w:t>kN</w:t>
            </w:r>
            <w:proofErr w:type="spellEnd"/>
            <w:r w:rsidRPr="00533891">
              <w:rPr>
                <w:rFonts w:ascii="Times New Roman" w:hAnsi="Times New Roman"/>
                <w:iCs/>
                <w:sz w:val="20"/>
                <w:szCs w:val="20"/>
              </w:rPr>
              <w:t>)</w:t>
            </w:r>
          </w:p>
        </w:tc>
        <w:tc>
          <w:tcPr>
            <w:tcW w:w="579" w:type="pct"/>
            <w:tcBorders>
              <w:top w:val="nil"/>
              <w:bottom w:val="single" w:sz="4" w:space="0" w:color="auto"/>
            </w:tcBorders>
            <w:shd w:val="clear" w:color="auto" w:fill="auto"/>
            <w:vAlign w:val="center"/>
          </w:tcPr>
          <w:p w14:paraId="491DA377" w14:textId="77777777" w:rsidR="00A1337D"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Mu</w:t>
            </w:r>
          </w:p>
          <w:p w14:paraId="3B26AD4B" w14:textId="02567044"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w:t>
            </w:r>
            <w:proofErr w:type="spellStart"/>
            <w:r w:rsidRPr="00533891">
              <w:rPr>
                <w:rFonts w:ascii="Times New Roman" w:hAnsi="Times New Roman"/>
                <w:iCs/>
                <w:sz w:val="20"/>
                <w:szCs w:val="20"/>
              </w:rPr>
              <w:t>kN</w:t>
            </w:r>
            <w:proofErr w:type="spellEnd"/>
            <w:r w:rsidRPr="00533891">
              <w:rPr>
                <w:rFonts w:ascii="Times New Roman" w:hAnsi="Times New Roman"/>
                <w:iCs/>
                <w:sz w:val="20"/>
                <w:szCs w:val="20"/>
              </w:rPr>
              <w:t>)</w:t>
            </w:r>
          </w:p>
        </w:tc>
        <w:tc>
          <w:tcPr>
            <w:tcW w:w="579" w:type="pct"/>
            <w:tcBorders>
              <w:top w:val="nil"/>
              <w:bottom w:val="single" w:sz="4" w:space="0" w:color="auto"/>
            </w:tcBorders>
            <w:shd w:val="clear" w:color="auto" w:fill="auto"/>
            <w:vAlign w:val="center"/>
          </w:tcPr>
          <w:p w14:paraId="4DB17229" w14:textId="77777777" w:rsidR="00A1337D"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Mu</w:t>
            </w:r>
          </w:p>
          <w:p w14:paraId="55D2FB2C" w14:textId="68E253B0"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w:t>
            </w:r>
            <w:proofErr w:type="spellStart"/>
            <w:r w:rsidRPr="00533891">
              <w:rPr>
                <w:rFonts w:ascii="Times New Roman" w:hAnsi="Times New Roman"/>
                <w:iCs/>
                <w:sz w:val="20"/>
                <w:szCs w:val="20"/>
              </w:rPr>
              <w:t>kN</w:t>
            </w:r>
            <w:proofErr w:type="spellEnd"/>
            <w:r w:rsidRPr="00533891">
              <w:rPr>
                <w:rFonts w:ascii="Times New Roman" w:hAnsi="Times New Roman"/>
                <w:iCs/>
                <w:sz w:val="20"/>
                <w:szCs w:val="20"/>
              </w:rPr>
              <w:t>)</w:t>
            </w:r>
          </w:p>
        </w:tc>
        <w:tc>
          <w:tcPr>
            <w:tcW w:w="601" w:type="pct"/>
            <w:tcBorders>
              <w:top w:val="nil"/>
              <w:bottom w:val="single" w:sz="4" w:space="0" w:color="auto"/>
            </w:tcBorders>
            <w:shd w:val="clear" w:color="auto" w:fill="auto"/>
            <w:vAlign w:val="center"/>
          </w:tcPr>
          <w:p w14:paraId="036D4688" w14:textId="77777777" w:rsidR="00A1337D"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Mu</w:t>
            </w:r>
          </w:p>
          <w:p w14:paraId="19FABA87" w14:textId="51D56AC1" w:rsidR="009D4CB5" w:rsidRPr="00533891" w:rsidRDefault="009D4CB5" w:rsidP="00533891">
            <w:pPr>
              <w:pStyle w:val="ListParagraph"/>
              <w:spacing w:after="0" w:line="240" w:lineRule="auto"/>
              <w:ind w:left="0"/>
              <w:jc w:val="center"/>
              <w:rPr>
                <w:rFonts w:ascii="Times New Roman" w:hAnsi="Times New Roman"/>
                <w:iCs/>
                <w:sz w:val="20"/>
                <w:szCs w:val="20"/>
              </w:rPr>
            </w:pPr>
            <w:r w:rsidRPr="00533891">
              <w:rPr>
                <w:rFonts w:ascii="Times New Roman" w:hAnsi="Times New Roman"/>
                <w:iCs/>
                <w:sz w:val="20"/>
                <w:szCs w:val="20"/>
              </w:rPr>
              <w:t>(</w:t>
            </w:r>
            <w:proofErr w:type="spellStart"/>
            <w:r w:rsidRPr="00533891">
              <w:rPr>
                <w:rFonts w:ascii="Times New Roman" w:hAnsi="Times New Roman"/>
                <w:iCs/>
                <w:sz w:val="20"/>
                <w:szCs w:val="20"/>
              </w:rPr>
              <w:t>kN</w:t>
            </w:r>
            <w:proofErr w:type="spellEnd"/>
            <w:r w:rsidRPr="00533891">
              <w:rPr>
                <w:rFonts w:ascii="Times New Roman" w:hAnsi="Times New Roman"/>
                <w:iCs/>
                <w:sz w:val="20"/>
                <w:szCs w:val="20"/>
              </w:rPr>
              <w:t>)</w:t>
            </w:r>
          </w:p>
        </w:tc>
      </w:tr>
      <w:tr w:rsidR="009D4CB5" w:rsidRPr="009D4CB5" w14:paraId="2F5608C3" w14:textId="77777777" w:rsidTr="008C7E9E">
        <w:tc>
          <w:tcPr>
            <w:tcW w:w="329" w:type="pct"/>
            <w:tcBorders>
              <w:bottom w:val="nil"/>
            </w:tcBorders>
            <w:vAlign w:val="center"/>
          </w:tcPr>
          <w:p w14:paraId="211D7A0B"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1</w:t>
            </w:r>
          </w:p>
        </w:tc>
        <w:tc>
          <w:tcPr>
            <w:tcW w:w="1847" w:type="pct"/>
            <w:tcBorders>
              <w:bottom w:val="nil"/>
            </w:tcBorders>
          </w:tcPr>
          <w:p w14:paraId="02DFAD46" w14:textId="0D4FAB3C" w:rsidR="009D4CB5" w:rsidRPr="009D4CB5" w:rsidRDefault="009D4CB5" w:rsidP="005353FB">
            <w:pPr>
              <w:pStyle w:val="ListParagraph"/>
              <w:spacing w:after="0"/>
              <w:ind w:left="0"/>
              <w:rPr>
                <w:rFonts w:ascii="Times New Roman" w:hAnsi="Times New Roman"/>
                <w:iCs/>
                <w:sz w:val="20"/>
                <w:szCs w:val="20"/>
              </w:rPr>
            </w:pPr>
            <w:r w:rsidRPr="009D4CB5">
              <w:rPr>
                <w:rFonts w:ascii="Times New Roman" w:hAnsi="Times New Roman"/>
                <w:iCs/>
                <w:sz w:val="20"/>
                <w:szCs w:val="20"/>
              </w:rPr>
              <w:t>Berat sendir</w:t>
            </w:r>
            <w:r w:rsidR="004D15A1">
              <w:rPr>
                <w:rFonts w:ascii="Times New Roman" w:hAnsi="Times New Roman"/>
                <w:iCs/>
                <w:sz w:val="20"/>
                <w:szCs w:val="20"/>
              </w:rPr>
              <w:t>i</w:t>
            </w:r>
            <w:r w:rsidRPr="009D4CB5">
              <w:rPr>
                <w:rFonts w:ascii="Times New Roman" w:hAnsi="Times New Roman"/>
                <w:iCs/>
                <w:sz w:val="20"/>
                <w:szCs w:val="20"/>
              </w:rPr>
              <w:t xml:space="preserve"> (MS)</w:t>
            </w:r>
          </w:p>
        </w:tc>
        <w:tc>
          <w:tcPr>
            <w:tcW w:w="527" w:type="pct"/>
            <w:tcBorders>
              <w:bottom w:val="nil"/>
            </w:tcBorders>
            <w:vAlign w:val="center"/>
          </w:tcPr>
          <w:p w14:paraId="5A070F86" w14:textId="7AA44935"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1</w:t>
            </w:r>
            <w:r w:rsidR="00286773">
              <w:rPr>
                <w:rFonts w:ascii="Times New Roman" w:hAnsi="Times New Roman"/>
                <w:iCs/>
                <w:sz w:val="20"/>
                <w:szCs w:val="20"/>
              </w:rPr>
              <w:t>.</w:t>
            </w:r>
            <w:r w:rsidRPr="009D4CB5">
              <w:rPr>
                <w:rFonts w:ascii="Times New Roman" w:hAnsi="Times New Roman"/>
                <w:iCs/>
                <w:sz w:val="20"/>
                <w:szCs w:val="20"/>
              </w:rPr>
              <w:t>80</w:t>
            </w:r>
          </w:p>
        </w:tc>
        <w:tc>
          <w:tcPr>
            <w:tcW w:w="538" w:type="pct"/>
            <w:tcBorders>
              <w:bottom w:val="nil"/>
            </w:tcBorders>
            <w:vAlign w:val="center"/>
          </w:tcPr>
          <w:p w14:paraId="5BEB7141"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73</w:t>
            </w:r>
          </w:p>
        </w:tc>
        <w:tc>
          <w:tcPr>
            <w:tcW w:w="579" w:type="pct"/>
            <w:tcBorders>
              <w:bottom w:val="nil"/>
            </w:tcBorders>
            <w:vAlign w:val="center"/>
          </w:tcPr>
          <w:p w14:paraId="7264B8D4"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132</w:t>
            </w:r>
          </w:p>
        </w:tc>
        <w:tc>
          <w:tcPr>
            <w:tcW w:w="579" w:type="pct"/>
            <w:tcBorders>
              <w:bottom w:val="nil"/>
            </w:tcBorders>
            <w:vAlign w:val="center"/>
          </w:tcPr>
          <w:p w14:paraId="1D13A4A3"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132</w:t>
            </w:r>
          </w:p>
        </w:tc>
        <w:tc>
          <w:tcPr>
            <w:tcW w:w="601" w:type="pct"/>
            <w:tcBorders>
              <w:bottom w:val="nil"/>
            </w:tcBorders>
            <w:vAlign w:val="center"/>
          </w:tcPr>
          <w:p w14:paraId="159FD25D"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132</w:t>
            </w:r>
          </w:p>
        </w:tc>
      </w:tr>
      <w:tr w:rsidR="009D4CB5" w:rsidRPr="009D4CB5" w14:paraId="39BDF35D" w14:textId="77777777" w:rsidTr="008C7E9E">
        <w:tc>
          <w:tcPr>
            <w:tcW w:w="329" w:type="pct"/>
            <w:tcBorders>
              <w:top w:val="nil"/>
              <w:bottom w:val="nil"/>
            </w:tcBorders>
            <w:vAlign w:val="center"/>
          </w:tcPr>
          <w:p w14:paraId="129AE58D"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2</w:t>
            </w:r>
          </w:p>
        </w:tc>
        <w:tc>
          <w:tcPr>
            <w:tcW w:w="1847" w:type="pct"/>
            <w:tcBorders>
              <w:top w:val="nil"/>
              <w:bottom w:val="nil"/>
            </w:tcBorders>
          </w:tcPr>
          <w:p w14:paraId="5B651B5A" w14:textId="77777777" w:rsidR="009D4CB5" w:rsidRPr="009D4CB5" w:rsidRDefault="009D4CB5" w:rsidP="005353FB">
            <w:pPr>
              <w:pStyle w:val="ListParagraph"/>
              <w:spacing w:after="0"/>
              <w:ind w:left="0"/>
              <w:rPr>
                <w:rFonts w:ascii="Times New Roman" w:hAnsi="Times New Roman"/>
                <w:iCs/>
                <w:sz w:val="20"/>
                <w:szCs w:val="20"/>
              </w:rPr>
            </w:pPr>
            <w:r w:rsidRPr="009D4CB5">
              <w:rPr>
                <w:rFonts w:ascii="Times New Roman" w:hAnsi="Times New Roman"/>
                <w:iCs/>
                <w:sz w:val="20"/>
                <w:szCs w:val="20"/>
              </w:rPr>
              <w:t>Beban mati tambahan (MA)</w:t>
            </w:r>
          </w:p>
        </w:tc>
        <w:tc>
          <w:tcPr>
            <w:tcW w:w="527" w:type="pct"/>
            <w:tcBorders>
              <w:top w:val="nil"/>
              <w:bottom w:val="nil"/>
            </w:tcBorders>
            <w:vAlign w:val="center"/>
          </w:tcPr>
          <w:p w14:paraId="50D73053" w14:textId="16711A23"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2</w:t>
            </w:r>
            <w:r w:rsidR="00286773">
              <w:rPr>
                <w:rFonts w:ascii="Times New Roman" w:hAnsi="Times New Roman"/>
                <w:iCs/>
                <w:sz w:val="20"/>
                <w:szCs w:val="20"/>
              </w:rPr>
              <w:t>.</w:t>
            </w:r>
            <w:r w:rsidRPr="009D4CB5">
              <w:rPr>
                <w:rFonts w:ascii="Times New Roman" w:hAnsi="Times New Roman"/>
                <w:iCs/>
                <w:sz w:val="20"/>
                <w:szCs w:val="20"/>
              </w:rPr>
              <w:t>00</w:t>
            </w:r>
          </w:p>
        </w:tc>
        <w:tc>
          <w:tcPr>
            <w:tcW w:w="538" w:type="pct"/>
            <w:tcBorders>
              <w:top w:val="nil"/>
              <w:bottom w:val="nil"/>
            </w:tcBorders>
            <w:vAlign w:val="center"/>
          </w:tcPr>
          <w:p w14:paraId="6A65B7D1"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23</w:t>
            </w:r>
          </w:p>
        </w:tc>
        <w:tc>
          <w:tcPr>
            <w:tcW w:w="579" w:type="pct"/>
            <w:tcBorders>
              <w:top w:val="nil"/>
              <w:bottom w:val="nil"/>
            </w:tcBorders>
            <w:vAlign w:val="center"/>
          </w:tcPr>
          <w:p w14:paraId="5B49BAB2"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46</w:t>
            </w:r>
          </w:p>
        </w:tc>
        <w:tc>
          <w:tcPr>
            <w:tcW w:w="579" w:type="pct"/>
            <w:tcBorders>
              <w:top w:val="nil"/>
              <w:bottom w:val="nil"/>
            </w:tcBorders>
            <w:vAlign w:val="center"/>
          </w:tcPr>
          <w:p w14:paraId="368C1C7A"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46</w:t>
            </w:r>
          </w:p>
        </w:tc>
        <w:tc>
          <w:tcPr>
            <w:tcW w:w="601" w:type="pct"/>
            <w:tcBorders>
              <w:top w:val="nil"/>
              <w:bottom w:val="nil"/>
            </w:tcBorders>
            <w:vAlign w:val="center"/>
          </w:tcPr>
          <w:p w14:paraId="382D37AF"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46</w:t>
            </w:r>
          </w:p>
        </w:tc>
      </w:tr>
      <w:tr w:rsidR="009D4CB5" w:rsidRPr="009D4CB5" w14:paraId="18954F14" w14:textId="77777777" w:rsidTr="009660E4">
        <w:tc>
          <w:tcPr>
            <w:tcW w:w="329" w:type="pct"/>
            <w:tcBorders>
              <w:top w:val="nil"/>
              <w:bottom w:val="nil"/>
            </w:tcBorders>
            <w:vAlign w:val="center"/>
          </w:tcPr>
          <w:p w14:paraId="472E18DE"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3</w:t>
            </w:r>
          </w:p>
        </w:tc>
        <w:tc>
          <w:tcPr>
            <w:tcW w:w="1847" w:type="pct"/>
            <w:tcBorders>
              <w:top w:val="nil"/>
              <w:bottom w:val="nil"/>
            </w:tcBorders>
          </w:tcPr>
          <w:p w14:paraId="4E7CCD92" w14:textId="77777777" w:rsidR="009D4CB5" w:rsidRPr="009D4CB5" w:rsidRDefault="009D4CB5" w:rsidP="005353FB">
            <w:pPr>
              <w:pStyle w:val="ListParagraph"/>
              <w:spacing w:after="0"/>
              <w:ind w:left="0"/>
              <w:rPr>
                <w:rFonts w:ascii="Times New Roman" w:hAnsi="Times New Roman"/>
                <w:iCs/>
                <w:sz w:val="20"/>
                <w:szCs w:val="20"/>
              </w:rPr>
            </w:pPr>
            <w:r w:rsidRPr="009D4CB5">
              <w:rPr>
                <w:rFonts w:ascii="Times New Roman" w:hAnsi="Times New Roman"/>
                <w:iCs/>
                <w:sz w:val="20"/>
                <w:szCs w:val="20"/>
              </w:rPr>
              <w:t>Beban lajur “D” (TD)</w:t>
            </w:r>
          </w:p>
        </w:tc>
        <w:tc>
          <w:tcPr>
            <w:tcW w:w="527" w:type="pct"/>
            <w:tcBorders>
              <w:top w:val="nil"/>
              <w:bottom w:val="nil"/>
            </w:tcBorders>
            <w:vAlign w:val="center"/>
          </w:tcPr>
          <w:p w14:paraId="24E73A79" w14:textId="215348A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2</w:t>
            </w:r>
            <w:r w:rsidR="00286773">
              <w:rPr>
                <w:rFonts w:ascii="Times New Roman" w:hAnsi="Times New Roman"/>
                <w:iCs/>
                <w:sz w:val="20"/>
                <w:szCs w:val="20"/>
              </w:rPr>
              <w:t>.</w:t>
            </w:r>
            <w:r w:rsidRPr="009D4CB5">
              <w:rPr>
                <w:rFonts w:ascii="Times New Roman" w:hAnsi="Times New Roman"/>
                <w:iCs/>
                <w:sz w:val="20"/>
                <w:szCs w:val="20"/>
              </w:rPr>
              <w:t>00</w:t>
            </w:r>
          </w:p>
        </w:tc>
        <w:tc>
          <w:tcPr>
            <w:tcW w:w="538" w:type="pct"/>
            <w:tcBorders>
              <w:top w:val="nil"/>
              <w:bottom w:val="nil"/>
            </w:tcBorders>
            <w:vAlign w:val="center"/>
          </w:tcPr>
          <w:p w14:paraId="55BB0507"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196</w:t>
            </w:r>
          </w:p>
        </w:tc>
        <w:tc>
          <w:tcPr>
            <w:tcW w:w="579" w:type="pct"/>
            <w:tcBorders>
              <w:top w:val="nil"/>
              <w:bottom w:val="nil"/>
            </w:tcBorders>
            <w:vAlign w:val="center"/>
          </w:tcPr>
          <w:p w14:paraId="02BCCBEB"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391</w:t>
            </w:r>
          </w:p>
        </w:tc>
        <w:tc>
          <w:tcPr>
            <w:tcW w:w="579" w:type="pct"/>
            <w:tcBorders>
              <w:top w:val="nil"/>
              <w:bottom w:val="nil"/>
            </w:tcBorders>
            <w:vAlign w:val="center"/>
          </w:tcPr>
          <w:p w14:paraId="1FE798D7"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391</w:t>
            </w:r>
          </w:p>
        </w:tc>
        <w:tc>
          <w:tcPr>
            <w:tcW w:w="601" w:type="pct"/>
            <w:tcBorders>
              <w:top w:val="nil"/>
              <w:bottom w:val="nil"/>
            </w:tcBorders>
            <w:vAlign w:val="center"/>
          </w:tcPr>
          <w:p w14:paraId="12DF38DE"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391</w:t>
            </w:r>
          </w:p>
        </w:tc>
      </w:tr>
      <w:tr w:rsidR="009D4CB5" w:rsidRPr="009D4CB5" w14:paraId="45989761" w14:textId="77777777" w:rsidTr="0009721A">
        <w:tc>
          <w:tcPr>
            <w:tcW w:w="329" w:type="pct"/>
            <w:tcBorders>
              <w:top w:val="nil"/>
              <w:bottom w:val="nil"/>
            </w:tcBorders>
            <w:vAlign w:val="center"/>
          </w:tcPr>
          <w:p w14:paraId="33076F1C"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4</w:t>
            </w:r>
          </w:p>
        </w:tc>
        <w:tc>
          <w:tcPr>
            <w:tcW w:w="1847" w:type="pct"/>
            <w:tcBorders>
              <w:top w:val="nil"/>
              <w:bottom w:val="nil"/>
            </w:tcBorders>
          </w:tcPr>
          <w:p w14:paraId="3F3E4B88" w14:textId="77777777" w:rsidR="009D4CB5" w:rsidRPr="009D4CB5" w:rsidRDefault="009D4CB5" w:rsidP="005353FB">
            <w:pPr>
              <w:pStyle w:val="ListParagraph"/>
              <w:spacing w:after="0"/>
              <w:ind w:left="0"/>
              <w:rPr>
                <w:rFonts w:ascii="Times New Roman" w:hAnsi="Times New Roman"/>
                <w:iCs/>
                <w:sz w:val="20"/>
                <w:szCs w:val="20"/>
              </w:rPr>
            </w:pPr>
            <w:r w:rsidRPr="009D4CB5">
              <w:rPr>
                <w:rFonts w:ascii="Times New Roman" w:hAnsi="Times New Roman"/>
                <w:iCs/>
                <w:sz w:val="20"/>
                <w:szCs w:val="20"/>
              </w:rPr>
              <w:t>Gaya rem (TB)</w:t>
            </w:r>
          </w:p>
        </w:tc>
        <w:tc>
          <w:tcPr>
            <w:tcW w:w="527" w:type="pct"/>
            <w:tcBorders>
              <w:top w:val="nil"/>
              <w:bottom w:val="nil"/>
            </w:tcBorders>
            <w:vAlign w:val="center"/>
          </w:tcPr>
          <w:p w14:paraId="53E46963" w14:textId="73EAE933"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2</w:t>
            </w:r>
            <w:r w:rsidR="00286773">
              <w:rPr>
                <w:rFonts w:ascii="Times New Roman" w:hAnsi="Times New Roman"/>
                <w:iCs/>
                <w:sz w:val="20"/>
                <w:szCs w:val="20"/>
              </w:rPr>
              <w:t>.</w:t>
            </w:r>
            <w:r w:rsidRPr="009D4CB5">
              <w:rPr>
                <w:rFonts w:ascii="Times New Roman" w:hAnsi="Times New Roman"/>
                <w:iCs/>
                <w:sz w:val="20"/>
                <w:szCs w:val="20"/>
              </w:rPr>
              <w:t>00</w:t>
            </w:r>
          </w:p>
        </w:tc>
        <w:tc>
          <w:tcPr>
            <w:tcW w:w="538" w:type="pct"/>
            <w:tcBorders>
              <w:top w:val="nil"/>
              <w:bottom w:val="nil"/>
            </w:tcBorders>
            <w:vAlign w:val="center"/>
          </w:tcPr>
          <w:p w14:paraId="7CABD1A7"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12</w:t>
            </w:r>
          </w:p>
        </w:tc>
        <w:tc>
          <w:tcPr>
            <w:tcW w:w="579" w:type="pct"/>
            <w:tcBorders>
              <w:top w:val="nil"/>
              <w:bottom w:val="nil"/>
            </w:tcBorders>
            <w:vAlign w:val="center"/>
          </w:tcPr>
          <w:p w14:paraId="6696F9F0"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23</w:t>
            </w:r>
          </w:p>
        </w:tc>
        <w:tc>
          <w:tcPr>
            <w:tcW w:w="579" w:type="pct"/>
            <w:tcBorders>
              <w:top w:val="nil"/>
              <w:bottom w:val="nil"/>
            </w:tcBorders>
            <w:vAlign w:val="center"/>
          </w:tcPr>
          <w:p w14:paraId="48FF5935"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23</w:t>
            </w:r>
          </w:p>
        </w:tc>
        <w:tc>
          <w:tcPr>
            <w:tcW w:w="601" w:type="pct"/>
            <w:tcBorders>
              <w:top w:val="nil"/>
              <w:bottom w:val="nil"/>
            </w:tcBorders>
            <w:vAlign w:val="center"/>
          </w:tcPr>
          <w:p w14:paraId="070E2B1C" w14:textId="77777777" w:rsidR="009D4CB5" w:rsidRPr="009D4CB5" w:rsidRDefault="009D4CB5" w:rsidP="005353FB">
            <w:pPr>
              <w:pStyle w:val="ListParagraph"/>
              <w:spacing w:after="0"/>
              <w:ind w:left="0"/>
              <w:jc w:val="center"/>
              <w:rPr>
                <w:rFonts w:ascii="Times New Roman" w:hAnsi="Times New Roman"/>
                <w:iCs/>
                <w:sz w:val="20"/>
                <w:szCs w:val="20"/>
              </w:rPr>
            </w:pPr>
          </w:p>
        </w:tc>
      </w:tr>
      <w:tr w:rsidR="009D4CB5" w:rsidRPr="009D4CB5" w14:paraId="72925904" w14:textId="77777777" w:rsidTr="0009721A">
        <w:tc>
          <w:tcPr>
            <w:tcW w:w="329" w:type="pct"/>
            <w:tcBorders>
              <w:top w:val="nil"/>
              <w:bottom w:val="single" w:sz="4" w:space="0" w:color="auto"/>
            </w:tcBorders>
            <w:vAlign w:val="center"/>
          </w:tcPr>
          <w:p w14:paraId="09F445A6"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5</w:t>
            </w:r>
          </w:p>
        </w:tc>
        <w:tc>
          <w:tcPr>
            <w:tcW w:w="1847" w:type="pct"/>
            <w:tcBorders>
              <w:top w:val="nil"/>
              <w:bottom w:val="single" w:sz="4" w:space="0" w:color="auto"/>
            </w:tcBorders>
          </w:tcPr>
          <w:p w14:paraId="7B20A9DF" w14:textId="77777777" w:rsidR="009D4CB5" w:rsidRPr="009D4CB5" w:rsidRDefault="009D4CB5" w:rsidP="005353FB">
            <w:pPr>
              <w:pStyle w:val="ListParagraph"/>
              <w:spacing w:after="0"/>
              <w:ind w:left="0"/>
              <w:rPr>
                <w:rFonts w:ascii="Times New Roman" w:hAnsi="Times New Roman"/>
                <w:iCs/>
                <w:sz w:val="20"/>
                <w:szCs w:val="20"/>
              </w:rPr>
            </w:pPr>
            <w:r w:rsidRPr="009D4CB5">
              <w:rPr>
                <w:rFonts w:ascii="Times New Roman" w:hAnsi="Times New Roman"/>
                <w:iCs/>
                <w:sz w:val="20"/>
                <w:szCs w:val="20"/>
              </w:rPr>
              <w:t>Beban angin (EW)</w:t>
            </w:r>
          </w:p>
        </w:tc>
        <w:tc>
          <w:tcPr>
            <w:tcW w:w="527" w:type="pct"/>
            <w:tcBorders>
              <w:top w:val="nil"/>
              <w:bottom w:val="single" w:sz="4" w:space="0" w:color="auto"/>
            </w:tcBorders>
            <w:vAlign w:val="center"/>
          </w:tcPr>
          <w:p w14:paraId="2F21D589" w14:textId="499EC64E"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iCs/>
                <w:sz w:val="20"/>
                <w:szCs w:val="20"/>
              </w:rPr>
              <w:t>1</w:t>
            </w:r>
            <w:r w:rsidR="00286773">
              <w:rPr>
                <w:rFonts w:ascii="Times New Roman" w:hAnsi="Times New Roman"/>
                <w:iCs/>
                <w:sz w:val="20"/>
                <w:szCs w:val="20"/>
              </w:rPr>
              <w:t>.</w:t>
            </w:r>
            <w:r w:rsidRPr="009D4CB5">
              <w:rPr>
                <w:rFonts w:ascii="Times New Roman" w:hAnsi="Times New Roman"/>
                <w:iCs/>
                <w:sz w:val="20"/>
                <w:szCs w:val="20"/>
              </w:rPr>
              <w:t>20</w:t>
            </w:r>
          </w:p>
        </w:tc>
        <w:tc>
          <w:tcPr>
            <w:tcW w:w="538" w:type="pct"/>
            <w:tcBorders>
              <w:top w:val="nil"/>
              <w:bottom w:val="single" w:sz="4" w:space="0" w:color="auto"/>
            </w:tcBorders>
            <w:vAlign w:val="center"/>
          </w:tcPr>
          <w:p w14:paraId="4009B69F"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5</w:t>
            </w:r>
          </w:p>
        </w:tc>
        <w:tc>
          <w:tcPr>
            <w:tcW w:w="579" w:type="pct"/>
            <w:tcBorders>
              <w:top w:val="nil"/>
              <w:bottom w:val="single" w:sz="4" w:space="0" w:color="auto"/>
            </w:tcBorders>
            <w:vAlign w:val="center"/>
          </w:tcPr>
          <w:p w14:paraId="4FAFC109"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6</w:t>
            </w:r>
          </w:p>
        </w:tc>
        <w:tc>
          <w:tcPr>
            <w:tcW w:w="579" w:type="pct"/>
            <w:tcBorders>
              <w:top w:val="nil"/>
              <w:bottom w:val="single" w:sz="4" w:space="0" w:color="auto"/>
            </w:tcBorders>
            <w:vAlign w:val="center"/>
          </w:tcPr>
          <w:p w14:paraId="248D56DB" w14:textId="77777777" w:rsidR="009D4CB5" w:rsidRPr="009D4CB5" w:rsidRDefault="009D4CB5" w:rsidP="005353FB">
            <w:pPr>
              <w:pStyle w:val="ListParagraph"/>
              <w:spacing w:after="0"/>
              <w:ind w:left="0"/>
              <w:jc w:val="center"/>
              <w:rPr>
                <w:rFonts w:ascii="Times New Roman" w:hAnsi="Times New Roman"/>
                <w:iCs/>
                <w:sz w:val="20"/>
                <w:szCs w:val="20"/>
              </w:rPr>
            </w:pPr>
          </w:p>
        </w:tc>
        <w:tc>
          <w:tcPr>
            <w:tcW w:w="601" w:type="pct"/>
            <w:tcBorders>
              <w:top w:val="nil"/>
              <w:bottom w:val="single" w:sz="4" w:space="0" w:color="auto"/>
            </w:tcBorders>
            <w:vAlign w:val="center"/>
          </w:tcPr>
          <w:p w14:paraId="5D49C834" w14:textId="77777777" w:rsidR="009D4CB5" w:rsidRPr="009D4CB5" w:rsidRDefault="009D4CB5" w:rsidP="005353FB">
            <w:pPr>
              <w:pStyle w:val="ListParagraph"/>
              <w:spacing w:after="0"/>
              <w:ind w:left="0"/>
              <w:jc w:val="center"/>
              <w:rPr>
                <w:rFonts w:ascii="Times New Roman" w:hAnsi="Times New Roman"/>
                <w:iCs/>
                <w:sz w:val="20"/>
                <w:szCs w:val="20"/>
              </w:rPr>
            </w:pPr>
          </w:p>
        </w:tc>
      </w:tr>
      <w:tr w:rsidR="009D4CB5" w:rsidRPr="009D4CB5" w14:paraId="57A2393A" w14:textId="77777777" w:rsidTr="009660E4">
        <w:tc>
          <w:tcPr>
            <w:tcW w:w="3241" w:type="pct"/>
            <w:gridSpan w:val="4"/>
            <w:tcBorders>
              <w:top w:val="single" w:sz="4" w:space="0" w:color="auto"/>
            </w:tcBorders>
            <w:vAlign w:val="center"/>
          </w:tcPr>
          <w:p w14:paraId="736DDE65" w14:textId="77777777" w:rsidR="009D4CB5" w:rsidRPr="009D4CB5" w:rsidRDefault="009D4CB5" w:rsidP="005353FB">
            <w:pPr>
              <w:pStyle w:val="ListParagraph"/>
              <w:spacing w:after="0"/>
              <w:ind w:left="0"/>
              <w:jc w:val="center"/>
              <w:rPr>
                <w:rFonts w:ascii="Times New Roman" w:hAnsi="Times New Roman"/>
                <w:iCs/>
                <w:sz w:val="20"/>
                <w:szCs w:val="20"/>
              </w:rPr>
            </w:pPr>
          </w:p>
        </w:tc>
        <w:tc>
          <w:tcPr>
            <w:tcW w:w="579" w:type="pct"/>
            <w:tcBorders>
              <w:top w:val="single" w:sz="4" w:space="0" w:color="auto"/>
            </w:tcBorders>
            <w:vAlign w:val="center"/>
          </w:tcPr>
          <w:p w14:paraId="58F9B0EA"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598</w:t>
            </w:r>
          </w:p>
        </w:tc>
        <w:tc>
          <w:tcPr>
            <w:tcW w:w="579" w:type="pct"/>
            <w:tcBorders>
              <w:top w:val="single" w:sz="4" w:space="0" w:color="auto"/>
            </w:tcBorders>
            <w:vAlign w:val="center"/>
          </w:tcPr>
          <w:p w14:paraId="7E04F452"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592</w:t>
            </w:r>
          </w:p>
        </w:tc>
        <w:tc>
          <w:tcPr>
            <w:tcW w:w="601" w:type="pct"/>
            <w:tcBorders>
              <w:top w:val="single" w:sz="4" w:space="0" w:color="auto"/>
            </w:tcBorders>
            <w:vAlign w:val="center"/>
          </w:tcPr>
          <w:p w14:paraId="1F1DDC89" w14:textId="77777777" w:rsidR="009D4CB5" w:rsidRPr="009D4CB5" w:rsidRDefault="009D4CB5" w:rsidP="005353FB">
            <w:pPr>
              <w:pStyle w:val="ListParagraph"/>
              <w:spacing w:after="0"/>
              <w:ind w:left="0"/>
              <w:jc w:val="center"/>
              <w:rPr>
                <w:rFonts w:ascii="Times New Roman" w:hAnsi="Times New Roman"/>
                <w:iCs/>
                <w:sz w:val="20"/>
                <w:szCs w:val="20"/>
              </w:rPr>
            </w:pPr>
            <w:r w:rsidRPr="009D4CB5">
              <w:rPr>
                <w:rFonts w:ascii="Times New Roman" w:hAnsi="Times New Roman"/>
                <w:color w:val="000000"/>
                <w:sz w:val="20"/>
                <w:szCs w:val="20"/>
              </w:rPr>
              <w:t>569</w:t>
            </w:r>
          </w:p>
        </w:tc>
      </w:tr>
    </w:tbl>
    <w:p w14:paraId="3C30E505" w14:textId="51300F02" w:rsidR="009D4CB5" w:rsidRDefault="009660E4" w:rsidP="0079209E">
      <w:pPr>
        <w:pStyle w:val="ListParagraph"/>
        <w:rPr>
          <w:rFonts w:ascii="Times New Roman" w:hAnsi="Times New Roman"/>
          <w:iCs/>
          <w:sz w:val="20"/>
          <w:szCs w:val="20"/>
        </w:rPr>
      </w:pPr>
      <w:r>
        <w:rPr>
          <w:rFonts w:ascii="Times New Roman" w:hAnsi="Times New Roman"/>
          <w:iCs/>
          <w:sz w:val="20"/>
          <w:szCs w:val="20"/>
        </w:rPr>
        <w:t xml:space="preserve">(Sumber: </w:t>
      </w:r>
      <w:r w:rsidR="00533891">
        <w:rPr>
          <w:rFonts w:ascii="Times New Roman" w:hAnsi="Times New Roman"/>
          <w:iCs/>
          <w:sz w:val="20"/>
          <w:szCs w:val="20"/>
        </w:rPr>
        <w:t xml:space="preserve">Hasil </w:t>
      </w:r>
      <w:r w:rsidR="00557AE3">
        <w:rPr>
          <w:rFonts w:ascii="Times New Roman" w:hAnsi="Times New Roman"/>
          <w:iCs/>
          <w:sz w:val="20"/>
          <w:szCs w:val="20"/>
        </w:rPr>
        <w:t>analisa data</w:t>
      </w:r>
      <w:r>
        <w:rPr>
          <w:rFonts w:ascii="Times New Roman" w:hAnsi="Times New Roman"/>
          <w:iCs/>
          <w:sz w:val="20"/>
          <w:szCs w:val="20"/>
        </w:rPr>
        <w:t>, 2023)</w:t>
      </w:r>
    </w:p>
    <w:p w14:paraId="5FB19FA2" w14:textId="22EB61C1" w:rsidR="009E40A6" w:rsidRPr="009E40A6" w:rsidRDefault="009E40A6" w:rsidP="009E40A6">
      <w:pPr>
        <w:pStyle w:val="ListParagraph"/>
        <w:numPr>
          <w:ilvl w:val="1"/>
          <w:numId w:val="15"/>
        </w:numPr>
        <w:spacing w:line="240" w:lineRule="auto"/>
        <w:ind w:left="426" w:hanging="426"/>
        <w:rPr>
          <w:rFonts w:ascii="Times New Roman" w:hAnsi="Times New Roman"/>
          <w:iCs/>
          <w:sz w:val="20"/>
          <w:szCs w:val="20"/>
        </w:rPr>
      </w:pPr>
      <w:r>
        <w:rPr>
          <w:rFonts w:ascii="Times New Roman" w:hAnsi="Times New Roman"/>
          <w:b/>
          <w:bCs/>
          <w:iCs/>
          <w:sz w:val="20"/>
          <w:szCs w:val="20"/>
        </w:rPr>
        <w:t xml:space="preserve">Penulangan </w:t>
      </w:r>
      <w:r w:rsidR="005B7487">
        <w:rPr>
          <w:rFonts w:ascii="Times New Roman" w:hAnsi="Times New Roman"/>
          <w:b/>
          <w:bCs/>
          <w:iCs/>
          <w:sz w:val="20"/>
          <w:szCs w:val="20"/>
        </w:rPr>
        <w:t>B</w:t>
      </w:r>
      <w:r>
        <w:rPr>
          <w:rFonts w:ascii="Times New Roman" w:hAnsi="Times New Roman"/>
          <w:b/>
          <w:bCs/>
          <w:iCs/>
          <w:sz w:val="20"/>
          <w:szCs w:val="20"/>
        </w:rPr>
        <w:t>alok</w:t>
      </w:r>
    </w:p>
    <w:p w14:paraId="28CE2192" w14:textId="18C25067" w:rsidR="009E40A6" w:rsidRDefault="005272BD" w:rsidP="005272BD">
      <w:pPr>
        <w:pStyle w:val="ListParagraph"/>
        <w:numPr>
          <w:ilvl w:val="0"/>
          <w:numId w:val="27"/>
        </w:numPr>
        <w:spacing w:line="240" w:lineRule="auto"/>
        <w:rPr>
          <w:rFonts w:ascii="Times New Roman" w:hAnsi="Times New Roman"/>
          <w:iCs/>
          <w:sz w:val="20"/>
          <w:szCs w:val="20"/>
        </w:rPr>
      </w:pPr>
      <w:proofErr w:type="spellStart"/>
      <w:r>
        <w:rPr>
          <w:rFonts w:ascii="Times New Roman" w:hAnsi="Times New Roman"/>
          <w:iCs/>
          <w:sz w:val="20"/>
          <w:szCs w:val="20"/>
        </w:rPr>
        <w:t>Tulangan</w:t>
      </w:r>
      <w:proofErr w:type="spellEnd"/>
      <w:r>
        <w:rPr>
          <w:rFonts w:ascii="Times New Roman" w:hAnsi="Times New Roman"/>
          <w:iCs/>
          <w:sz w:val="20"/>
          <w:szCs w:val="20"/>
        </w:rPr>
        <w:t xml:space="preserve"> lentur</w:t>
      </w:r>
    </w:p>
    <w:p w14:paraId="71933FEE" w14:textId="4E3DCDCB" w:rsidR="00E80C57" w:rsidRPr="00A32DC7" w:rsidRDefault="00F273DD" w:rsidP="00E80C57">
      <w:pPr>
        <w:pStyle w:val="ListParagraph"/>
        <w:spacing w:line="240" w:lineRule="auto"/>
        <w:ind w:left="1440"/>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n</m:t>
              </m:r>
            </m:sub>
          </m:sSub>
          <m:r>
            <w:rPr>
              <w:rFonts w:ascii="Cambria Math" w:hAnsi="Cambria Math"/>
              <w:sz w:val="20"/>
              <w:szCs w:val="20"/>
            </w:rPr>
            <m:t xml:space="preserve"> =3.7</m:t>
          </m:r>
        </m:oMath>
      </m:oMathPara>
    </w:p>
    <w:p w14:paraId="65B0CF16" w14:textId="002AB389" w:rsidR="00A32DC7" w:rsidRPr="00DD680F" w:rsidRDefault="00530655" w:rsidP="00A32DC7">
      <w:pPr>
        <w:pStyle w:val="ListParagraph"/>
        <w:spacing w:line="240" w:lineRule="auto"/>
        <w:ind w:left="1134" w:firstLine="306"/>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i/>
                  <w:iCs/>
                  <w:sz w:val="20"/>
                  <w:szCs w:val="20"/>
                </w:rPr>
                <w:sym w:font="Symbol" w:char="F072"/>
              </m:r>
            </m:e>
            <m:sub>
              <m:r>
                <w:rPr>
                  <w:rFonts w:ascii="Cambria Math" w:hAnsi="Cambria Math"/>
                  <w:sz w:val="20"/>
                  <w:szCs w:val="20"/>
                </w:rPr>
                <m:t>pakai</m:t>
              </m:r>
            </m:sub>
          </m:sSub>
          <m:r>
            <w:rPr>
              <w:rFonts w:ascii="Cambria Math" w:hAnsi="Cambria Math"/>
              <w:sz w:val="20"/>
              <w:szCs w:val="20"/>
            </w:rPr>
            <m:t>=0.012</m:t>
          </m:r>
        </m:oMath>
      </m:oMathPara>
    </w:p>
    <w:p w14:paraId="280BBEFC" w14:textId="560EA8B5" w:rsidR="00DD680F" w:rsidRPr="00584FC4" w:rsidRDefault="00530655" w:rsidP="00A32DC7">
      <w:pPr>
        <w:pStyle w:val="ListParagraph"/>
        <w:spacing w:line="240" w:lineRule="auto"/>
        <w:ind w:left="1134" w:firstLine="306"/>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As</m:t>
              </m:r>
            </m:e>
            <m:sub>
              <m:r>
                <w:rPr>
                  <w:rFonts w:ascii="Cambria Math" w:hAnsi="Cambria Math"/>
                  <w:sz w:val="20"/>
                  <w:szCs w:val="20"/>
                </w:rPr>
                <m:t>perlu</m:t>
              </m:r>
            </m:sub>
          </m:sSub>
          <m:r>
            <w:rPr>
              <w:rFonts w:ascii="Cambria Math" w:hAnsi="Cambria Math"/>
              <w:sz w:val="20"/>
              <w:szCs w:val="20"/>
            </w:rPr>
            <m:t>=0.012 . 1700 . 750</m:t>
          </m:r>
        </m:oMath>
      </m:oMathPara>
    </w:p>
    <w:p w14:paraId="5F936BAC" w14:textId="0B6299D8" w:rsidR="00584FC4" w:rsidRPr="00E80C57" w:rsidRDefault="00530655" w:rsidP="00A32DC7">
      <w:pPr>
        <w:pStyle w:val="ListParagraph"/>
        <w:spacing w:line="240" w:lineRule="auto"/>
        <w:ind w:left="1134" w:firstLine="306"/>
        <w:rPr>
          <w:rFonts w:ascii="Times New Roman" w:hAnsi="Times New Roman"/>
          <w:iCs/>
          <w:sz w:val="20"/>
          <w:szCs w:val="20"/>
        </w:rPr>
      </w:pPr>
      <m:oMathPara>
        <m:oMathParaPr>
          <m:jc m:val="left"/>
        </m:oMathParaP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As</m:t>
              </m:r>
            </m:e>
            <m:sub>
              <m:r>
                <w:rPr>
                  <w:rFonts w:ascii="Cambria Math" w:hAnsi="Cambria Math"/>
                  <w:sz w:val="20"/>
                  <w:szCs w:val="20"/>
                </w:rPr>
                <m:t>perlu</m:t>
              </m:r>
            </m:sub>
          </m:sSub>
          <m:r>
            <w:rPr>
              <w:rFonts w:ascii="Cambria Math" w:hAnsi="Cambria Math"/>
              <w:sz w:val="20"/>
              <w:szCs w:val="20"/>
            </w:rPr>
            <m:t>=15300 m</m:t>
          </m:r>
          <m:sSup>
            <m:sSupPr>
              <m:ctrlPr>
                <w:rPr>
                  <w:rFonts w:ascii="Cambria Math" w:hAnsi="Cambria Math"/>
                  <w:i/>
                  <w:iCs/>
                  <w:sz w:val="20"/>
                  <w:szCs w:val="20"/>
                </w:rPr>
              </m:ctrlPr>
            </m:sSupPr>
            <m:e>
              <m:r>
                <w:rPr>
                  <w:rFonts w:ascii="Cambria Math" w:hAnsi="Cambria Math"/>
                  <w:sz w:val="20"/>
                  <w:szCs w:val="20"/>
                </w:rPr>
                <m:t>m</m:t>
              </m:r>
            </m:e>
            <m:sup>
              <m:r>
                <w:rPr>
                  <w:rFonts w:ascii="Cambria Math" w:hAnsi="Cambria Math"/>
                  <w:sz w:val="20"/>
                  <w:szCs w:val="20"/>
                </w:rPr>
                <m:t>2</m:t>
              </m:r>
            </m:sup>
          </m:sSup>
        </m:oMath>
      </m:oMathPara>
    </w:p>
    <w:p w14:paraId="7DA169F5" w14:textId="6091C44A" w:rsidR="001046CF" w:rsidRDefault="001046CF" w:rsidP="003F2CC2">
      <w:pPr>
        <w:pStyle w:val="ListParagraph"/>
        <w:rPr>
          <w:rFonts w:ascii="Times New Roman" w:hAnsi="Times New Roman"/>
          <w:iCs/>
          <w:sz w:val="20"/>
          <w:szCs w:val="20"/>
        </w:rPr>
      </w:pPr>
      <w:r>
        <w:rPr>
          <w:rFonts w:ascii="Times New Roman" w:hAnsi="Times New Roman"/>
          <w:iCs/>
          <w:sz w:val="20"/>
          <w:szCs w:val="20"/>
        </w:rPr>
        <w:t xml:space="preserve">Jarak antar </w:t>
      </w:r>
      <w:proofErr w:type="spellStart"/>
      <w:r>
        <w:rPr>
          <w:rFonts w:ascii="Times New Roman" w:hAnsi="Times New Roman"/>
          <w:iCs/>
          <w:sz w:val="20"/>
          <w:szCs w:val="20"/>
        </w:rPr>
        <w:t>tulangan</w:t>
      </w:r>
      <w:proofErr w:type="spellEnd"/>
    </w:p>
    <w:p w14:paraId="53244697" w14:textId="55DCC2AB" w:rsidR="001046CF" w:rsidRDefault="001046CF" w:rsidP="005272BD">
      <w:pPr>
        <w:pStyle w:val="ListParagraph"/>
        <w:spacing w:line="240" w:lineRule="auto"/>
        <w:rPr>
          <w:rFonts w:ascii="Times New Roman" w:hAnsi="Times New Roman"/>
          <w:sz w:val="20"/>
          <w:szCs w:val="20"/>
        </w:rPr>
      </w:pPr>
      <w:r>
        <w:rPr>
          <w:rFonts w:ascii="Times New Roman" w:hAnsi="Times New Roman"/>
          <w:iCs/>
          <w:sz w:val="20"/>
          <w:szCs w:val="20"/>
        </w:rPr>
        <w:tab/>
      </w:r>
      <m:oMath>
        <m:r>
          <w:rPr>
            <w:rFonts w:ascii="Cambria Math" w:hAnsi="Cambria Math"/>
          </w:rPr>
          <m:t xml:space="preserve">      </m:t>
        </m:r>
        <m:r>
          <w:rPr>
            <w:rFonts w:ascii="Cambria Math" w:eastAsiaTheme="minorEastAsia" w:hAnsi="Cambria Math"/>
            <w:sz w:val="20"/>
            <w:szCs w:val="20"/>
          </w:rPr>
          <m:t>S</m:t>
        </m:r>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m:rPr>
                <m:sty m:val="p"/>
              </m:rPr>
              <w:rPr>
                <w:rFonts w:ascii="Cambria Math" w:eastAsiaTheme="minorEastAsia" w:hAnsi="Cambria Math"/>
                <w:sz w:val="20"/>
                <w:szCs w:val="20"/>
              </w:rPr>
              <m:t>350-4 . 32-2 . 35 . 16</m:t>
            </m:r>
          </m:num>
          <m:den>
            <m:r>
              <m:rPr>
                <m:sty m:val="p"/>
              </m:rPr>
              <w:rPr>
                <w:rFonts w:ascii="Cambria Math" w:eastAsiaTheme="minorEastAsia" w:hAnsi="Cambria Math"/>
                <w:sz w:val="20"/>
                <w:szCs w:val="20"/>
              </w:rPr>
              <m:t>4-1</m:t>
            </m:r>
          </m:den>
        </m:f>
      </m:oMath>
    </w:p>
    <w:p w14:paraId="1F61F610" w14:textId="2A51D3CE" w:rsidR="008A2A59" w:rsidRDefault="008A2A59" w:rsidP="005272BD">
      <w:pPr>
        <w:pStyle w:val="ListParagraph"/>
        <w:spacing w:line="240" w:lineRule="auto"/>
        <w:rPr>
          <w:rFonts w:ascii="Times New Roman" w:hAnsi="Times New Roman"/>
          <w:sz w:val="20"/>
          <w:szCs w:val="20"/>
        </w:rPr>
      </w:pPr>
      <w:r>
        <w:rPr>
          <w:rFonts w:ascii="Times New Roman" w:hAnsi="Times New Roman"/>
          <w:sz w:val="20"/>
          <w:szCs w:val="20"/>
        </w:rPr>
        <w:tab/>
      </w:r>
      <w:r w:rsidR="00D023E2">
        <w:rPr>
          <w:rFonts w:ascii="Times New Roman" w:hAnsi="Times New Roman"/>
          <w:sz w:val="20"/>
          <w:szCs w:val="20"/>
        </w:rPr>
        <w:t xml:space="preserve">      </w:t>
      </w:r>
      <m:oMath>
        <m:r>
          <w:rPr>
            <w:rFonts w:ascii="Cambria Math" w:eastAsiaTheme="minorEastAsia" w:hAnsi="Cambria Math"/>
            <w:sz w:val="18"/>
            <w:szCs w:val="18"/>
          </w:rPr>
          <m:t>S</m:t>
        </m:r>
        <m:r>
          <m:rPr>
            <m:sty m:val="p"/>
          </m:rPr>
          <w:rPr>
            <w:rFonts w:ascii="Cambria Math" w:eastAsiaTheme="minorEastAsia" w:hAnsi="Cambria Math"/>
            <w:sz w:val="18"/>
            <w:szCs w:val="18"/>
          </w:rPr>
          <m:t>=</m:t>
        </m:r>
        <m:r>
          <w:rPr>
            <w:rFonts w:ascii="Cambria Math" w:eastAsiaTheme="minorEastAsia" w:hAnsi="Cambria Math"/>
            <w:sz w:val="18"/>
            <w:szCs w:val="18"/>
          </w:rPr>
          <m:t>40 mm</m:t>
        </m:r>
      </m:oMath>
    </w:p>
    <w:p w14:paraId="293F58C1" w14:textId="15432758" w:rsidR="001046CF" w:rsidRDefault="001046CF" w:rsidP="005272BD">
      <w:pPr>
        <w:pStyle w:val="ListParagraph"/>
        <w:spacing w:line="240" w:lineRule="auto"/>
        <w:rPr>
          <w:rFonts w:ascii="Times New Roman" w:hAnsi="Times New Roman"/>
          <w:iCs/>
          <w:sz w:val="20"/>
          <w:szCs w:val="20"/>
        </w:rPr>
      </w:pPr>
      <w:r>
        <w:rPr>
          <w:rFonts w:ascii="Times New Roman" w:hAnsi="Times New Roman"/>
          <w:iCs/>
          <w:sz w:val="20"/>
          <w:szCs w:val="20"/>
        </w:rPr>
        <w:t xml:space="preserve">Digunakan </w:t>
      </w:r>
      <w:proofErr w:type="spellStart"/>
      <w:r>
        <w:rPr>
          <w:rFonts w:ascii="Times New Roman" w:hAnsi="Times New Roman"/>
          <w:iCs/>
          <w:sz w:val="20"/>
          <w:szCs w:val="20"/>
        </w:rPr>
        <w:t>tulangan</w:t>
      </w:r>
      <w:proofErr w:type="spellEnd"/>
      <w:r w:rsidRPr="001704C8">
        <w:rPr>
          <w:rFonts w:ascii="Times New Roman" w:hAnsi="Times New Roman"/>
          <w:iCs/>
          <w:sz w:val="20"/>
          <w:szCs w:val="20"/>
        </w:rPr>
        <w:t xml:space="preserve"> D32 </w:t>
      </w:r>
      <w:r w:rsidR="00480706" w:rsidRPr="001704C8">
        <w:rPr>
          <w:rFonts w:ascii="Times New Roman" w:hAnsi="Times New Roman"/>
          <w:iCs/>
          <w:sz w:val="20"/>
          <w:szCs w:val="20"/>
        </w:rPr>
        <w:t>–</w:t>
      </w:r>
      <w:r w:rsidRPr="001704C8">
        <w:rPr>
          <w:rFonts w:ascii="Times New Roman" w:hAnsi="Times New Roman"/>
          <w:iCs/>
          <w:sz w:val="20"/>
          <w:szCs w:val="20"/>
        </w:rPr>
        <w:t xml:space="preserve"> 40</w:t>
      </w:r>
      <w:r w:rsidR="00480706" w:rsidRPr="001704C8">
        <w:rPr>
          <w:rFonts w:ascii="Times New Roman" w:hAnsi="Times New Roman"/>
          <w:iCs/>
          <w:sz w:val="20"/>
          <w:szCs w:val="20"/>
        </w:rPr>
        <w:t xml:space="preserve"> mm</w:t>
      </w:r>
    </w:p>
    <w:p w14:paraId="4C490C59" w14:textId="633311D9" w:rsidR="00E50043" w:rsidRPr="008C680B" w:rsidRDefault="00E50043" w:rsidP="00E50043">
      <w:pPr>
        <w:pStyle w:val="ListParagraph"/>
        <w:numPr>
          <w:ilvl w:val="0"/>
          <w:numId w:val="27"/>
        </w:numPr>
        <w:spacing w:line="240" w:lineRule="auto"/>
        <w:rPr>
          <w:rFonts w:ascii="Times New Roman" w:hAnsi="Times New Roman"/>
          <w:iCs/>
          <w:sz w:val="20"/>
          <w:szCs w:val="20"/>
        </w:rPr>
      </w:pPr>
      <w:proofErr w:type="spellStart"/>
      <w:r>
        <w:rPr>
          <w:rFonts w:ascii="Times New Roman" w:hAnsi="Times New Roman"/>
          <w:iCs/>
          <w:sz w:val="20"/>
          <w:szCs w:val="20"/>
        </w:rPr>
        <w:t>Tulangan</w:t>
      </w:r>
      <w:proofErr w:type="spellEnd"/>
      <w:r>
        <w:rPr>
          <w:rFonts w:ascii="Times New Roman" w:hAnsi="Times New Roman"/>
          <w:iCs/>
          <w:sz w:val="20"/>
          <w:szCs w:val="20"/>
        </w:rPr>
        <w:t xml:space="preserve"> geser</w:t>
      </w:r>
    </w:p>
    <w:p w14:paraId="3940932A" w14:textId="22DD0749" w:rsidR="008C680B" w:rsidRPr="00E50043" w:rsidRDefault="008C680B" w:rsidP="003F2CC2">
      <w:pPr>
        <w:pStyle w:val="ListParagraph"/>
        <w:rPr>
          <w:rFonts w:ascii="Times New Roman" w:hAnsi="Times New Roman"/>
          <w:iCs/>
          <w:sz w:val="20"/>
          <w:szCs w:val="20"/>
        </w:rPr>
      </w:pPr>
      <w:r>
        <w:rPr>
          <w:rFonts w:ascii="Times New Roman" w:hAnsi="Times New Roman"/>
          <w:iCs/>
          <w:sz w:val="20"/>
          <w:szCs w:val="20"/>
        </w:rPr>
        <w:t xml:space="preserve">Luas </w:t>
      </w:r>
      <w:proofErr w:type="spellStart"/>
      <w:r>
        <w:rPr>
          <w:rFonts w:ascii="Times New Roman" w:hAnsi="Times New Roman"/>
          <w:iCs/>
          <w:sz w:val="20"/>
          <w:szCs w:val="20"/>
        </w:rPr>
        <w:t>tulangan</w:t>
      </w:r>
      <w:proofErr w:type="spellEnd"/>
      <w:r w:rsidR="0028323E">
        <w:rPr>
          <w:rFonts w:ascii="Times New Roman" w:hAnsi="Times New Roman"/>
          <w:iCs/>
          <w:sz w:val="20"/>
          <w:szCs w:val="20"/>
        </w:rPr>
        <w:t xml:space="preserve"> geser yang</w:t>
      </w:r>
      <w:r>
        <w:rPr>
          <w:rFonts w:ascii="Times New Roman" w:hAnsi="Times New Roman"/>
          <w:iCs/>
          <w:sz w:val="20"/>
          <w:szCs w:val="20"/>
        </w:rPr>
        <w:t xml:space="preserve"> </w:t>
      </w:r>
      <w:r w:rsidR="0028323E">
        <w:rPr>
          <w:rFonts w:ascii="Times New Roman" w:hAnsi="Times New Roman"/>
          <w:iCs/>
          <w:sz w:val="20"/>
          <w:szCs w:val="20"/>
        </w:rPr>
        <w:t>di</w:t>
      </w:r>
      <w:r>
        <w:rPr>
          <w:rFonts w:ascii="Times New Roman" w:hAnsi="Times New Roman"/>
          <w:iCs/>
          <w:sz w:val="20"/>
          <w:szCs w:val="20"/>
        </w:rPr>
        <w:t>perlu</w:t>
      </w:r>
      <w:r w:rsidR="0028323E">
        <w:rPr>
          <w:rFonts w:ascii="Times New Roman" w:hAnsi="Times New Roman"/>
          <w:iCs/>
          <w:sz w:val="20"/>
          <w:szCs w:val="20"/>
        </w:rPr>
        <w:t>kan</w:t>
      </w:r>
    </w:p>
    <w:p w14:paraId="0F6A2B56" w14:textId="3502B172" w:rsidR="00E50043" w:rsidRDefault="00D023E2" w:rsidP="00E50043">
      <w:pPr>
        <w:pStyle w:val="ListParagraph"/>
        <w:spacing w:line="240" w:lineRule="auto"/>
        <w:ind w:left="1440"/>
        <w:rPr>
          <w:rFonts w:ascii="Times New Roman" w:hAnsi="Times New Roman"/>
          <w:iCs/>
          <w:sz w:val="20"/>
          <w:szCs w:val="20"/>
        </w:rPr>
      </w:pPr>
      <w:r>
        <w:rPr>
          <w:rFonts w:ascii="Times New Roman" w:hAnsi="Times New Roman"/>
          <w:i/>
          <w:sz w:val="20"/>
          <w:szCs w:val="20"/>
        </w:rPr>
        <w:t xml:space="preserve">      </w:t>
      </w:r>
      <w:r w:rsidR="00E50043" w:rsidRPr="00A56E67">
        <w:rPr>
          <w:rFonts w:ascii="Times New Roman" w:hAnsi="Times New Roman"/>
          <w:i/>
          <w:sz w:val="20"/>
          <w:szCs w:val="20"/>
        </w:rPr>
        <w:t>V</w:t>
      </w:r>
      <w:r w:rsidR="00E50043" w:rsidRPr="00A56E67">
        <w:rPr>
          <w:rFonts w:ascii="Times New Roman" w:hAnsi="Times New Roman"/>
          <w:i/>
          <w:sz w:val="20"/>
          <w:szCs w:val="20"/>
          <w:vertAlign w:val="subscript"/>
        </w:rPr>
        <w:t>u</w:t>
      </w:r>
      <w:r w:rsidR="00E50043">
        <w:rPr>
          <w:rFonts w:ascii="Times New Roman" w:hAnsi="Times New Roman"/>
          <w:iCs/>
          <w:sz w:val="20"/>
          <w:szCs w:val="20"/>
          <w:vertAlign w:val="subscript"/>
        </w:rPr>
        <w:t xml:space="preserve"> </w:t>
      </w:r>
      <w:r w:rsidR="00E50043">
        <w:rPr>
          <w:rFonts w:ascii="Times New Roman" w:hAnsi="Times New Roman"/>
          <w:iCs/>
          <w:sz w:val="20"/>
          <w:szCs w:val="20"/>
        </w:rPr>
        <w:t>= 598</w:t>
      </w:r>
      <w:r w:rsidR="00286773">
        <w:rPr>
          <w:rFonts w:ascii="Times New Roman" w:hAnsi="Times New Roman"/>
          <w:iCs/>
          <w:sz w:val="20"/>
          <w:szCs w:val="20"/>
        </w:rPr>
        <w:t>.</w:t>
      </w:r>
      <w:r w:rsidR="00E50043">
        <w:rPr>
          <w:rFonts w:ascii="Times New Roman" w:hAnsi="Times New Roman"/>
          <w:iCs/>
          <w:sz w:val="20"/>
          <w:szCs w:val="20"/>
        </w:rPr>
        <w:t xml:space="preserve">44 </w:t>
      </w:r>
      <w:proofErr w:type="spellStart"/>
      <w:r w:rsidR="00E50043">
        <w:rPr>
          <w:rFonts w:ascii="Times New Roman" w:hAnsi="Times New Roman"/>
          <w:iCs/>
          <w:sz w:val="20"/>
          <w:szCs w:val="20"/>
        </w:rPr>
        <w:t>kN</w:t>
      </w:r>
      <w:proofErr w:type="spellEnd"/>
    </w:p>
    <w:p w14:paraId="26598B54" w14:textId="543322E3" w:rsidR="008A2A59" w:rsidRPr="008A2A59" w:rsidRDefault="00D023E2" w:rsidP="00E50043">
      <w:pPr>
        <w:pStyle w:val="ListParagraph"/>
        <w:spacing w:line="240" w:lineRule="auto"/>
        <w:ind w:left="1440"/>
        <w:rPr>
          <w:rFonts w:ascii="Times New Roman" w:hAnsi="Times New Roman"/>
          <w:sz w:val="20"/>
          <w:szCs w:val="20"/>
        </w:rPr>
      </w:pPr>
      <m:oMathPara>
        <m:oMathParaPr>
          <m:jc m:val="left"/>
        </m:oMathParaPr>
        <m:oMath>
          <m:r>
            <w:rPr>
              <w:rFonts w:ascii="Cambria Math" w:eastAsiaTheme="minorEastAsia" w:hAnsi="Cambria Math"/>
              <w:sz w:val="20"/>
              <w:szCs w:val="20"/>
            </w:rPr>
            <m:t xml:space="preserve">    </m:t>
          </m:r>
          <m:sSub>
            <m:sSubPr>
              <m:ctrlPr>
                <w:rPr>
                  <w:rFonts w:ascii="Cambria Math" w:eastAsiaTheme="minorEastAsia" w:hAnsi="Cambria Math"/>
                  <w:i/>
                  <w:iCs/>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sh</m:t>
              </m:r>
            </m:sub>
          </m:sSub>
          <m:r>
            <w:rPr>
              <w:rFonts w:ascii="Cambria Math" w:eastAsiaTheme="minorEastAsia" w:hAnsi="Cambria Math"/>
              <w:sz w:val="20"/>
              <w:szCs w:val="20"/>
            </w:rPr>
            <m:t>=</m:t>
          </m:r>
          <m:r>
            <m:rPr>
              <m:sty m:val="p"/>
            </m:rPr>
            <w:rPr>
              <w:rFonts w:ascii="Cambria Math" w:eastAsiaTheme="minorEastAsia" w:hAnsi="Cambria Math"/>
              <w:sz w:val="20"/>
              <w:szCs w:val="20"/>
            </w:rPr>
            <m:t>0.0015</m:t>
          </m:r>
          <m:r>
            <w:rPr>
              <w:rFonts w:ascii="Cambria Math" w:eastAsiaTheme="minorEastAsia" w:hAnsi="Cambria Math"/>
              <w:sz w:val="20"/>
              <w:szCs w:val="20"/>
            </w:rPr>
            <m:t xml:space="preserve"> </m:t>
          </m:r>
          <m:r>
            <m:rPr>
              <m:sty m:val="p"/>
            </m:rPr>
            <w:rPr>
              <w:rFonts w:ascii="Cambria Math" w:eastAsiaTheme="minorEastAsia" w:hAnsi="Cambria Math"/>
              <w:sz w:val="20"/>
              <w:szCs w:val="20"/>
            </w:rPr>
            <m:t>. 350 . 700</m:t>
          </m:r>
        </m:oMath>
      </m:oMathPara>
    </w:p>
    <w:p w14:paraId="3F714928" w14:textId="31C8EC4E" w:rsidR="008A2A59" w:rsidRPr="008A2A59" w:rsidRDefault="00847EF8" w:rsidP="00E50043">
      <w:pPr>
        <w:pStyle w:val="ListParagraph"/>
        <w:spacing w:line="240" w:lineRule="auto"/>
        <w:ind w:left="1440"/>
        <w:rPr>
          <w:rFonts w:ascii="Times New Roman" w:hAnsi="Times New Roman"/>
          <w:sz w:val="20"/>
          <w:szCs w:val="20"/>
        </w:rPr>
      </w:pPr>
      <m:oMathPara>
        <m:oMathParaPr>
          <m:jc m:val="left"/>
        </m:oMathParaPr>
        <m:oMath>
          <m:r>
            <w:rPr>
              <w:rFonts w:ascii="Cambria Math" w:eastAsiaTheme="minorEastAsia" w:hAnsi="Cambria Math"/>
              <w:sz w:val="20"/>
              <w:szCs w:val="20"/>
            </w:rPr>
            <m:t xml:space="preserve">    </m:t>
          </m:r>
          <m:sSub>
            <m:sSubPr>
              <m:ctrlPr>
                <w:rPr>
                  <w:rFonts w:ascii="Cambria Math" w:eastAsiaTheme="minorEastAsia" w:hAnsi="Cambria Math"/>
                  <w:i/>
                  <w:iCs/>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sh</m:t>
              </m:r>
            </m:sub>
          </m:sSub>
          <m:r>
            <w:rPr>
              <w:rFonts w:ascii="Cambria Math" w:eastAsiaTheme="minorEastAsia" w:hAnsi="Cambria Math"/>
              <w:sz w:val="20"/>
              <w:szCs w:val="20"/>
            </w:rPr>
            <m:t>=</m:t>
          </m:r>
          <m:r>
            <m:rPr>
              <m:sty m:val="p"/>
            </m:rPr>
            <w:rPr>
              <w:rFonts w:ascii="Cambria Math" w:eastAsiaTheme="minorEastAsia" w:hAnsi="Cambria Math"/>
              <w:sz w:val="20"/>
              <w:szCs w:val="20"/>
            </w:rPr>
            <m:t xml:space="preserve">367.5 </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mm</m:t>
              </m:r>
            </m:e>
            <m:sup>
              <m:r>
                <m:rPr>
                  <m:sty m:val="p"/>
                </m:rPr>
                <w:rPr>
                  <w:rFonts w:ascii="Cambria Math" w:eastAsiaTheme="minorEastAsia" w:hAnsi="Cambria Math"/>
                  <w:sz w:val="20"/>
                  <w:szCs w:val="20"/>
                </w:rPr>
                <m:t>2</m:t>
              </m:r>
            </m:sup>
          </m:sSup>
        </m:oMath>
      </m:oMathPara>
    </w:p>
    <w:p w14:paraId="272DC9E1" w14:textId="460CFEA0" w:rsidR="008A2A59" w:rsidRDefault="008A2A59" w:rsidP="008A2A59">
      <w:pPr>
        <w:pStyle w:val="ListParagraph"/>
        <w:spacing w:line="240" w:lineRule="auto"/>
        <w:ind w:left="1440" w:hanging="731"/>
        <w:rPr>
          <w:rFonts w:ascii="Times New Roman" w:hAnsi="Times New Roman"/>
          <w:iCs/>
          <w:sz w:val="20"/>
          <w:szCs w:val="20"/>
        </w:rPr>
      </w:pPr>
      <w:r>
        <w:rPr>
          <w:rFonts w:ascii="Times New Roman" w:hAnsi="Times New Roman"/>
          <w:iCs/>
          <w:sz w:val="20"/>
          <w:szCs w:val="20"/>
        </w:rPr>
        <w:t xml:space="preserve">Jarak </w:t>
      </w:r>
      <w:proofErr w:type="spellStart"/>
      <w:r>
        <w:rPr>
          <w:rFonts w:ascii="Times New Roman" w:hAnsi="Times New Roman"/>
          <w:iCs/>
          <w:sz w:val="20"/>
          <w:szCs w:val="20"/>
        </w:rPr>
        <w:t>tulangan</w:t>
      </w:r>
      <w:proofErr w:type="spellEnd"/>
      <w:r>
        <w:rPr>
          <w:rFonts w:ascii="Times New Roman" w:hAnsi="Times New Roman"/>
          <w:iCs/>
          <w:sz w:val="20"/>
          <w:szCs w:val="20"/>
        </w:rPr>
        <w:t xml:space="preserve"> perlu (</w:t>
      </w:r>
      <w:proofErr w:type="spellStart"/>
      <w:r>
        <w:rPr>
          <w:rFonts w:ascii="Times New Roman" w:hAnsi="Times New Roman"/>
          <w:iCs/>
          <w:sz w:val="20"/>
          <w:szCs w:val="20"/>
        </w:rPr>
        <w:t>Sperlu</w:t>
      </w:r>
      <w:proofErr w:type="spellEnd"/>
      <w:r>
        <w:rPr>
          <w:rFonts w:ascii="Times New Roman" w:hAnsi="Times New Roman"/>
          <w:iCs/>
          <w:sz w:val="20"/>
          <w:szCs w:val="20"/>
        </w:rPr>
        <w:t>)</w:t>
      </w:r>
    </w:p>
    <w:p w14:paraId="7B912AD2" w14:textId="75554034" w:rsidR="008A2A59" w:rsidRDefault="008A2A59" w:rsidP="008A2A59">
      <w:pPr>
        <w:pStyle w:val="ListParagraph"/>
        <w:spacing w:line="240" w:lineRule="auto"/>
        <w:ind w:left="1440" w:hanging="731"/>
        <w:rPr>
          <w:rFonts w:ascii="Times New Roman" w:hAnsi="Times New Roman"/>
          <w:sz w:val="24"/>
          <w:szCs w:val="24"/>
        </w:rPr>
      </w:pPr>
      <w:r>
        <w:rPr>
          <w:rFonts w:ascii="Times New Roman" w:hAnsi="Times New Roman"/>
          <w:iCs/>
          <w:sz w:val="20"/>
          <w:szCs w:val="20"/>
        </w:rPr>
        <w:tab/>
      </w:r>
      <m:oMath>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perlu</m:t>
            </m:r>
          </m:sub>
        </m:sSub>
        <m:r>
          <w:rPr>
            <w:rFonts w:ascii="Cambria Math" w:eastAsiaTheme="minorEastAsia" w:hAnsi="Cambria Math"/>
            <w:sz w:val="20"/>
            <w:szCs w:val="20"/>
          </w:rPr>
          <m:t xml:space="preserve">=265,5 . 320 .  </m:t>
        </m:r>
        <m:f>
          <m:fPr>
            <m:ctrlPr>
              <w:rPr>
                <w:rFonts w:ascii="Cambria Math" w:eastAsiaTheme="minorEastAsia" w:hAnsi="Cambria Math"/>
                <w:i/>
                <w:sz w:val="20"/>
                <w:szCs w:val="20"/>
              </w:rPr>
            </m:ctrlPr>
          </m:fPr>
          <m:num>
            <m:r>
              <w:rPr>
                <w:rFonts w:ascii="Cambria Math" w:eastAsiaTheme="minorEastAsia" w:hAnsi="Cambria Math"/>
                <w:sz w:val="20"/>
                <w:szCs w:val="20"/>
              </w:rPr>
              <m:t>700</m:t>
            </m:r>
          </m:num>
          <m:den>
            <m:r>
              <w:rPr>
                <w:rFonts w:ascii="Cambria Math" w:eastAsiaTheme="minorEastAsia" w:hAnsi="Cambria Math"/>
                <w:sz w:val="20"/>
                <w:szCs w:val="20"/>
              </w:rPr>
              <m:t>612</m:t>
            </m:r>
          </m:den>
        </m:f>
      </m:oMath>
    </w:p>
    <w:p w14:paraId="52CBBC59" w14:textId="0A694419" w:rsidR="008C680B" w:rsidRPr="008C680B" w:rsidRDefault="002409C6" w:rsidP="008A2A59">
      <w:pPr>
        <w:pStyle w:val="ListParagraph"/>
        <w:spacing w:line="240" w:lineRule="auto"/>
        <w:ind w:left="1440" w:hanging="731"/>
        <w:rPr>
          <w:rFonts w:ascii="Times New Roman" w:hAnsi="Times New Roman"/>
          <w:sz w:val="24"/>
          <w:szCs w:val="24"/>
        </w:rPr>
      </w:pPr>
      <m:oMathPara>
        <m:oMathParaPr>
          <m:jc m:val="left"/>
        </m:oMathParaPr>
        <m:oMath>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perlu</m:t>
              </m:r>
            </m:sub>
          </m:sSub>
          <m:r>
            <w:rPr>
              <w:rFonts w:ascii="Cambria Math" w:eastAsiaTheme="minorEastAsia" w:hAnsi="Cambria Math"/>
              <w:sz w:val="20"/>
              <w:szCs w:val="20"/>
            </w:rPr>
            <m:t>=97.2 mm</m:t>
          </m:r>
        </m:oMath>
      </m:oMathPara>
    </w:p>
    <w:p w14:paraId="0F5055D3" w14:textId="49179F16" w:rsidR="008C680B" w:rsidRDefault="008C680B" w:rsidP="008A2A59">
      <w:pPr>
        <w:pStyle w:val="ListParagraph"/>
        <w:spacing w:line="240" w:lineRule="auto"/>
        <w:ind w:left="1440" w:hanging="731"/>
        <w:rPr>
          <w:rFonts w:ascii="Times New Roman" w:hAnsi="Times New Roman"/>
          <w:iCs/>
          <w:sz w:val="20"/>
          <w:szCs w:val="20"/>
        </w:rPr>
      </w:pPr>
      <w:r>
        <w:rPr>
          <w:rFonts w:ascii="Times New Roman" w:hAnsi="Times New Roman"/>
          <w:iCs/>
          <w:sz w:val="20"/>
          <w:szCs w:val="20"/>
        </w:rPr>
        <w:t xml:space="preserve">Digunakan </w:t>
      </w:r>
      <w:proofErr w:type="spellStart"/>
      <w:r>
        <w:rPr>
          <w:rFonts w:ascii="Times New Roman" w:hAnsi="Times New Roman"/>
          <w:iCs/>
          <w:sz w:val="20"/>
          <w:szCs w:val="20"/>
        </w:rPr>
        <w:t>tulangan</w:t>
      </w:r>
      <w:proofErr w:type="spellEnd"/>
      <w:r>
        <w:rPr>
          <w:rFonts w:ascii="Times New Roman" w:hAnsi="Times New Roman"/>
          <w:iCs/>
          <w:sz w:val="20"/>
          <w:szCs w:val="20"/>
        </w:rPr>
        <w:t xml:space="preserve"> </w:t>
      </w:r>
      <w:r w:rsidRPr="00533891">
        <w:rPr>
          <w:rFonts w:ascii="Times New Roman" w:hAnsi="Times New Roman"/>
          <w:iCs/>
          <w:sz w:val="20"/>
          <w:szCs w:val="20"/>
        </w:rPr>
        <w:t>D13 – 97</w:t>
      </w:r>
      <w:r>
        <w:rPr>
          <w:rFonts w:ascii="Times New Roman" w:hAnsi="Times New Roman"/>
          <w:iCs/>
          <w:sz w:val="20"/>
          <w:szCs w:val="20"/>
        </w:rPr>
        <w:t xml:space="preserve"> mm</w:t>
      </w:r>
    </w:p>
    <w:p w14:paraId="1B492850" w14:textId="0CB89FFA" w:rsidR="0028323E" w:rsidRDefault="0028323E" w:rsidP="008A2A59">
      <w:pPr>
        <w:pStyle w:val="ListParagraph"/>
        <w:spacing w:line="240" w:lineRule="auto"/>
        <w:ind w:left="1440" w:hanging="731"/>
        <w:rPr>
          <w:rFonts w:ascii="Times New Roman" w:hAnsi="Times New Roman"/>
          <w:iCs/>
          <w:sz w:val="20"/>
          <w:szCs w:val="20"/>
        </w:rPr>
      </w:pPr>
      <w:r>
        <w:rPr>
          <w:rFonts w:ascii="Times New Roman" w:hAnsi="Times New Roman"/>
          <w:iCs/>
          <w:sz w:val="20"/>
          <w:szCs w:val="20"/>
        </w:rPr>
        <w:t xml:space="preserve">Jumlah </w:t>
      </w:r>
      <w:proofErr w:type="spellStart"/>
      <w:r>
        <w:rPr>
          <w:rFonts w:ascii="Times New Roman" w:hAnsi="Times New Roman"/>
          <w:iCs/>
          <w:sz w:val="20"/>
          <w:szCs w:val="20"/>
        </w:rPr>
        <w:t>tulangan</w:t>
      </w:r>
      <w:proofErr w:type="spellEnd"/>
      <w:r>
        <w:rPr>
          <w:rFonts w:ascii="Times New Roman" w:hAnsi="Times New Roman"/>
          <w:iCs/>
          <w:sz w:val="20"/>
          <w:szCs w:val="20"/>
        </w:rPr>
        <w:t xml:space="preserve"> yang diperlukan</w:t>
      </w:r>
    </w:p>
    <w:p w14:paraId="504C3A22" w14:textId="4B69EA0D" w:rsidR="0028323E" w:rsidRPr="0008364D" w:rsidRDefault="0028323E" w:rsidP="008A2A59">
      <w:pPr>
        <w:pStyle w:val="ListParagraph"/>
        <w:spacing w:line="240" w:lineRule="auto"/>
        <w:ind w:left="1440" w:hanging="731"/>
        <w:rPr>
          <w:rFonts w:ascii="Times New Roman" w:hAnsi="Times New Roman"/>
          <w:sz w:val="20"/>
          <w:szCs w:val="20"/>
        </w:rPr>
      </w:pPr>
      <w:r>
        <w:rPr>
          <w:rFonts w:ascii="Times New Roman" w:hAnsi="Times New Roman"/>
          <w:iCs/>
          <w:sz w:val="20"/>
          <w:szCs w:val="20"/>
        </w:rPr>
        <w:tab/>
      </w:r>
      <m:oMath>
        <m:r>
          <w:rPr>
            <w:rFonts w:ascii="Cambria Math" w:hAnsi="Cambria Math"/>
            <w:sz w:val="20"/>
            <w:szCs w:val="20"/>
          </w:rPr>
          <m:t xml:space="preserve">         </m:t>
        </m:r>
        <m:r>
          <m:rPr>
            <m:sty m:val="p"/>
          </m:rPr>
          <w:rPr>
            <w:rFonts w:ascii="Cambria Math" w:eastAsiaTheme="minorEastAsia" w:hAnsi="Cambria Math"/>
            <w:sz w:val="18"/>
            <w:szCs w:val="18"/>
          </w:rPr>
          <m:t>n=</m:t>
        </m:r>
        <m:r>
          <w:rPr>
            <w:rFonts w:ascii="Cambria Math" w:eastAsiaTheme="minorEastAsia" w:hAnsi="Cambria Math"/>
            <w:sz w:val="18"/>
            <w:szCs w:val="18"/>
          </w:rPr>
          <m:t xml:space="preserve">367/ </m:t>
        </m:r>
        <m:d>
          <m:dPr>
            <m:ctrlPr>
              <w:rPr>
                <w:rFonts w:ascii="Cambria Math" w:eastAsiaTheme="minorEastAsia" w:hAnsi="Cambria Math"/>
                <w:i/>
                <w:sz w:val="18"/>
                <w:szCs w:val="18"/>
              </w:rPr>
            </m:ctrlPr>
          </m:dPr>
          <m:e>
            <m:f>
              <m:fPr>
                <m:ctrlPr>
                  <w:rPr>
                    <w:rFonts w:ascii="Cambria Math" w:eastAsiaTheme="minorEastAsia" w:hAnsi="Cambria Math"/>
                    <w:i/>
                    <w:iCs/>
                    <w:sz w:val="18"/>
                    <w:szCs w:val="18"/>
                  </w:rPr>
                </m:ctrlPr>
              </m:fPr>
              <m:num>
                <m:r>
                  <w:rPr>
                    <w:rFonts w:ascii="Cambria Math" w:eastAsiaTheme="minorEastAsia" w:hAnsi="Cambria Math"/>
                    <w:i/>
                    <w:iCs/>
                    <w:sz w:val="18"/>
                    <w:szCs w:val="18"/>
                  </w:rPr>
                  <w:sym w:font="Symbol" w:char="F070"/>
                </m:r>
              </m:num>
              <m:den>
                <m:r>
                  <w:rPr>
                    <w:rFonts w:ascii="Cambria Math" w:eastAsiaTheme="minorEastAsia" w:hAnsi="Cambria Math"/>
                    <w:sz w:val="18"/>
                    <w:szCs w:val="18"/>
                  </w:rPr>
                  <m:t xml:space="preserve">4 .  </m:t>
                </m:r>
                <m:sSup>
                  <m:sSupPr>
                    <m:ctrlPr>
                      <w:rPr>
                        <w:rFonts w:ascii="Cambria Math" w:eastAsiaTheme="minorEastAsia" w:hAnsi="Cambria Math"/>
                        <w:i/>
                        <w:iCs/>
                        <w:sz w:val="18"/>
                        <w:szCs w:val="18"/>
                      </w:rPr>
                    </m:ctrlPr>
                  </m:sSupPr>
                  <m:e>
                    <m:r>
                      <w:rPr>
                        <w:rFonts w:ascii="Cambria Math" w:eastAsiaTheme="minorEastAsia" w:hAnsi="Cambria Math"/>
                        <w:sz w:val="18"/>
                        <w:szCs w:val="18"/>
                      </w:rPr>
                      <m:t>13</m:t>
                    </m:r>
                  </m:e>
                  <m:sup>
                    <m:r>
                      <w:rPr>
                        <w:rFonts w:ascii="Cambria Math" w:eastAsiaTheme="minorEastAsia" w:hAnsi="Cambria Math"/>
                        <w:sz w:val="18"/>
                        <w:szCs w:val="18"/>
                      </w:rPr>
                      <m:t>2</m:t>
                    </m:r>
                  </m:sup>
                </m:sSup>
              </m:den>
            </m:f>
          </m:e>
        </m:d>
      </m:oMath>
    </w:p>
    <w:p w14:paraId="3BC278B0" w14:textId="50436C3A" w:rsidR="005163DA" w:rsidRDefault="005163DA" w:rsidP="008A2A59">
      <w:pPr>
        <w:pStyle w:val="ListParagraph"/>
        <w:spacing w:line="240" w:lineRule="auto"/>
        <w:ind w:left="1440" w:hanging="731"/>
        <w:rPr>
          <w:rFonts w:ascii="Times New Roman" w:hAnsi="Times New Roman"/>
        </w:rPr>
      </w:pPr>
      <w:r>
        <w:rPr>
          <w:rFonts w:ascii="Times New Roman" w:hAnsi="Times New Roman"/>
        </w:rPr>
        <w:tab/>
      </w:r>
      <m:oMath>
        <m:r>
          <w:rPr>
            <w:rFonts w:ascii="Cambria Math" w:hAnsi="Cambria Math"/>
          </w:rPr>
          <m:t xml:space="preserve">        </m:t>
        </m:r>
        <m:r>
          <m:rPr>
            <m:sty m:val="p"/>
          </m:rPr>
          <w:rPr>
            <w:rFonts w:ascii="Cambria Math" w:eastAsiaTheme="minorEastAsia" w:hAnsi="Cambria Math"/>
            <w:sz w:val="20"/>
            <w:szCs w:val="20"/>
          </w:rPr>
          <m:t>n=</m:t>
        </m:r>
        <m:r>
          <w:rPr>
            <w:rFonts w:ascii="Cambria Math" w:eastAsiaTheme="minorEastAsia" w:hAnsi="Cambria Math"/>
            <w:sz w:val="20"/>
            <w:szCs w:val="20"/>
          </w:rPr>
          <m:t>2.77</m:t>
        </m:r>
      </m:oMath>
    </w:p>
    <w:p w14:paraId="02067EDC" w14:textId="58840623" w:rsidR="005163DA" w:rsidRPr="00A1337D" w:rsidRDefault="005163DA" w:rsidP="005163DA">
      <w:pPr>
        <w:pStyle w:val="ListParagraph"/>
        <w:numPr>
          <w:ilvl w:val="1"/>
          <w:numId w:val="15"/>
        </w:numPr>
        <w:spacing w:line="240" w:lineRule="auto"/>
        <w:ind w:left="426" w:hanging="426"/>
        <w:rPr>
          <w:rFonts w:ascii="Times New Roman" w:hAnsi="Times New Roman"/>
          <w:b/>
          <w:bCs/>
          <w:iCs/>
          <w:sz w:val="20"/>
          <w:szCs w:val="20"/>
        </w:rPr>
      </w:pPr>
      <w:proofErr w:type="spellStart"/>
      <w:r w:rsidRPr="00A1337D">
        <w:rPr>
          <w:rFonts w:ascii="Times New Roman" w:hAnsi="Times New Roman"/>
          <w:b/>
          <w:bCs/>
          <w:iCs/>
          <w:sz w:val="20"/>
          <w:szCs w:val="20"/>
        </w:rPr>
        <w:t>Lendutan</w:t>
      </w:r>
      <w:proofErr w:type="spellEnd"/>
      <w:r w:rsidRPr="00A1337D">
        <w:rPr>
          <w:rFonts w:ascii="Times New Roman" w:hAnsi="Times New Roman"/>
          <w:b/>
          <w:bCs/>
          <w:iCs/>
          <w:sz w:val="20"/>
          <w:szCs w:val="20"/>
        </w:rPr>
        <w:t xml:space="preserve"> </w:t>
      </w:r>
      <w:r w:rsidR="00566264" w:rsidRPr="00A1337D">
        <w:rPr>
          <w:rFonts w:ascii="Times New Roman" w:hAnsi="Times New Roman"/>
          <w:b/>
          <w:bCs/>
          <w:iCs/>
          <w:sz w:val="20"/>
          <w:szCs w:val="20"/>
        </w:rPr>
        <w:t>Yang Terjadi Pada Balok</w:t>
      </w:r>
    </w:p>
    <w:p w14:paraId="2FB1A2D1" w14:textId="275A3FF8" w:rsidR="000670FF" w:rsidRDefault="005163DA" w:rsidP="005163DA">
      <w:pPr>
        <w:pStyle w:val="ListParagraph"/>
        <w:spacing w:line="240" w:lineRule="auto"/>
        <w:ind w:left="426"/>
        <w:rPr>
          <w:rFonts w:ascii="Times New Roman" w:hAnsi="Times New Roman"/>
          <w:sz w:val="20"/>
          <w:szCs w:val="20"/>
        </w:rPr>
      </w:pPr>
      <w:proofErr w:type="spellStart"/>
      <w:r w:rsidRPr="005163DA">
        <w:rPr>
          <w:rFonts w:ascii="Times New Roman" w:hAnsi="Times New Roman"/>
          <w:iCs/>
          <w:sz w:val="20"/>
          <w:szCs w:val="20"/>
        </w:rPr>
        <w:t>Lendutan</w:t>
      </w:r>
      <w:proofErr w:type="spellEnd"/>
      <w:r w:rsidRPr="005163DA">
        <w:rPr>
          <w:rFonts w:ascii="Times New Roman" w:hAnsi="Times New Roman"/>
          <w:iCs/>
          <w:sz w:val="20"/>
          <w:szCs w:val="20"/>
        </w:rPr>
        <w:t xml:space="preserve"> atau Lentur adalah perubahan bentuk balok pada sumbu y karena gaya vertikal yang diberikan pada balok.</w:t>
      </w:r>
      <w:r w:rsidR="00A433A3">
        <w:rPr>
          <w:rFonts w:ascii="Times New Roman" w:hAnsi="Times New Roman"/>
          <w:iCs/>
          <w:sz w:val="20"/>
          <w:szCs w:val="20"/>
        </w:rPr>
        <w:t xml:space="preserve"> Kontrol </w:t>
      </w:r>
      <w:proofErr w:type="spellStart"/>
      <w:r w:rsidR="00A433A3">
        <w:rPr>
          <w:rFonts w:ascii="Times New Roman" w:hAnsi="Times New Roman"/>
          <w:iCs/>
          <w:sz w:val="20"/>
          <w:szCs w:val="20"/>
        </w:rPr>
        <w:t>lendutan</w:t>
      </w:r>
      <w:proofErr w:type="spellEnd"/>
      <w:r w:rsidR="00A433A3">
        <w:rPr>
          <w:rFonts w:ascii="Times New Roman" w:hAnsi="Times New Roman"/>
          <w:iCs/>
          <w:sz w:val="20"/>
          <w:szCs w:val="20"/>
        </w:rPr>
        <w:t xml:space="preserve"> pada balok melalui syarat dimana </w:t>
      </w:r>
      <m:oMath>
        <m:r>
          <w:rPr>
            <w:rFonts w:ascii="Cambria Math" w:hAnsi="Cambria Math"/>
            <w:sz w:val="20"/>
            <w:szCs w:val="20"/>
          </w:rPr>
          <m:t xml:space="preserve">&lt; </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w:sym w:font="Symbol" w:char="F064"/>
            </m:r>
          </m:e>
          <m:sub>
            <m:r>
              <m:rPr>
                <m:sty m:val="p"/>
              </m:rPr>
              <w:rPr>
                <w:rFonts w:ascii="Cambria Math" w:eastAsiaTheme="minorEastAsia" w:hAnsi="Cambria Math"/>
                <w:sz w:val="20"/>
                <w:szCs w:val="20"/>
              </w:rPr>
              <m:t>MAKS</m:t>
            </m:r>
          </m:sub>
        </m:sSub>
        <m:r>
          <w:rPr>
            <w:rFonts w:ascii="Cambria Math" w:eastAsiaTheme="minorEastAsia" w:hAnsi="Cambria Math"/>
            <w:sz w:val="20"/>
            <w:szCs w:val="20"/>
          </w:rPr>
          <m:t>=</m:t>
        </m:r>
        <m:f>
          <m:fPr>
            <m:ctrlPr>
              <w:rPr>
                <w:rFonts w:ascii="Cambria Math" w:eastAsiaTheme="minorEastAsia" w:hAnsi="Cambria Math"/>
                <w:iCs/>
                <w:sz w:val="20"/>
                <w:szCs w:val="20"/>
              </w:rPr>
            </m:ctrlPr>
          </m:fPr>
          <m:num>
            <m:r>
              <m:rPr>
                <m:sty m:val="p"/>
              </m:rPr>
              <w:rPr>
                <w:rFonts w:ascii="Cambria Math" w:eastAsiaTheme="minorEastAsia" w:hAnsi="Cambria Math"/>
                <w:sz w:val="20"/>
                <w:szCs w:val="20"/>
              </w:rPr>
              <m:t>10</m:t>
            </m:r>
          </m:num>
          <m:den>
            <m:r>
              <m:rPr>
                <m:sty m:val="p"/>
              </m:rPr>
              <w:rPr>
                <w:rFonts w:ascii="Cambria Math" w:eastAsiaTheme="minorEastAsia" w:hAnsi="Cambria Math"/>
                <w:sz w:val="20"/>
                <w:szCs w:val="20"/>
              </w:rPr>
              <m:t>240</m:t>
            </m:r>
          </m:den>
        </m:f>
        <m:r>
          <m:rPr>
            <m:sty m:val="p"/>
          </m:rPr>
          <w:rPr>
            <w:rFonts w:ascii="Cambria Math" w:eastAsiaTheme="minorEastAsia" w:hAnsi="Cambria Math"/>
            <w:sz w:val="20"/>
            <w:szCs w:val="20"/>
          </w:rPr>
          <m:t>=0.042 m</m:t>
        </m:r>
      </m:oMath>
    </w:p>
    <w:p w14:paraId="65BCF055" w14:textId="08E92AFB" w:rsidR="00E43FF3" w:rsidRDefault="00E43FF3" w:rsidP="005163DA">
      <w:pPr>
        <w:pStyle w:val="ListParagraph"/>
        <w:spacing w:line="240" w:lineRule="auto"/>
        <w:ind w:left="426"/>
        <w:rPr>
          <w:rFonts w:ascii="Times New Roman" w:hAnsi="Times New Roman"/>
          <w:sz w:val="20"/>
          <w:szCs w:val="20"/>
        </w:rPr>
      </w:pPr>
    </w:p>
    <w:p w14:paraId="74229940" w14:textId="6E5E23AF" w:rsidR="00E43FF3" w:rsidRDefault="00E43FF3" w:rsidP="005163DA">
      <w:pPr>
        <w:pStyle w:val="ListParagraph"/>
        <w:spacing w:line="240" w:lineRule="auto"/>
        <w:ind w:left="426"/>
        <w:rPr>
          <w:rFonts w:ascii="Times New Roman" w:hAnsi="Times New Roman"/>
          <w:sz w:val="20"/>
          <w:szCs w:val="20"/>
        </w:rPr>
      </w:pPr>
    </w:p>
    <w:p w14:paraId="2C8BDF18" w14:textId="0CFA7290" w:rsidR="00E43FF3" w:rsidRDefault="00E43FF3" w:rsidP="005163DA">
      <w:pPr>
        <w:pStyle w:val="ListParagraph"/>
        <w:spacing w:line="240" w:lineRule="auto"/>
        <w:ind w:left="426"/>
        <w:rPr>
          <w:rFonts w:ascii="Times New Roman" w:hAnsi="Times New Roman"/>
          <w:sz w:val="20"/>
          <w:szCs w:val="20"/>
        </w:rPr>
      </w:pPr>
    </w:p>
    <w:p w14:paraId="7F09C5CA" w14:textId="77777777" w:rsidR="00E43FF3" w:rsidRDefault="00E43FF3" w:rsidP="005163DA">
      <w:pPr>
        <w:pStyle w:val="ListParagraph"/>
        <w:spacing w:line="240" w:lineRule="auto"/>
        <w:ind w:left="426"/>
        <w:rPr>
          <w:rFonts w:ascii="Times New Roman" w:hAnsi="Times New Roman"/>
          <w:sz w:val="24"/>
          <w:szCs w:val="24"/>
        </w:rPr>
      </w:pPr>
    </w:p>
    <w:p w14:paraId="27C53FB2" w14:textId="7CBAE3F4" w:rsidR="00A433A3" w:rsidRPr="005353FB" w:rsidRDefault="00A433A3" w:rsidP="005353FB">
      <w:pPr>
        <w:pStyle w:val="Caption"/>
        <w:keepNext/>
        <w:spacing w:line="240" w:lineRule="auto"/>
        <w:rPr>
          <w:i w:val="0"/>
          <w:iCs w:val="0"/>
        </w:rPr>
      </w:pPr>
      <w:r w:rsidRPr="005353FB">
        <w:rPr>
          <w:i w:val="0"/>
          <w:iCs w:val="0"/>
        </w:rPr>
        <w:lastRenderedPageBreak/>
        <w:t xml:space="preserve">Tabel </w:t>
      </w:r>
      <w:r w:rsidRPr="005353FB">
        <w:rPr>
          <w:i w:val="0"/>
          <w:iCs w:val="0"/>
        </w:rPr>
        <w:fldChar w:fldCharType="begin"/>
      </w:r>
      <w:r w:rsidRPr="005353FB">
        <w:rPr>
          <w:i w:val="0"/>
          <w:iCs w:val="0"/>
        </w:rPr>
        <w:instrText xml:space="preserve"> SEQ Tabel \* ARABIC </w:instrText>
      </w:r>
      <w:r w:rsidRPr="005353FB">
        <w:rPr>
          <w:i w:val="0"/>
          <w:iCs w:val="0"/>
        </w:rPr>
        <w:fldChar w:fldCharType="separate"/>
      </w:r>
      <w:r w:rsidR="00CB02EF">
        <w:rPr>
          <w:i w:val="0"/>
          <w:iCs w:val="0"/>
          <w:noProof/>
        </w:rPr>
        <w:t>6</w:t>
      </w:r>
      <w:r w:rsidRPr="005353FB">
        <w:rPr>
          <w:i w:val="0"/>
          <w:iCs w:val="0"/>
        </w:rPr>
        <w:fldChar w:fldCharType="end"/>
      </w:r>
      <w:r w:rsidR="005353FB" w:rsidRPr="005353FB">
        <w:rPr>
          <w:i w:val="0"/>
          <w:iCs w:val="0"/>
        </w:rPr>
        <w:t xml:space="preserve">. Kontrol </w:t>
      </w:r>
      <w:proofErr w:type="spellStart"/>
      <w:r w:rsidR="005353FB" w:rsidRPr="005353FB">
        <w:rPr>
          <w:i w:val="0"/>
          <w:iCs w:val="0"/>
        </w:rPr>
        <w:t>lendutan</w:t>
      </w:r>
      <w:proofErr w:type="spellEnd"/>
      <w:r w:rsidR="005353FB" w:rsidRPr="005353FB">
        <w:rPr>
          <w:i w:val="0"/>
          <w:iCs w:val="0"/>
        </w:rPr>
        <w:t xml:space="preserve"> pada balok</w:t>
      </w:r>
    </w:p>
    <w:tbl>
      <w:tblPr>
        <w:tblStyle w:val="TableGrid"/>
        <w:tblW w:w="7485" w:type="dxa"/>
        <w:tblInd w:w="534" w:type="dxa"/>
        <w:tblLook w:val="04A0" w:firstRow="1" w:lastRow="0" w:firstColumn="1" w:lastColumn="0" w:noHBand="0" w:noVBand="1"/>
      </w:tblPr>
      <w:tblGrid>
        <w:gridCol w:w="462"/>
        <w:gridCol w:w="3135"/>
        <w:gridCol w:w="1296"/>
        <w:gridCol w:w="1296"/>
        <w:gridCol w:w="1296"/>
      </w:tblGrid>
      <w:tr w:rsidR="00A433A3" w:rsidRPr="00A433A3" w14:paraId="23DB2896" w14:textId="77777777" w:rsidTr="0093536A">
        <w:trPr>
          <w:tblHeader/>
        </w:trPr>
        <w:tc>
          <w:tcPr>
            <w:tcW w:w="0" w:type="auto"/>
            <w:tcBorders>
              <w:top w:val="single" w:sz="4" w:space="0" w:color="auto"/>
              <w:left w:val="nil"/>
              <w:bottom w:val="single" w:sz="4" w:space="0" w:color="auto"/>
              <w:right w:val="nil"/>
            </w:tcBorders>
            <w:shd w:val="clear" w:color="auto" w:fill="auto"/>
            <w:vAlign w:val="center"/>
          </w:tcPr>
          <w:p w14:paraId="4A63F228" w14:textId="77777777"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No</w:t>
            </w:r>
          </w:p>
        </w:tc>
        <w:tc>
          <w:tcPr>
            <w:tcW w:w="3135" w:type="dxa"/>
            <w:tcBorders>
              <w:top w:val="single" w:sz="4" w:space="0" w:color="auto"/>
              <w:left w:val="nil"/>
              <w:bottom w:val="single" w:sz="4" w:space="0" w:color="auto"/>
              <w:right w:val="nil"/>
            </w:tcBorders>
            <w:shd w:val="clear" w:color="auto" w:fill="auto"/>
            <w:vAlign w:val="center"/>
          </w:tcPr>
          <w:p w14:paraId="774DB927" w14:textId="77777777"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Jenis beban</w:t>
            </w:r>
          </w:p>
        </w:tc>
        <w:tc>
          <w:tcPr>
            <w:tcW w:w="1296" w:type="dxa"/>
            <w:tcBorders>
              <w:top w:val="single" w:sz="4" w:space="0" w:color="auto"/>
              <w:left w:val="nil"/>
              <w:bottom w:val="single" w:sz="4" w:space="0" w:color="auto"/>
              <w:right w:val="nil"/>
            </w:tcBorders>
            <w:shd w:val="clear" w:color="auto" w:fill="auto"/>
          </w:tcPr>
          <w:p w14:paraId="7BC4F816" w14:textId="1E9BC664"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sidR="009B36ED">
              <w:rPr>
                <w:rFonts w:ascii="Times New Roman" w:eastAsiaTheme="minorEastAsia" w:hAnsi="Times New Roman"/>
                <w:iCs/>
                <w:sz w:val="20"/>
                <w:szCs w:val="20"/>
              </w:rPr>
              <w:t xml:space="preserve">o </w:t>
            </w:r>
            <w:r w:rsidRPr="00533891">
              <w:rPr>
                <w:rFonts w:ascii="Times New Roman" w:eastAsiaTheme="minorEastAsia" w:hAnsi="Times New Roman"/>
                <w:iCs/>
                <w:sz w:val="20"/>
                <w:szCs w:val="20"/>
              </w:rPr>
              <w:t>1</w:t>
            </w:r>
          </w:p>
          <w:p w14:paraId="4E6E6BFD" w14:textId="77777777"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(m)</w:t>
            </w:r>
          </w:p>
        </w:tc>
        <w:tc>
          <w:tcPr>
            <w:tcW w:w="1296" w:type="dxa"/>
            <w:tcBorders>
              <w:top w:val="single" w:sz="4" w:space="0" w:color="auto"/>
              <w:left w:val="nil"/>
              <w:bottom w:val="single" w:sz="4" w:space="0" w:color="auto"/>
              <w:right w:val="nil"/>
            </w:tcBorders>
            <w:shd w:val="clear" w:color="auto" w:fill="auto"/>
          </w:tcPr>
          <w:p w14:paraId="7D319675" w14:textId="67107F22"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sidR="009B36ED">
              <w:rPr>
                <w:rFonts w:ascii="Times New Roman" w:eastAsiaTheme="minorEastAsia" w:hAnsi="Times New Roman"/>
                <w:iCs/>
                <w:sz w:val="20"/>
                <w:szCs w:val="20"/>
              </w:rPr>
              <w:t xml:space="preserve">o </w:t>
            </w:r>
            <w:r w:rsidRPr="00533891">
              <w:rPr>
                <w:rFonts w:ascii="Times New Roman" w:eastAsiaTheme="minorEastAsia" w:hAnsi="Times New Roman"/>
                <w:iCs/>
                <w:sz w:val="20"/>
                <w:szCs w:val="20"/>
              </w:rPr>
              <w:t>2</w:t>
            </w:r>
          </w:p>
          <w:p w14:paraId="726606A1" w14:textId="77777777"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(m)</w:t>
            </w:r>
          </w:p>
        </w:tc>
        <w:tc>
          <w:tcPr>
            <w:tcW w:w="1296" w:type="dxa"/>
            <w:tcBorders>
              <w:top w:val="single" w:sz="4" w:space="0" w:color="auto"/>
              <w:left w:val="nil"/>
              <w:bottom w:val="single" w:sz="4" w:space="0" w:color="auto"/>
              <w:right w:val="nil"/>
            </w:tcBorders>
            <w:shd w:val="clear" w:color="auto" w:fill="auto"/>
          </w:tcPr>
          <w:p w14:paraId="4F193FB4" w14:textId="1B940BE2"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sidR="009B36ED">
              <w:rPr>
                <w:rFonts w:ascii="Times New Roman" w:eastAsiaTheme="minorEastAsia" w:hAnsi="Times New Roman"/>
                <w:iCs/>
                <w:sz w:val="20"/>
                <w:szCs w:val="20"/>
              </w:rPr>
              <w:t xml:space="preserve">o </w:t>
            </w:r>
            <w:r w:rsidRPr="00533891">
              <w:rPr>
                <w:rFonts w:ascii="Times New Roman" w:eastAsiaTheme="minorEastAsia" w:hAnsi="Times New Roman"/>
                <w:iCs/>
                <w:sz w:val="20"/>
                <w:szCs w:val="20"/>
              </w:rPr>
              <w:t>3</w:t>
            </w:r>
          </w:p>
          <w:p w14:paraId="16ADC7EA" w14:textId="77777777" w:rsidR="00A433A3" w:rsidRPr="00533891" w:rsidRDefault="00A433A3"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(m)</w:t>
            </w:r>
          </w:p>
        </w:tc>
      </w:tr>
      <w:tr w:rsidR="00A433A3" w:rsidRPr="00A433A3" w14:paraId="02A628FE" w14:textId="77777777" w:rsidTr="00247582">
        <w:tc>
          <w:tcPr>
            <w:tcW w:w="0" w:type="auto"/>
            <w:tcBorders>
              <w:left w:val="nil"/>
              <w:bottom w:val="nil"/>
              <w:right w:val="nil"/>
            </w:tcBorders>
            <w:vAlign w:val="center"/>
          </w:tcPr>
          <w:p w14:paraId="29B0CE65"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1</w:t>
            </w:r>
          </w:p>
        </w:tc>
        <w:tc>
          <w:tcPr>
            <w:tcW w:w="3135" w:type="dxa"/>
            <w:tcBorders>
              <w:left w:val="nil"/>
              <w:bottom w:val="nil"/>
              <w:right w:val="nil"/>
            </w:tcBorders>
            <w:vAlign w:val="center"/>
          </w:tcPr>
          <w:p w14:paraId="7EEAD29A" w14:textId="77777777" w:rsidR="00A433A3" w:rsidRPr="00A433A3" w:rsidRDefault="00A433A3" w:rsidP="00533891">
            <w:pPr>
              <w:pStyle w:val="ListParagraph"/>
              <w:spacing w:after="0"/>
              <w:ind w:left="0"/>
              <w:rPr>
                <w:rFonts w:ascii="Times New Roman" w:eastAsiaTheme="minorEastAsia" w:hAnsi="Times New Roman"/>
                <w:iCs/>
                <w:sz w:val="20"/>
                <w:szCs w:val="20"/>
              </w:rPr>
            </w:pPr>
            <w:r w:rsidRPr="00A433A3">
              <w:rPr>
                <w:rFonts w:ascii="Times New Roman" w:eastAsiaTheme="minorEastAsia" w:hAnsi="Times New Roman"/>
                <w:iCs/>
                <w:sz w:val="20"/>
                <w:szCs w:val="20"/>
              </w:rPr>
              <w:t>Berat sendiri (MS)</w:t>
            </w:r>
          </w:p>
        </w:tc>
        <w:tc>
          <w:tcPr>
            <w:tcW w:w="1296" w:type="dxa"/>
            <w:tcBorders>
              <w:left w:val="nil"/>
              <w:bottom w:val="nil"/>
              <w:right w:val="nil"/>
            </w:tcBorders>
            <w:vAlign w:val="center"/>
          </w:tcPr>
          <w:p w14:paraId="119E5CF4" w14:textId="2A5870A4" w:rsidR="00A433A3" w:rsidRPr="00A433A3" w:rsidRDefault="00A433A3" w:rsidP="00924589">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0045</w:t>
            </w:r>
          </w:p>
        </w:tc>
        <w:tc>
          <w:tcPr>
            <w:tcW w:w="1296" w:type="dxa"/>
            <w:tcBorders>
              <w:left w:val="nil"/>
              <w:bottom w:val="nil"/>
              <w:right w:val="nil"/>
            </w:tcBorders>
            <w:vAlign w:val="center"/>
          </w:tcPr>
          <w:p w14:paraId="0360ABA0" w14:textId="7F1B0522"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0045</w:t>
            </w:r>
          </w:p>
        </w:tc>
        <w:tc>
          <w:tcPr>
            <w:tcW w:w="1296" w:type="dxa"/>
            <w:tcBorders>
              <w:left w:val="nil"/>
              <w:bottom w:val="nil"/>
              <w:right w:val="nil"/>
            </w:tcBorders>
            <w:vAlign w:val="center"/>
          </w:tcPr>
          <w:p w14:paraId="2EA4C855" w14:textId="23A17CE0"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0045</w:t>
            </w:r>
          </w:p>
        </w:tc>
      </w:tr>
      <w:tr w:rsidR="00A433A3" w:rsidRPr="00A433A3" w14:paraId="3D9F29AC" w14:textId="77777777" w:rsidTr="00247582">
        <w:tc>
          <w:tcPr>
            <w:tcW w:w="0" w:type="auto"/>
            <w:tcBorders>
              <w:top w:val="nil"/>
              <w:left w:val="nil"/>
              <w:bottom w:val="nil"/>
              <w:right w:val="nil"/>
            </w:tcBorders>
            <w:vAlign w:val="center"/>
          </w:tcPr>
          <w:p w14:paraId="3B7F5005"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2</w:t>
            </w:r>
          </w:p>
        </w:tc>
        <w:tc>
          <w:tcPr>
            <w:tcW w:w="3135" w:type="dxa"/>
            <w:tcBorders>
              <w:top w:val="nil"/>
              <w:left w:val="nil"/>
              <w:bottom w:val="nil"/>
              <w:right w:val="nil"/>
            </w:tcBorders>
            <w:vAlign w:val="center"/>
          </w:tcPr>
          <w:p w14:paraId="1E2DAF0E" w14:textId="77777777" w:rsidR="00A433A3" w:rsidRPr="00A433A3" w:rsidRDefault="00A433A3" w:rsidP="00533891">
            <w:pPr>
              <w:pStyle w:val="ListParagraph"/>
              <w:spacing w:after="0"/>
              <w:ind w:left="0"/>
              <w:rPr>
                <w:rFonts w:ascii="Times New Roman" w:eastAsiaTheme="minorEastAsia" w:hAnsi="Times New Roman"/>
                <w:iCs/>
                <w:sz w:val="20"/>
                <w:szCs w:val="20"/>
              </w:rPr>
            </w:pPr>
            <w:r w:rsidRPr="00A433A3">
              <w:rPr>
                <w:rFonts w:ascii="Times New Roman" w:eastAsiaTheme="minorEastAsia" w:hAnsi="Times New Roman"/>
                <w:iCs/>
                <w:sz w:val="20"/>
                <w:szCs w:val="20"/>
              </w:rPr>
              <w:t>Beban mati tambahan (MA)</w:t>
            </w:r>
          </w:p>
        </w:tc>
        <w:tc>
          <w:tcPr>
            <w:tcW w:w="1296" w:type="dxa"/>
            <w:tcBorders>
              <w:top w:val="nil"/>
              <w:left w:val="nil"/>
              <w:bottom w:val="nil"/>
              <w:right w:val="nil"/>
            </w:tcBorders>
            <w:vAlign w:val="center"/>
          </w:tcPr>
          <w:p w14:paraId="59A17165" w14:textId="1C3AAF21" w:rsidR="00A433A3" w:rsidRPr="00A433A3" w:rsidRDefault="00A433A3" w:rsidP="00924589">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0014</w:t>
            </w:r>
          </w:p>
        </w:tc>
        <w:tc>
          <w:tcPr>
            <w:tcW w:w="1296" w:type="dxa"/>
            <w:tcBorders>
              <w:top w:val="nil"/>
              <w:left w:val="nil"/>
              <w:bottom w:val="nil"/>
              <w:right w:val="nil"/>
            </w:tcBorders>
            <w:vAlign w:val="center"/>
          </w:tcPr>
          <w:p w14:paraId="21880A35" w14:textId="19FBE09C"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0014</w:t>
            </w:r>
          </w:p>
        </w:tc>
        <w:tc>
          <w:tcPr>
            <w:tcW w:w="1296" w:type="dxa"/>
            <w:tcBorders>
              <w:top w:val="nil"/>
              <w:left w:val="nil"/>
              <w:bottom w:val="nil"/>
              <w:right w:val="nil"/>
            </w:tcBorders>
            <w:vAlign w:val="center"/>
          </w:tcPr>
          <w:p w14:paraId="7AFC56E9" w14:textId="127E296F"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0014</w:t>
            </w:r>
          </w:p>
        </w:tc>
      </w:tr>
      <w:tr w:rsidR="00A433A3" w:rsidRPr="00A433A3" w14:paraId="00FC1CF4" w14:textId="77777777" w:rsidTr="00247582">
        <w:tc>
          <w:tcPr>
            <w:tcW w:w="0" w:type="auto"/>
            <w:tcBorders>
              <w:top w:val="nil"/>
              <w:left w:val="nil"/>
              <w:bottom w:val="nil"/>
              <w:right w:val="nil"/>
            </w:tcBorders>
            <w:vAlign w:val="center"/>
          </w:tcPr>
          <w:p w14:paraId="1E0E7D3C"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3</w:t>
            </w:r>
          </w:p>
        </w:tc>
        <w:tc>
          <w:tcPr>
            <w:tcW w:w="3135" w:type="dxa"/>
            <w:tcBorders>
              <w:top w:val="nil"/>
              <w:left w:val="nil"/>
              <w:bottom w:val="nil"/>
              <w:right w:val="nil"/>
            </w:tcBorders>
            <w:vAlign w:val="center"/>
          </w:tcPr>
          <w:p w14:paraId="2CE720CB" w14:textId="77777777" w:rsidR="00A433A3" w:rsidRPr="00A433A3" w:rsidRDefault="00A433A3" w:rsidP="00533891">
            <w:pPr>
              <w:pStyle w:val="ListParagraph"/>
              <w:spacing w:after="0"/>
              <w:ind w:left="0"/>
              <w:rPr>
                <w:rFonts w:ascii="Times New Roman" w:eastAsiaTheme="minorEastAsia" w:hAnsi="Times New Roman"/>
                <w:iCs/>
                <w:sz w:val="20"/>
                <w:szCs w:val="20"/>
              </w:rPr>
            </w:pPr>
            <w:r w:rsidRPr="00A433A3">
              <w:rPr>
                <w:rFonts w:ascii="Times New Roman" w:eastAsiaTheme="minorEastAsia" w:hAnsi="Times New Roman"/>
                <w:iCs/>
                <w:sz w:val="20"/>
                <w:szCs w:val="20"/>
              </w:rPr>
              <w:t>Beban lajur “D” (TD/TT)</w:t>
            </w:r>
          </w:p>
        </w:tc>
        <w:tc>
          <w:tcPr>
            <w:tcW w:w="1296" w:type="dxa"/>
            <w:tcBorders>
              <w:top w:val="nil"/>
              <w:left w:val="nil"/>
              <w:bottom w:val="nil"/>
              <w:right w:val="nil"/>
            </w:tcBorders>
            <w:vAlign w:val="center"/>
          </w:tcPr>
          <w:p w14:paraId="39E1D5DA" w14:textId="1E62D25C" w:rsidR="00A433A3" w:rsidRPr="00A433A3" w:rsidRDefault="00A433A3" w:rsidP="00924589">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010</w:t>
            </w:r>
          </w:p>
        </w:tc>
        <w:tc>
          <w:tcPr>
            <w:tcW w:w="1296" w:type="dxa"/>
            <w:tcBorders>
              <w:top w:val="nil"/>
              <w:left w:val="nil"/>
              <w:bottom w:val="nil"/>
              <w:right w:val="nil"/>
            </w:tcBorders>
            <w:vAlign w:val="center"/>
          </w:tcPr>
          <w:p w14:paraId="27D5D853" w14:textId="4E4E3BB5"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010</w:t>
            </w:r>
          </w:p>
        </w:tc>
        <w:tc>
          <w:tcPr>
            <w:tcW w:w="1296" w:type="dxa"/>
            <w:tcBorders>
              <w:top w:val="nil"/>
              <w:left w:val="nil"/>
              <w:bottom w:val="nil"/>
              <w:right w:val="nil"/>
            </w:tcBorders>
            <w:vAlign w:val="center"/>
          </w:tcPr>
          <w:p w14:paraId="51D8B09B" w14:textId="12F4F76B"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010</w:t>
            </w:r>
          </w:p>
        </w:tc>
      </w:tr>
      <w:tr w:rsidR="00A433A3" w:rsidRPr="00A433A3" w14:paraId="13FCB21C" w14:textId="77777777" w:rsidTr="001B7241">
        <w:tc>
          <w:tcPr>
            <w:tcW w:w="0" w:type="auto"/>
            <w:tcBorders>
              <w:top w:val="nil"/>
              <w:left w:val="nil"/>
              <w:bottom w:val="nil"/>
              <w:right w:val="nil"/>
            </w:tcBorders>
            <w:vAlign w:val="center"/>
          </w:tcPr>
          <w:p w14:paraId="62EF6CAB"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4</w:t>
            </w:r>
          </w:p>
        </w:tc>
        <w:tc>
          <w:tcPr>
            <w:tcW w:w="3135" w:type="dxa"/>
            <w:tcBorders>
              <w:top w:val="nil"/>
              <w:left w:val="nil"/>
              <w:bottom w:val="nil"/>
              <w:right w:val="nil"/>
            </w:tcBorders>
            <w:vAlign w:val="center"/>
          </w:tcPr>
          <w:p w14:paraId="1628C686" w14:textId="77777777" w:rsidR="00A433A3" w:rsidRPr="00A433A3" w:rsidRDefault="00A433A3" w:rsidP="00533891">
            <w:pPr>
              <w:pStyle w:val="ListParagraph"/>
              <w:spacing w:after="0"/>
              <w:ind w:left="0"/>
              <w:rPr>
                <w:rFonts w:ascii="Times New Roman" w:eastAsiaTheme="minorEastAsia" w:hAnsi="Times New Roman"/>
                <w:iCs/>
                <w:sz w:val="20"/>
                <w:szCs w:val="20"/>
              </w:rPr>
            </w:pPr>
            <w:r w:rsidRPr="00A433A3">
              <w:rPr>
                <w:rFonts w:ascii="Times New Roman" w:eastAsiaTheme="minorEastAsia" w:hAnsi="Times New Roman"/>
                <w:iCs/>
                <w:sz w:val="20"/>
                <w:szCs w:val="20"/>
              </w:rPr>
              <w:t>Gaya rem (TB)</w:t>
            </w:r>
          </w:p>
        </w:tc>
        <w:tc>
          <w:tcPr>
            <w:tcW w:w="1296" w:type="dxa"/>
            <w:tcBorders>
              <w:top w:val="nil"/>
              <w:left w:val="nil"/>
              <w:bottom w:val="nil"/>
              <w:right w:val="nil"/>
            </w:tcBorders>
            <w:vAlign w:val="center"/>
          </w:tcPr>
          <w:p w14:paraId="3554BEEC" w14:textId="641BB197" w:rsidR="00A433A3" w:rsidRPr="00A433A3" w:rsidRDefault="00A433A3" w:rsidP="00924589">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001</w:t>
            </w:r>
          </w:p>
        </w:tc>
        <w:tc>
          <w:tcPr>
            <w:tcW w:w="1296" w:type="dxa"/>
            <w:tcBorders>
              <w:top w:val="nil"/>
              <w:left w:val="nil"/>
              <w:bottom w:val="nil"/>
              <w:right w:val="nil"/>
            </w:tcBorders>
            <w:vAlign w:val="center"/>
          </w:tcPr>
          <w:p w14:paraId="0F2D3F13" w14:textId="2AD692AB"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001</w:t>
            </w:r>
          </w:p>
        </w:tc>
        <w:tc>
          <w:tcPr>
            <w:tcW w:w="1296" w:type="dxa"/>
            <w:tcBorders>
              <w:top w:val="nil"/>
              <w:left w:val="nil"/>
              <w:bottom w:val="nil"/>
              <w:right w:val="nil"/>
              <w:tl2br w:val="nil"/>
              <w:tr2bl w:val="nil"/>
            </w:tcBorders>
            <w:shd w:val="clear" w:color="auto" w:fill="auto"/>
            <w:vAlign w:val="center"/>
          </w:tcPr>
          <w:p w14:paraId="55D97F7D"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p>
        </w:tc>
      </w:tr>
      <w:tr w:rsidR="00A433A3" w:rsidRPr="00A433A3" w14:paraId="438D05C9" w14:textId="77777777" w:rsidTr="001B7241">
        <w:tc>
          <w:tcPr>
            <w:tcW w:w="0" w:type="auto"/>
            <w:tcBorders>
              <w:top w:val="nil"/>
              <w:left w:val="nil"/>
              <w:bottom w:val="single" w:sz="4" w:space="0" w:color="auto"/>
              <w:right w:val="nil"/>
            </w:tcBorders>
            <w:vAlign w:val="center"/>
          </w:tcPr>
          <w:p w14:paraId="60498B86"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5</w:t>
            </w:r>
          </w:p>
        </w:tc>
        <w:tc>
          <w:tcPr>
            <w:tcW w:w="3135" w:type="dxa"/>
            <w:tcBorders>
              <w:top w:val="nil"/>
              <w:left w:val="nil"/>
              <w:bottom w:val="single" w:sz="4" w:space="0" w:color="auto"/>
              <w:right w:val="nil"/>
            </w:tcBorders>
            <w:vAlign w:val="center"/>
          </w:tcPr>
          <w:p w14:paraId="007A8C18" w14:textId="77777777" w:rsidR="00A433A3" w:rsidRPr="00A433A3" w:rsidRDefault="00A433A3" w:rsidP="00533891">
            <w:pPr>
              <w:pStyle w:val="ListParagraph"/>
              <w:spacing w:after="0"/>
              <w:ind w:left="0"/>
              <w:rPr>
                <w:rFonts w:ascii="Times New Roman" w:eastAsiaTheme="minorEastAsia" w:hAnsi="Times New Roman"/>
                <w:iCs/>
                <w:sz w:val="20"/>
                <w:szCs w:val="20"/>
              </w:rPr>
            </w:pPr>
            <w:r w:rsidRPr="00A433A3">
              <w:rPr>
                <w:rFonts w:ascii="Times New Roman" w:eastAsiaTheme="minorEastAsia" w:hAnsi="Times New Roman"/>
                <w:iCs/>
                <w:sz w:val="20"/>
                <w:szCs w:val="20"/>
              </w:rPr>
              <w:t>Beban angin (EW)</w:t>
            </w:r>
          </w:p>
        </w:tc>
        <w:tc>
          <w:tcPr>
            <w:tcW w:w="1296" w:type="dxa"/>
            <w:tcBorders>
              <w:top w:val="nil"/>
              <w:left w:val="nil"/>
              <w:bottom w:val="single" w:sz="4" w:space="0" w:color="auto"/>
              <w:right w:val="nil"/>
            </w:tcBorders>
            <w:vAlign w:val="center"/>
          </w:tcPr>
          <w:p w14:paraId="785D2438" w14:textId="59C1F919" w:rsidR="00A433A3" w:rsidRPr="00A433A3" w:rsidRDefault="00A433A3" w:rsidP="00924589">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0003</w:t>
            </w:r>
          </w:p>
        </w:tc>
        <w:tc>
          <w:tcPr>
            <w:tcW w:w="1296" w:type="dxa"/>
            <w:tcBorders>
              <w:top w:val="nil"/>
              <w:left w:val="nil"/>
              <w:bottom w:val="single" w:sz="4" w:space="0" w:color="auto"/>
              <w:right w:val="nil"/>
              <w:tl2br w:val="nil"/>
              <w:tr2bl w:val="nil"/>
            </w:tcBorders>
            <w:shd w:val="clear" w:color="auto" w:fill="auto"/>
            <w:vAlign w:val="center"/>
          </w:tcPr>
          <w:p w14:paraId="28437EB1"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p>
        </w:tc>
        <w:tc>
          <w:tcPr>
            <w:tcW w:w="1296" w:type="dxa"/>
            <w:tcBorders>
              <w:top w:val="nil"/>
              <w:left w:val="nil"/>
              <w:bottom w:val="single" w:sz="4" w:space="0" w:color="auto"/>
              <w:right w:val="nil"/>
              <w:tl2br w:val="nil"/>
              <w:tr2bl w:val="nil"/>
            </w:tcBorders>
            <w:shd w:val="clear" w:color="auto" w:fill="auto"/>
            <w:vAlign w:val="center"/>
          </w:tcPr>
          <w:p w14:paraId="4060258A"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p>
        </w:tc>
      </w:tr>
      <w:tr w:rsidR="00A433A3" w:rsidRPr="00A433A3" w14:paraId="3C420087" w14:textId="77777777" w:rsidTr="003A66E2">
        <w:tc>
          <w:tcPr>
            <w:tcW w:w="3597" w:type="dxa"/>
            <w:gridSpan w:val="2"/>
            <w:tcBorders>
              <w:top w:val="single" w:sz="4" w:space="0" w:color="auto"/>
              <w:left w:val="nil"/>
              <w:bottom w:val="single" w:sz="4" w:space="0" w:color="auto"/>
              <w:right w:val="nil"/>
            </w:tcBorders>
            <w:vAlign w:val="center"/>
          </w:tcPr>
          <w:p w14:paraId="1423C404" w14:textId="77777777" w:rsidR="00A433A3" w:rsidRPr="00A433A3" w:rsidRDefault="00A433A3" w:rsidP="00533891">
            <w:pPr>
              <w:pStyle w:val="ListParagraph"/>
              <w:spacing w:after="0"/>
              <w:ind w:left="0"/>
              <w:jc w:val="center"/>
              <w:rPr>
                <w:rFonts w:ascii="Times New Roman" w:eastAsiaTheme="minorEastAsia" w:hAnsi="Times New Roman"/>
                <w:iCs/>
                <w:sz w:val="20"/>
                <w:szCs w:val="20"/>
              </w:rPr>
            </w:pPr>
          </w:p>
        </w:tc>
        <w:tc>
          <w:tcPr>
            <w:tcW w:w="1296" w:type="dxa"/>
            <w:tcBorders>
              <w:top w:val="single" w:sz="4" w:space="0" w:color="auto"/>
              <w:left w:val="nil"/>
              <w:bottom w:val="single" w:sz="4" w:space="0" w:color="auto"/>
              <w:right w:val="nil"/>
            </w:tcBorders>
            <w:vAlign w:val="center"/>
          </w:tcPr>
          <w:p w14:paraId="3B2398AF" w14:textId="5B730DB5" w:rsidR="00A433A3" w:rsidRPr="00A433A3" w:rsidRDefault="00A433A3" w:rsidP="00247582">
            <w:pPr>
              <w:pStyle w:val="ListParagraph"/>
              <w:spacing w:after="0"/>
              <w:ind w:left="0"/>
              <w:jc w:val="center"/>
              <w:rPr>
                <w:rFonts w:ascii="Times New Roman" w:hAnsi="Times New Roman"/>
                <w:color w:val="000000"/>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017</w:t>
            </w:r>
          </w:p>
        </w:tc>
        <w:tc>
          <w:tcPr>
            <w:tcW w:w="1296" w:type="dxa"/>
            <w:tcBorders>
              <w:top w:val="single" w:sz="4" w:space="0" w:color="auto"/>
              <w:left w:val="nil"/>
              <w:bottom w:val="single" w:sz="4" w:space="0" w:color="auto"/>
              <w:right w:val="nil"/>
            </w:tcBorders>
            <w:vAlign w:val="center"/>
          </w:tcPr>
          <w:p w14:paraId="5FA53323" w14:textId="40E68331" w:rsidR="00A433A3" w:rsidRPr="00A433A3" w:rsidRDefault="00A433A3" w:rsidP="00247582">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017</w:t>
            </w:r>
          </w:p>
        </w:tc>
        <w:tc>
          <w:tcPr>
            <w:tcW w:w="1296" w:type="dxa"/>
            <w:tcBorders>
              <w:top w:val="single" w:sz="4" w:space="0" w:color="auto"/>
              <w:left w:val="nil"/>
              <w:bottom w:val="single" w:sz="4" w:space="0" w:color="auto"/>
              <w:right w:val="nil"/>
            </w:tcBorders>
            <w:vAlign w:val="center"/>
          </w:tcPr>
          <w:p w14:paraId="5FA79D14" w14:textId="4EF12A38" w:rsidR="00A433A3" w:rsidRPr="00A433A3" w:rsidRDefault="00A433A3" w:rsidP="00247582">
            <w:pPr>
              <w:pStyle w:val="ListParagraph"/>
              <w:spacing w:after="0"/>
              <w:ind w:left="0"/>
              <w:jc w:val="center"/>
              <w:rPr>
                <w:rFonts w:ascii="Times New Roman" w:eastAsiaTheme="minorEastAsia" w:hAnsi="Times New Roman"/>
                <w:iCs/>
                <w:sz w:val="20"/>
                <w:szCs w:val="20"/>
              </w:rPr>
            </w:pPr>
            <w:r w:rsidRPr="00A433A3">
              <w:rPr>
                <w:rFonts w:ascii="Times New Roman" w:hAnsi="Times New Roman"/>
                <w:color w:val="000000"/>
                <w:sz w:val="20"/>
                <w:szCs w:val="20"/>
              </w:rPr>
              <w:t>0</w:t>
            </w:r>
            <w:r w:rsidR="00252F70">
              <w:rPr>
                <w:rFonts w:ascii="Times New Roman" w:hAnsi="Times New Roman"/>
                <w:color w:val="000000"/>
                <w:sz w:val="20"/>
                <w:szCs w:val="20"/>
              </w:rPr>
              <w:t>.</w:t>
            </w:r>
            <w:r w:rsidRPr="00A433A3">
              <w:rPr>
                <w:rFonts w:ascii="Times New Roman" w:hAnsi="Times New Roman"/>
                <w:color w:val="000000"/>
                <w:sz w:val="20"/>
                <w:szCs w:val="20"/>
              </w:rPr>
              <w:t>016</w:t>
            </w:r>
          </w:p>
        </w:tc>
      </w:tr>
      <w:tr w:rsidR="00A433A3" w:rsidRPr="00A433A3" w14:paraId="5763F073" w14:textId="77777777" w:rsidTr="00AD071C">
        <w:tc>
          <w:tcPr>
            <w:tcW w:w="3597" w:type="dxa"/>
            <w:gridSpan w:val="2"/>
            <w:tcBorders>
              <w:top w:val="single" w:sz="4" w:space="0" w:color="auto"/>
              <w:left w:val="nil"/>
              <w:right w:val="nil"/>
            </w:tcBorders>
            <w:vAlign w:val="center"/>
          </w:tcPr>
          <w:p w14:paraId="4B1B02F9" w14:textId="7D424D5B" w:rsidR="00A433A3" w:rsidRPr="00A433A3" w:rsidRDefault="00A433A3" w:rsidP="009B6E22">
            <w:pPr>
              <w:pStyle w:val="ListParagraph"/>
              <w:spacing w:after="0"/>
              <w:ind w:left="0"/>
              <w:jc w:val="center"/>
              <w:rPr>
                <w:rFonts w:ascii="Times New Roman" w:eastAsiaTheme="minorEastAsia" w:hAnsi="Times New Roman"/>
                <w:iCs/>
                <w:sz w:val="20"/>
                <w:szCs w:val="20"/>
              </w:rPr>
            </w:pPr>
            <w:r w:rsidRPr="00A433A3">
              <w:rPr>
                <w:rFonts w:ascii="Times New Roman" w:eastAsiaTheme="minorEastAsia" w:hAnsi="Times New Roman"/>
                <w:iCs/>
                <w:sz w:val="20"/>
                <w:szCs w:val="20"/>
              </w:rPr>
              <w:t>&lt; 10/240 = 0</w:t>
            </w:r>
            <w:r w:rsidR="00847EF8">
              <w:rPr>
                <w:rFonts w:ascii="Times New Roman" w:eastAsiaTheme="minorEastAsia" w:hAnsi="Times New Roman"/>
                <w:iCs/>
                <w:sz w:val="20"/>
                <w:szCs w:val="20"/>
              </w:rPr>
              <w:t>.</w:t>
            </w:r>
            <w:r w:rsidRPr="00A433A3">
              <w:rPr>
                <w:rFonts w:ascii="Times New Roman" w:eastAsiaTheme="minorEastAsia" w:hAnsi="Times New Roman"/>
                <w:iCs/>
                <w:sz w:val="20"/>
                <w:szCs w:val="20"/>
              </w:rPr>
              <w:t>042</w:t>
            </w:r>
          </w:p>
        </w:tc>
        <w:tc>
          <w:tcPr>
            <w:tcW w:w="3888" w:type="dxa"/>
            <w:gridSpan w:val="3"/>
            <w:tcBorders>
              <w:top w:val="single" w:sz="4" w:space="0" w:color="auto"/>
              <w:left w:val="nil"/>
              <w:right w:val="nil"/>
            </w:tcBorders>
            <w:shd w:val="clear" w:color="auto" w:fill="auto"/>
            <w:vAlign w:val="bottom"/>
          </w:tcPr>
          <w:p w14:paraId="664DF2AE" w14:textId="77777777" w:rsidR="00A433A3" w:rsidRPr="00A433A3" w:rsidRDefault="00A433A3" w:rsidP="009B6E22">
            <w:pPr>
              <w:pStyle w:val="ListParagraph"/>
              <w:spacing w:after="0"/>
              <w:ind w:left="0"/>
              <w:jc w:val="center"/>
              <w:rPr>
                <w:rFonts w:ascii="Times New Roman" w:hAnsi="Times New Roman"/>
                <w:b/>
                <w:bCs/>
                <w:color w:val="000000"/>
                <w:sz w:val="20"/>
                <w:szCs w:val="20"/>
              </w:rPr>
            </w:pPr>
            <w:r w:rsidRPr="00A433A3">
              <w:rPr>
                <w:rFonts w:ascii="Times New Roman" w:hAnsi="Times New Roman"/>
                <w:b/>
                <w:bCs/>
                <w:color w:val="000000"/>
                <w:sz w:val="20"/>
                <w:szCs w:val="20"/>
              </w:rPr>
              <w:t>Memenuhi Syarat</w:t>
            </w:r>
          </w:p>
        </w:tc>
      </w:tr>
    </w:tbl>
    <w:p w14:paraId="54094A46" w14:textId="1F01E233" w:rsidR="00A433A3" w:rsidRDefault="005353FB" w:rsidP="00957388">
      <w:pPr>
        <w:pStyle w:val="ListParagraph"/>
        <w:ind w:left="426"/>
        <w:rPr>
          <w:rFonts w:ascii="Times New Roman" w:hAnsi="Times New Roman"/>
          <w:iCs/>
          <w:sz w:val="20"/>
          <w:szCs w:val="20"/>
        </w:rPr>
      </w:pPr>
      <w:r>
        <w:rPr>
          <w:rFonts w:ascii="Times New Roman" w:hAnsi="Times New Roman"/>
          <w:iCs/>
          <w:sz w:val="20"/>
          <w:szCs w:val="20"/>
        </w:rPr>
        <w:tab/>
      </w:r>
      <w:r>
        <w:rPr>
          <w:rFonts w:ascii="Times New Roman" w:hAnsi="Times New Roman"/>
          <w:iCs/>
          <w:sz w:val="20"/>
          <w:szCs w:val="20"/>
        </w:rPr>
        <w:tab/>
        <w:t xml:space="preserve">(Sumber: </w:t>
      </w:r>
      <w:r w:rsidR="00533891">
        <w:rPr>
          <w:rFonts w:ascii="Times New Roman" w:hAnsi="Times New Roman"/>
          <w:iCs/>
          <w:sz w:val="20"/>
          <w:szCs w:val="20"/>
        </w:rPr>
        <w:t xml:space="preserve">Hasil </w:t>
      </w:r>
      <w:r w:rsidR="00557AE3">
        <w:rPr>
          <w:rFonts w:ascii="Times New Roman" w:hAnsi="Times New Roman"/>
          <w:iCs/>
          <w:sz w:val="20"/>
          <w:szCs w:val="20"/>
        </w:rPr>
        <w:t xml:space="preserve">analisa data, </w:t>
      </w:r>
      <w:r>
        <w:rPr>
          <w:rFonts w:ascii="Times New Roman" w:hAnsi="Times New Roman"/>
          <w:iCs/>
          <w:sz w:val="20"/>
          <w:szCs w:val="20"/>
        </w:rPr>
        <w:t>2023)</w:t>
      </w:r>
    </w:p>
    <w:p w14:paraId="2C597C2A" w14:textId="745D50CB" w:rsidR="001B3E0D" w:rsidRPr="001B3E0D" w:rsidRDefault="001B3E0D" w:rsidP="001B3E0D">
      <w:pPr>
        <w:pStyle w:val="ListParagraph"/>
        <w:numPr>
          <w:ilvl w:val="1"/>
          <w:numId w:val="15"/>
        </w:numPr>
        <w:spacing w:line="240" w:lineRule="auto"/>
        <w:ind w:left="426" w:hanging="426"/>
        <w:rPr>
          <w:rFonts w:ascii="Times New Roman" w:hAnsi="Times New Roman"/>
          <w:b/>
          <w:bCs/>
          <w:iCs/>
          <w:sz w:val="20"/>
          <w:szCs w:val="20"/>
        </w:rPr>
      </w:pPr>
      <w:r w:rsidRPr="001B3E0D">
        <w:rPr>
          <w:rFonts w:ascii="Times New Roman" w:hAnsi="Times New Roman"/>
          <w:b/>
          <w:bCs/>
          <w:iCs/>
          <w:sz w:val="20"/>
          <w:szCs w:val="20"/>
        </w:rPr>
        <w:t>Kontrol Stabilitas Guling Abutment</w:t>
      </w:r>
    </w:p>
    <w:p w14:paraId="3AF18038" w14:textId="68EC7D43" w:rsidR="001B3E0D" w:rsidRPr="00BD5AF8" w:rsidRDefault="00BD5AF8" w:rsidP="001B3E0D">
      <w:pPr>
        <w:pStyle w:val="ListParagraph"/>
        <w:numPr>
          <w:ilvl w:val="0"/>
          <w:numId w:val="28"/>
        </w:numPr>
        <w:spacing w:line="240" w:lineRule="auto"/>
        <w:rPr>
          <w:rFonts w:ascii="Times New Roman" w:hAnsi="Times New Roman"/>
          <w:iCs/>
          <w:sz w:val="20"/>
          <w:szCs w:val="20"/>
        </w:rPr>
      </w:pPr>
      <w:proofErr w:type="spellStart"/>
      <w:r w:rsidRPr="00BD5AF8">
        <w:rPr>
          <w:rFonts w:ascii="Times New Roman" w:hAnsi="Times New Roman"/>
          <w:iCs/>
          <w:sz w:val="20"/>
          <w:szCs w:val="20"/>
        </w:rPr>
        <w:t>Stabilta</w:t>
      </w:r>
      <w:proofErr w:type="spellEnd"/>
      <w:r w:rsidRPr="00BD5AF8">
        <w:rPr>
          <w:rFonts w:ascii="Times New Roman" w:hAnsi="Times New Roman"/>
          <w:iCs/>
          <w:sz w:val="20"/>
          <w:szCs w:val="20"/>
        </w:rPr>
        <w:t xml:space="preserve"> guling arah X</w:t>
      </w:r>
    </w:p>
    <w:p w14:paraId="538E5844" w14:textId="4C7B1D70" w:rsidR="00BD5AF8" w:rsidRDefault="00BD5AF8" w:rsidP="00BD5AF8">
      <w:pPr>
        <w:pStyle w:val="ListParagraph"/>
        <w:spacing w:line="240" w:lineRule="auto"/>
        <w:rPr>
          <w:rFonts w:ascii="Times New Roman" w:hAnsi="Times New Roman"/>
          <w:iCs/>
          <w:sz w:val="20"/>
          <w:szCs w:val="20"/>
        </w:rPr>
      </w:pPr>
      <w:r>
        <w:rPr>
          <w:rFonts w:ascii="Times New Roman" w:hAnsi="Times New Roman"/>
          <w:iCs/>
          <w:sz w:val="20"/>
          <w:szCs w:val="20"/>
        </w:rPr>
        <w:t>Angka aman pada guling (SF)</w:t>
      </w:r>
    </w:p>
    <w:p w14:paraId="2A252EC0" w14:textId="06794CB3" w:rsidR="00BD5AF8" w:rsidRDefault="00BD5AF8" w:rsidP="00BD5AF8">
      <w:pPr>
        <w:pStyle w:val="ListParagraph"/>
        <w:spacing w:line="240" w:lineRule="auto"/>
        <w:rPr>
          <w:rFonts w:ascii="Times New Roman" w:hAnsi="Times New Roman"/>
          <w:iCs/>
          <w:sz w:val="20"/>
          <w:szCs w:val="20"/>
        </w:rPr>
      </w:pPr>
      <w:r>
        <w:rPr>
          <w:rFonts w:ascii="Times New Roman" w:hAnsi="Times New Roman"/>
          <w:iCs/>
          <w:sz w:val="20"/>
          <w:szCs w:val="20"/>
        </w:rPr>
        <w:t>Momen</w:t>
      </w:r>
      <w:r w:rsidR="00781EDD">
        <w:rPr>
          <w:rFonts w:ascii="Times New Roman" w:hAnsi="Times New Roman"/>
          <w:iCs/>
          <w:sz w:val="20"/>
          <w:szCs w:val="20"/>
        </w:rPr>
        <w:t xml:space="preserve"> penahan guling</w:t>
      </w:r>
      <w:r>
        <w:rPr>
          <w:rFonts w:ascii="Times New Roman" w:hAnsi="Times New Roman"/>
          <w:iCs/>
          <w:sz w:val="20"/>
          <w:szCs w:val="20"/>
        </w:rPr>
        <w:t xml:space="preserve"> (</w:t>
      </w:r>
      <w:r w:rsidR="00781EDD">
        <w:rPr>
          <w:rFonts w:ascii="Times New Roman" w:hAnsi="Times New Roman"/>
          <w:iCs/>
          <w:sz w:val="20"/>
          <w:szCs w:val="20"/>
        </w:rPr>
        <w:sym w:font="Symbol" w:char="F053"/>
      </w:r>
      <w:r>
        <w:rPr>
          <w:rFonts w:ascii="Times New Roman" w:hAnsi="Times New Roman"/>
          <w:iCs/>
          <w:sz w:val="20"/>
          <w:szCs w:val="20"/>
        </w:rPr>
        <w:t>M</w:t>
      </w:r>
      <w:r w:rsidR="00781EDD">
        <w:rPr>
          <w:rFonts w:ascii="Times New Roman" w:hAnsi="Times New Roman"/>
          <w:iCs/>
          <w:sz w:val="20"/>
          <w:szCs w:val="20"/>
          <w:vertAlign w:val="subscript"/>
        </w:rPr>
        <w:t>PX</w:t>
      </w:r>
      <w:r>
        <w:rPr>
          <w:rFonts w:ascii="Times New Roman" w:hAnsi="Times New Roman"/>
          <w:iCs/>
          <w:sz w:val="20"/>
          <w:szCs w:val="20"/>
        </w:rPr>
        <w:t>)</w:t>
      </w:r>
      <w:r>
        <w:rPr>
          <w:rFonts w:ascii="Times New Roman" w:hAnsi="Times New Roman"/>
          <w:iCs/>
          <w:sz w:val="20"/>
          <w:szCs w:val="20"/>
        </w:rPr>
        <w:tab/>
      </w:r>
      <w:r>
        <w:rPr>
          <w:rFonts w:ascii="Times New Roman" w:hAnsi="Times New Roman"/>
          <w:iCs/>
          <w:sz w:val="20"/>
          <w:szCs w:val="20"/>
        </w:rPr>
        <w:tab/>
        <w:t xml:space="preserve">: </w:t>
      </w:r>
      <w:r w:rsidR="00781EDD">
        <w:rPr>
          <w:rFonts w:ascii="Times New Roman" w:hAnsi="Times New Roman"/>
          <w:iCs/>
          <w:sz w:val="20"/>
          <w:szCs w:val="20"/>
        </w:rPr>
        <w:t>5269.66</w:t>
      </w:r>
      <w:r>
        <w:rPr>
          <w:rFonts w:ascii="Times New Roman" w:hAnsi="Times New Roman"/>
          <w:iCs/>
          <w:sz w:val="20"/>
          <w:szCs w:val="20"/>
        </w:rPr>
        <w:t xml:space="preserve"> </w:t>
      </w:r>
      <w:proofErr w:type="spellStart"/>
      <w:r>
        <w:rPr>
          <w:rFonts w:ascii="Times New Roman" w:hAnsi="Times New Roman"/>
          <w:iCs/>
          <w:sz w:val="20"/>
          <w:szCs w:val="20"/>
        </w:rPr>
        <w:t>kNm</w:t>
      </w:r>
      <w:proofErr w:type="spellEnd"/>
    </w:p>
    <w:p w14:paraId="36D41D33" w14:textId="61DD5570" w:rsidR="00BD5AF8" w:rsidRDefault="00781EDD" w:rsidP="003F2CC2">
      <w:pPr>
        <w:pStyle w:val="ListParagraph"/>
        <w:rPr>
          <w:rFonts w:ascii="Times New Roman" w:hAnsi="Times New Roman"/>
          <w:iCs/>
          <w:sz w:val="20"/>
          <w:szCs w:val="20"/>
        </w:rPr>
      </w:pPr>
      <w:r>
        <w:rPr>
          <w:rFonts w:ascii="Times New Roman" w:hAnsi="Times New Roman"/>
          <w:iCs/>
          <w:sz w:val="20"/>
          <w:szCs w:val="20"/>
        </w:rPr>
        <w:t>Momen penyebab guling</w:t>
      </w:r>
      <w:r w:rsidR="00BD5AF8">
        <w:rPr>
          <w:rFonts w:ascii="Times New Roman" w:hAnsi="Times New Roman"/>
          <w:iCs/>
          <w:sz w:val="20"/>
          <w:szCs w:val="20"/>
        </w:rPr>
        <w:t xml:space="preserve"> (</w:t>
      </w:r>
      <w:r>
        <w:rPr>
          <w:rFonts w:ascii="Times New Roman" w:hAnsi="Times New Roman"/>
          <w:iCs/>
          <w:sz w:val="20"/>
          <w:szCs w:val="20"/>
        </w:rPr>
        <w:sym w:font="Symbol" w:char="F053"/>
      </w:r>
      <w:r>
        <w:rPr>
          <w:rFonts w:ascii="Times New Roman" w:hAnsi="Times New Roman"/>
          <w:iCs/>
          <w:sz w:val="20"/>
          <w:szCs w:val="20"/>
        </w:rPr>
        <w:t>M</w:t>
      </w:r>
      <w:r>
        <w:rPr>
          <w:rFonts w:ascii="Times New Roman" w:hAnsi="Times New Roman"/>
          <w:iCs/>
          <w:sz w:val="20"/>
          <w:szCs w:val="20"/>
          <w:vertAlign w:val="subscript"/>
        </w:rPr>
        <w:t>X</w:t>
      </w:r>
      <w:r w:rsidR="00BD5AF8">
        <w:rPr>
          <w:rFonts w:ascii="Times New Roman" w:hAnsi="Times New Roman"/>
          <w:iCs/>
          <w:sz w:val="20"/>
          <w:szCs w:val="20"/>
        </w:rPr>
        <w:t>)</w:t>
      </w:r>
      <w:r w:rsidR="00BD5AF8">
        <w:rPr>
          <w:rFonts w:ascii="Times New Roman" w:hAnsi="Times New Roman"/>
          <w:iCs/>
          <w:sz w:val="20"/>
          <w:szCs w:val="20"/>
        </w:rPr>
        <w:tab/>
      </w:r>
      <w:r w:rsidR="00BD5AF8">
        <w:rPr>
          <w:rFonts w:ascii="Times New Roman" w:hAnsi="Times New Roman"/>
          <w:iCs/>
          <w:sz w:val="20"/>
          <w:szCs w:val="20"/>
        </w:rPr>
        <w:tab/>
        <w:t xml:space="preserve">: </w:t>
      </w:r>
      <w:r>
        <w:rPr>
          <w:rFonts w:ascii="Times New Roman" w:hAnsi="Times New Roman"/>
          <w:iCs/>
          <w:sz w:val="20"/>
          <w:szCs w:val="20"/>
        </w:rPr>
        <w:t>2033.0</w:t>
      </w:r>
      <w:r w:rsidR="00BD5AF8">
        <w:rPr>
          <w:rFonts w:ascii="Times New Roman" w:hAnsi="Times New Roman"/>
          <w:iCs/>
          <w:sz w:val="20"/>
          <w:szCs w:val="20"/>
        </w:rPr>
        <w:t xml:space="preserve"> </w:t>
      </w:r>
      <w:proofErr w:type="spellStart"/>
      <w:r w:rsidR="00BD5AF8">
        <w:rPr>
          <w:rFonts w:ascii="Times New Roman" w:hAnsi="Times New Roman"/>
          <w:iCs/>
          <w:sz w:val="20"/>
          <w:szCs w:val="20"/>
        </w:rPr>
        <w:t>kN</w:t>
      </w:r>
      <w:proofErr w:type="spellEnd"/>
    </w:p>
    <w:p w14:paraId="2DCA06F8" w14:textId="3B659229" w:rsidR="00BD5AF8" w:rsidRDefault="00BD5AF8" w:rsidP="00BD5AF8">
      <w:pPr>
        <w:pStyle w:val="ListParagraph"/>
        <w:spacing w:line="240" w:lineRule="auto"/>
        <w:rPr>
          <w:rFonts w:ascii="Times New Roman" w:hAnsi="Times New Roman"/>
          <w:iCs/>
          <w:sz w:val="20"/>
          <w:szCs w:val="20"/>
        </w:rPr>
      </w:pPr>
      <w:r>
        <w:rPr>
          <w:rFonts w:ascii="Times New Roman" w:hAnsi="Times New Roman"/>
          <w:iCs/>
          <w:sz w:val="20"/>
          <w:szCs w:val="20"/>
        </w:rPr>
        <w:tab/>
      </w:r>
      <m:oMath>
        <m:r>
          <w:rPr>
            <w:rFonts w:ascii="Cambria Math" w:eastAsiaTheme="minorEastAsia" w:hAnsi="Cambria Math"/>
          </w:rPr>
          <m:t>SF=</m:t>
        </m:r>
        <m:f>
          <m:fPr>
            <m:ctrlPr>
              <w:rPr>
                <w:rFonts w:ascii="Cambria Math" w:eastAsiaTheme="minorEastAsia" w:hAnsi="Cambria Math"/>
                <w:i/>
                <w:iCs/>
              </w:rPr>
            </m:ctrlPr>
          </m:fPr>
          <m:num>
            <m:r>
              <w:rPr>
                <w:rFonts w:ascii="Cambria Math" w:eastAsiaTheme="minorEastAsia" w:hAnsi="Cambria Math"/>
              </w:rPr>
              <m:t>5269.66</m:t>
            </m:r>
          </m:num>
          <m:den>
            <m:r>
              <w:rPr>
                <w:rFonts w:ascii="Cambria Math" w:eastAsiaTheme="minorEastAsia" w:hAnsi="Cambria Math"/>
              </w:rPr>
              <m:t>2033.0</m:t>
            </m:r>
          </m:den>
        </m:f>
      </m:oMath>
    </w:p>
    <w:p w14:paraId="53239448" w14:textId="24B2C120" w:rsidR="00BD5AF8" w:rsidRPr="00A03987" w:rsidRDefault="00BD5AF8" w:rsidP="00BD5AF8">
      <w:pPr>
        <w:pStyle w:val="ListParagraph"/>
        <w:spacing w:line="240" w:lineRule="auto"/>
        <w:rPr>
          <w:rFonts w:ascii="Times New Roman" w:hAnsi="Times New Roman"/>
          <w:iCs/>
          <w:sz w:val="20"/>
          <w:szCs w:val="20"/>
        </w:rPr>
      </w:pPr>
      <w:r>
        <w:rPr>
          <w:rFonts w:ascii="Times New Roman" w:hAnsi="Times New Roman"/>
          <w:iCs/>
          <w:sz w:val="20"/>
          <w:szCs w:val="20"/>
        </w:rPr>
        <w:tab/>
      </w:r>
      <m:oMath>
        <m:r>
          <w:rPr>
            <w:rFonts w:ascii="Cambria Math" w:eastAsiaTheme="minorEastAsia" w:hAnsi="Cambria Math"/>
            <w:sz w:val="20"/>
            <w:szCs w:val="20"/>
          </w:rPr>
          <m:t>SF=2.59&gt;2 (memenuhi syarat)</m:t>
        </m:r>
      </m:oMath>
    </w:p>
    <w:p w14:paraId="302479F2" w14:textId="6EF49FE8" w:rsidR="0095407A" w:rsidRPr="0095407A" w:rsidRDefault="0095407A" w:rsidP="0095407A">
      <w:pPr>
        <w:pStyle w:val="Caption"/>
        <w:keepNext/>
        <w:spacing w:line="240" w:lineRule="auto"/>
        <w:rPr>
          <w:i w:val="0"/>
          <w:iCs w:val="0"/>
        </w:rPr>
      </w:pPr>
      <w:r w:rsidRPr="0095407A">
        <w:rPr>
          <w:i w:val="0"/>
          <w:iCs w:val="0"/>
        </w:rPr>
        <w:t xml:space="preserve">Tabel </w:t>
      </w:r>
      <w:r w:rsidRPr="0095407A">
        <w:rPr>
          <w:i w:val="0"/>
          <w:iCs w:val="0"/>
        </w:rPr>
        <w:fldChar w:fldCharType="begin"/>
      </w:r>
      <w:r w:rsidRPr="0095407A">
        <w:rPr>
          <w:i w:val="0"/>
          <w:iCs w:val="0"/>
        </w:rPr>
        <w:instrText xml:space="preserve"> SEQ Tabel \* ARABIC </w:instrText>
      </w:r>
      <w:r w:rsidRPr="0095407A">
        <w:rPr>
          <w:i w:val="0"/>
          <w:iCs w:val="0"/>
        </w:rPr>
        <w:fldChar w:fldCharType="separate"/>
      </w:r>
      <w:r w:rsidR="00CB02EF">
        <w:rPr>
          <w:i w:val="0"/>
          <w:iCs w:val="0"/>
          <w:noProof/>
        </w:rPr>
        <w:t>7</w:t>
      </w:r>
      <w:r w:rsidRPr="0095407A">
        <w:rPr>
          <w:i w:val="0"/>
          <w:iCs w:val="0"/>
        </w:rPr>
        <w:fldChar w:fldCharType="end"/>
      </w:r>
      <w:r w:rsidRPr="0095407A">
        <w:rPr>
          <w:i w:val="0"/>
          <w:iCs w:val="0"/>
        </w:rPr>
        <w:t xml:space="preserve">. Stabilitas guling </w:t>
      </w:r>
      <w:proofErr w:type="spellStart"/>
      <w:r w:rsidRPr="0095407A">
        <w:rPr>
          <w:i w:val="0"/>
          <w:iCs w:val="0"/>
        </w:rPr>
        <w:t>abutmen</w:t>
      </w:r>
      <w:proofErr w:type="spellEnd"/>
      <w:r w:rsidRPr="0095407A">
        <w:rPr>
          <w:i w:val="0"/>
          <w:iCs w:val="0"/>
        </w:rPr>
        <w:t xml:space="preserve"> arah X</w:t>
      </w:r>
    </w:p>
    <w:tbl>
      <w:tblPr>
        <w:tblStyle w:val="TableGrid"/>
        <w:tblW w:w="5105" w:type="pct"/>
        <w:tblBorders>
          <w:left w:val="none" w:sz="0" w:space="0" w:color="auto"/>
          <w:right w:val="none" w:sz="0" w:space="0" w:color="auto"/>
          <w:insideV w:val="none" w:sz="0" w:space="0" w:color="auto"/>
        </w:tblBorders>
        <w:tblLook w:val="04A0" w:firstRow="1" w:lastRow="0" w:firstColumn="1" w:lastColumn="0" w:noHBand="0" w:noVBand="1"/>
      </w:tblPr>
      <w:tblGrid>
        <w:gridCol w:w="518"/>
        <w:gridCol w:w="1943"/>
        <w:gridCol w:w="1168"/>
        <w:gridCol w:w="1041"/>
        <w:gridCol w:w="1041"/>
        <w:gridCol w:w="1169"/>
        <w:gridCol w:w="955"/>
        <w:gridCol w:w="1138"/>
      </w:tblGrid>
      <w:tr w:rsidR="009B6E22" w:rsidRPr="0095407A" w14:paraId="4FB9A2E3" w14:textId="77777777" w:rsidTr="00444FFB">
        <w:tc>
          <w:tcPr>
            <w:tcW w:w="295" w:type="pct"/>
            <w:tcBorders>
              <w:bottom w:val="single" w:sz="4" w:space="0" w:color="auto"/>
            </w:tcBorders>
            <w:shd w:val="clear" w:color="auto" w:fill="auto"/>
            <w:vAlign w:val="center"/>
          </w:tcPr>
          <w:p w14:paraId="1A1A3AAD" w14:textId="77777777"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No</w:t>
            </w:r>
          </w:p>
        </w:tc>
        <w:tc>
          <w:tcPr>
            <w:tcW w:w="1089" w:type="pct"/>
            <w:tcBorders>
              <w:bottom w:val="single" w:sz="4" w:space="0" w:color="auto"/>
            </w:tcBorders>
            <w:shd w:val="clear" w:color="auto" w:fill="auto"/>
            <w:vAlign w:val="center"/>
          </w:tcPr>
          <w:p w14:paraId="7B49C846" w14:textId="04100A33" w:rsidR="0095407A" w:rsidRPr="00533891" w:rsidRDefault="0095407A" w:rsidP="006A1ED4">
            <w:pPr>
              <w:pStyle w:val="ListParagraph"/>
              <w:spacing w:after="0" w:line="240" w:lineRule="auto"/>
              <w:ind w:left="0"/>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sidR="006A1ED4">
              <w:rPr>
                <w:rFonts w:ascii="Times New Roman" w:eastAsiaTheme="minorEastAsia" w:hAnsi="Times New Roman"/>
                <w:iCs/>
                <w:sz w:val="20"/>
                <w:szCs w:val="20"/>
              </w:rPr>
              <w:t>inasi</w:t>
            </w:r>
            <w:r w:rsidRPr="00533891">
              <w:rPr>
                <w:rFonts w:ascii="Times New Roman" w:eastAsiaTheme="minorEastAsia" w:hAnsi="Times New Roman"/>
                <w:iCs/>
                <w:sz w:val="20"/>
                <w:szCs w:val="20"/>
              </w:rPr>
              <w:t xml:space="preserve"> Beban</w:t>
            </w:r>
          </w:p>
        </w:tc>
        <w:tc>
          <w:tcPr>
            <w:tcW w:w="657" w:type="pct"/>
            <w:tcBorders>
              <w:bottom w:val="single" w:sz="4" w:space="0" w:color="auto"/>
            </w:tcBorders>
            <w:shd w:val="clear" w:color="auto" w:fill="auto"/>
            <w:vAlign w:val="center"/>
          </w:tcPr>
          <w:p w14:paraId="1BCE5ABB" w14:textId="77777777" w:rsidR="00A1337D" w:rsidRPr="00533891" w:rsidRDefault="0095407A" w:rsidP="00533891">
            <w:pPr>
              <w:pStyle w:val="ListParagraph"/>
              <w:spacing w:after="0" w:line="240" w:lineRule="auto"/>
              <w:ind w:left="0"/>
              <w:jc w:val="center"/>
              <w:rPr>
                <w:rFonts w:ascii="Times New Roman" w:eastAsiaTheme="minorEastAsia" w:hAnsi="Times New Roman"/>
                <w:iCs/>
                <w:sz w:val="20"/>
                <w:szCs w:val="20"/>
                <w:vertAlign w:val="subscript"/>
              </w:rPr>
            </w:pPr>
            <w:r w:rsidRPr="00533891">
              <w:rPr>
                <w:rFonts w:ascii="Times New Roman" w:eastAsiaTheme="minorEastAsia" w:hAnsi="Times New Roman"/>
                <w:iCs/>
                <w:sz w:val="20"/>
                <w:szCs w:val="20"/>
              </w:rPr>
              <w:t>P</w:t>
            </w:r>
            <w:r w:rsidRPr="00533891">
              <w:rPr>
                <w:rFonts w:ascii="Times New Roman" w:eastAsiaTheme="minorEastAsia" w:hAnsi="Times New Roman"/>
                <w:iCs/>
                <w:sz w:val="20"/>
                <w:szCs w:val="20"/>
                <w:vertAlign w:val="subscript"/>
              </w:rPr>
              <w:t>MS</w:t>
            </w:r>
          </w:p>
          <w:p w14:paraId="589525EE" w14:textId="080AA7A7"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w:t>
            </w:r>
            <w:proofErr w:type="spellEnd"/>
            <w:r w:rsidRPr="00533891">
              <w:rPr>
                <w:rFonts w:ascii="Times New Roman" w:eastAsiaTheme="minorEastAsia" w:hAnsi="Times New Roman"/>
                <w:iCs/>
                <w:sz w:val="20"/>
                <w:szCs w:val="20"/>
              </w:rPr>
              <w:t>)</w:t>
            </w:r>
          </w:p>
        </w:tc>
        <w:tc>
          <w:tcPr>
            <w:tcW w:w="586" w:type="pct"/>
            <w:tcBorders>
              <w:bottom w:val="single" w:sz="4" w:space="0" w:color="auto"/>
            </w:tcBorders>
            <w:shd w:val="clear" w:color="auto" w:fill="auto"/>
            <w:vAlign w:val="center"/>
          </w:tcPr>
          <w:p w14:paraId="6CDD0914" w14:textId="77777777"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M</w:t>
            </w:r>
            <w:r w:rsidRPr="00533891">
              <w:rPr>
                <w:rFonts w:ascii="Times New Roman" w:eastAsiaTheme="minorEastAsia" w:hAnsi="Times New Roman"/>
                <w:iCs/>
                <w:sz w:val="20"/>
                <w:szCs w:val="20"/>
                <w:vertAlign w:val="subscript"/>
              </w:rPr>
              <w:t>MS</w:t>
            </w:r>
            <w:r w:rsidRPr="00533891">
              <w:rPr>
                <w:rFonts w:ascii="Times New Roman" w:eastAsiaTheme="minorEastAsia" w:hAnsi="Times New Roman"/>
                <w:iCs/>
                <w:sz w:val="20"/>
                <w:szCs w:val="20"/>
              </w:rPr>
              <w:t xml:space="preserve"> (</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586" w:type="pct"/>
            <w:tcBorders>
              <w:bottom w:val="single" w:sz="4" w:space="0" w:color="auto"/>
            </w:tcBorders>
            <w:shd w:val="clear" w:color="auto" w:fill="auto"/>
            <w:vAlign w:val="center"/>
          </w:tcPr>
          <w:p w14:paraId="0D4E1EB1" w14:textId="77777777" w:rsidR="00A1337D" w:rsidRPr="00533891" w:rsidRDefault="0095407A" w:rsidP="00533891">
            <w:pPr>
              <w:pStyle w:val="ListParagraph"/>
              <w:spacing w:after="0" w:line="240" w:lineRule="auto"/>
              <w:ind w:left="0"/>
              <w:jc w:val="center"/>
              <w:rPr>
                <w:rFonts w:ascii="Times New Roman" w:eastAsiaTheme="minorEastAsia" w:hAnsi="Times New Roman"/>
                <w:iCs/>
                <w:sz w:val="20"/>
                <w:szCs w:val="20"/>
                <w:vertAlign w:val="subscript"/>
              </w:rPr>
            </w:pPr>
            <w:r w:rsidRPr="00533891">
              <w:rPr>
                <w:rFonts w:ascii="Times New Roman" w:eastAsiaTheme="minorEastAsia" w:hAnsi="Times New Roman"/>
                <w:iCs/>
                <w:sz w:val="20"/>
                <w:szCs w:val="20"/>
              </w:rPr>
              <w:t>M</w:t>
            </w:r>
            <w:r w:rsidRPr="00533891">
              <w:rPr>
                <w:rFonts w:ascii="Times New Roman" w:eastAsiaTheme="minorEastAsia" w:hAnsi="Times New Roman"/>
                <w:iCs/>
                <w:sz w:val="20"/>
                <w:szCs w:val="20"/>
                <w:vertAlign w:val="subscript"/>
              </w:rPr>
              <w:t>x</w:t>
            </w:r>
          </w:p>
          <w:p w14:paraId="76B23A80" w14:textId="69A580E1"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657" w:type="pct"/>
            <w:tcBorders>
              <w:bottom w:val="single" w:sz="4" w:space="0" w:color="auto"/>
            </w:tcBorders>
            <w:shd w:val="clear" w:color="auto" w:fill="auto"/>
            <w:vAlign w:val="center"/>
          </w:tcPr>
          <w:p w14:paraId="449606FA" w14:textId="77777777" w:rsidR="00A1337D" w:rsidRPr="00533891" w:rsidRDefault="0095407A" w:rsidP="00533891">
            <w:pPr>
              <w:pStyle w:val="ListParagraph"/>
              <w:spacing w:after="0" w:line="240" w:lineRule="auto"/>
              <w:ind w:left="0"/>
              <w:jc w:val="center"/>
              <w:rPr>
                <w:rFonts w:ascii="Times New Roman" w:eastAsiaTheme="minorEastAsia" w:hAnsi="Times New Roman"/>
                <w:iCs/>
                <w:sz w:val="20"/>
                <w:szCs w:val="20"/>
                <w:vertAlign w:val="subscript"/>
              </w:rPr>
            </w:pPr>
            <w:r w:rsidRPr="00533891">
              <w:rPr>
                <w:rFonts w:ascii="Times New Roman" w:eastAsiaTheme="minorEastAsia" w:hAnsi="Times New Roman"/>
                <w:iCs/>
                <w:sz w:val="20"/>
                <w:szCs w:val="20"/>
              </w:rPr>
              <w:t>M</w:t>
            </w:r>
            <w:r w:rsidRPr="00533891">
              <w:rPr>
                <w:rFonts w:ascii="Times New Roman" w:eastAsiaTheme="minorEastAsia" w:hAnsi="Times New Roman"/>
                <w:iCs/>
                <w:sz w:val="20"/>
                <w:szCs w:val="20"/>
                <w:vertAlign w:val="subscript"/>
              </w:rPr>
              <w:t>PX</w:t>
            </w:r>
          </w:p>
          <w:p w14:paraId="2E7B329E" w14:textId="4EA900F1"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538" w:type="pct"/>
            <w:tcBorders>
              <w:bottom w:val="single" w:sz="4" w:space="0" w:color="auto"/>
            </w:tcBorders>
            <w:shd w:val="clear" w:color="auto" w:fill="auto"/>
            <w:vAlign w:val="center"/>
          </w:tcPr>
          <w:p w14:paraId="4751A373" w14:textId="77777777"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SF</w:t>
            </w:r>
          </w:p>
        </w:tc>
        <w:tc>
          <w:tcPr>
            <w:tcW w:w="592" w:type="pct"/>
            <w:tcBorders>
              <w:bottom w:val="single" w:sz="4" w:space="0" w:color="auto"/>
            </w:tcBorders>
            <w:shd w:val="clear" w:color="auto" w:fill="auto"/>
            <w:vAlign w:val="center"/>
          </w:tcPr>
          <w:p w14:paraId="21F85AA1" w14:textId="0270CCB1" w:rsidR="0095407A" w:rsidRPr="00533891" w:rsidRDefault="0095407A"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Ket</w:t>
            </w:r>
            <w:r w:rsidR="009B36ED">
              <w:rPr>
                <w:rFonts w:ascii="Times New Roman" w:eastAsiaTheme="minorEastAsia" w:hAnsi="Times New Roman"/>
                <w:iCs/>
                <w:sz w:val="20"/>
                <w:szCs w:val="20"/>
              </w:rPr>
              <w:t>erangan</w:t>
            </w:r>
          </w:p>
        </w:tc>
      </w:tr>
      <w:tr w:rsidR="0027332D" w:rsidRPr="0095407A" w14:paraId="1F533B9B" w14:textId="77777777" w:rsidTr="0005681E">
        <w:tc>
          <w:tcPr>
            <w:tcW w:w="295" w:type="pct"/>
            <w:tcBorders>
              <w:bottom w:val="nil"/>
            </w:tcBorders>
          </w:tcPr>
          <w:p w14:paraId="1FAAB47C" w14:textId="77777777" w:rsidR="0027332D" w:rsidRPr="0095407A" w:rsidRDefault="0027332D" w:rsidP="0027332D">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1</w:t>
            </w:r>
          </w:p>
        </w:tc>
        <w:tc>
          <w:tcPr>
            <w:tcW w:w="1089" w:type="pct"/>
            <w:tcBorders>
              <w:bottom w:val="nil"/>
            </w:tcBorders>
          </w:tcPr>
          <w:p w14:paraId="72DAC09A" w14:textId="0FF500B2" w:rsidR="0027332D" w:rsidRPr="0095407A" w:rsidRDefault="0027332D" w:rsidP="0027332D">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1 </w:t>
            </w:r>
          </w:p>
        </w:tc>
        <w:tc>
          <w:tcPr>
            <w:tcW w:w="657" w:type="pct"/>
            <w:tcBorders>
              <w:bottom w:val="nil"/>
            </w:tcBorders>
          </w:tcPr>
          <w:p w14:paraId="4D1BBFB1" w14:textId="35762462" w:rsidR="0027332D" w:rsidRPr="0095407A" w:rsidRDefault="0027332D" w:rsidP="0027332D">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4067</w:t>
            </w:r>
            <w:r w:rsidR="00A03987">
              <w:rPr>
                <w:rFonts w:ascii="Times New Roman" w:eastAsiaTheme="minorEastAsia" w:hAnsi="Times New Roman"/>
                <w:iCs/>
                <w:sz w:val="20"/>
                <w:szCs w:val="20"/>
              </w:rPr>
              <w:t>.</w:t>
            </w:r>
            <w:r w:rsidRPr="0095407A">
              <w:rPr>
                <w:rFonts w:ascii="Times New Roman" w:eastAsiaTheme="minorEastAsia" w:hAnsi="Times New Roman"/>
                <w:iCs/>
                <w:sz w:val="20"/>
                <w:szCs w:val="20"/>
              </w:rPr>
              <w:t>62</w:t>
            </w:r>
          </w:p>
        </w:tc>
        <w:tc>
          <w:tcPr>
            <w:tcW w:w="586" w:type="pct"/>
            <w:tcBorders>
              <w:bottom w:val="nil"/>
            </w:tcBorders>
          </w:tcPr>
          <w:p w14:paraId="3C95CAEF" w14:textId="2A07FAF1" w:rsidR="0027332D" w:rsidRPr="0095407A" w:rsidRDefault="0027332D" w:rsidP="0027332D">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sz w:val="20"/>
                <w:szCs w:val="20"/>
              </w:rPr>
              <w:t>388</w:t>
            </w:r>
            <w:r w:rsidR="00A03987">
              <w:rPr>
                <w:rFonts w:ascii="Times New Roman" w:eastAsiaTheme="minorEastAsia" w:hAnsi="Times New Roman"/>
                <w:sz w:val="20"/>
                <w:szCs w:val="20"/>
              </w:rPr>
              <w:t>.</w:t>
            </w:r>
            <w:r w:rsidRPr="0095407A">
              <w:rPr>
                <w:rFonts w:ascii="Times New Roman" w:eastAsiaTheme="minorEastAsia" w:hAnsi="Times New Roman"/>
                <w:sz w:val="20"/>
                <w:szCs w:val="20"/>
              </w:rPr>
              <w:t xml:space="preserve">516 </w:t>
            </w:r>
          </w:p>
        </w:tc>
        <w:tc>
          <w:tcPr>
            <w:tcW w:w="586" w:type="pct"/>
            <w:tcBorders>
              <w:bottom w:val="nil"/>
            </w:tcBorders>
          </w:tcPr>
          <w:p w14:paraId="5997004D" w14:textId="411DE37F" w:rsidR="0027332D" w:rsidRPr="0095407A" w:rsidRDefault="0027332D" w:rsidP="0027332D">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2033</w:t>
            </w:r>
            <w:r w:rsidR="00AF4B7E">
              <w:rPr>
                <w:rFonts w:ascii="Times New Roman" w:eastAsiaTheme="minorEastAsia" w:hAnsi="Times New Roman"/>
                <w:iCs/>
                <w:sz w:val="20"/>
                <w:szCs w:val="20"/>
              </w:rPr>
              <w:t>.</w:t>
            </w:r>
            <w:r w:rsidRPr="0095407A">
              <w:rPr>
                <w:rFonts w:ascii="Times New Roman" w:eastAsiaTheme="minorEastAsia" w:hAnsi="Times New Roman"/>
                <w:iCs/>
                <w:sz w:val="20"/>
                <w:szCs w:val="20"/>
              </w:rPr>
              <w:t>00</w:t>
            </w:r>
          </w:p>
        </w:tc>
        <w:tc>
          <w:tcPr>
            <w:tcW w:w="657" w:type="pct"/>
            <w:tcBorders>
              <w:bottom w:val="nil"/>
            </w:tcBorders>
            <w:vAlign w:val="center"/>
          </w:tcPr>
          <w:p w14:paraId="10F35CC6" w14:textId="0E3FC0D8" w:rsidR="0027332D" w:rsidRPr="0095407A" w:rsidRDefault="0027332D" w:rsidP="0027332D">
            <w:pPr>
              <w:pStyle w:val="ListParagraph"/>
              <w:spacing w:after="0"/>
              <w:ind w:left="0"/>
              <w:jc w:val="center"/>
              <w:rPr>
                <w:rFonts w:ascii="Times New Roman" w:eastAsiaTheme="minorEastAsia" w:hAnsi="Times New Roman"/>
                <w:iCs/>
                <w:sz w:val="20"/>
                <w:szCs w:val="20"/>
              </w:rPr>
            </w:pPr>
            <w:r w:rsidRPr="0095407A">
              <w:rPr>
                <w:rFonts w:ascii="Times New Roman" w:hAnsi="Times New Roman"/>
                <w:color w:val="000000"/>
                <w:sz w:val="20"/>
                <w:szCs w:val="20"/>
              </w:rPr>
              <w:t>5269</w:t>
            </w:r>
            <w:r w:rsidR="00AF4B7E">
              <w:rPr>
                <w:rFonts w:ascii="Times New Roman" w:hAnsi="Times New Roman"/>
                <w:color w:val="000000"/>
                <w:sz w:val="20"/>
                <w:szCs w:val="20"/>
              </w:rPr>
              <w:t>.</w:t>
            </w:r>
            <w:r w:rsidRPr="0095407A">
              <w:rPr>
                <w:rFonts w:ascii="Times New Roman" w:hAnsi="Times New Roman"/>
                <w:color w:val="000000"/>
                <w:sz w:val="20"/>
                <w:szCs w:val="20"/>
              </w:rPr>
              <w:t>66</w:t>
            </w:r>
          </w:p>
        </w:tc>
        <w:tc>
          <w:tcPr>
            <w:tcW w:w="538" w:type="pct"/>
            <w:tcBorders>
              <w:bottom w:val="nil"/>
            </w:tcBorders>
          </w:tcPr>
          <w:p w14:paraId="633AC064" w14:textId="34343E9C" w:rsidR="0027332D" w:rsidRPr="0095407A" w:rsidRDefault="0027332D" w:rsidP="0027332D">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2</w:t>
            </w:r>
            <w:r w:rsidR="00AF4B7E">
              <w:rPr>
                <w:rFonts w:ascii="Times New Roman" w:eastAsiaTheme="minorEastAsia" w:hAnsi="Times New Roman"/>
                <w:iCs/>
                <w:sz w:val="20"/>
                <w:szCs w:val="20"/>
              </w:rPr>
              <w:t>.</w:t>
            </w:r>
            <w:r w:rsidRPr="0095407A">
              <w:rPr>
                <w:rFonts w:ascii="Times New Roman" w:eastAsiaTheme="minorEastAsia" w:hAnsi="Times New Roman"/>
                <w:iCs/>
                <w:sz w:val="20"/>
                <w:szCs w:val="20"/>
              </w:rPr>
              <w:t>59</w:t>
            </w:r>
          </w:p>
        </w:tc>
        <w:tc>
          <w:tcPr>
            <w:tcW w:w="592" w:type="pct"/>
            <w:tcBorders>
              <w:bottom w:val="nil"/>
            </w:tcBorders>
          </w:tcPr>
          <w:p w14:paraId="5FF39976" w14:textId="77777777" w:rsidR="0027332D" w:rsidRPr="0095407A" w:rsidRDefault="0027332D" w:rsidP="0027332D">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Aman</w:t>
            </w:r>
          </w:p>
        </w:tc>
      </w:tr>
      <w:tr w:rsidR="00AF4B7E" w:rsidRPr="0095407A" w14:paraId="5E24AAEA" w14:textId="77777777" w:rsidTr="00EA2E70">
        <w:tc>
          <w:tcPr>
            <w:tcW w:w="295" w:type="pct"/>
            <w:tcBorders>
              <w:top w:val="nil"/>
              <w:bottom w:val="nil"/>
            </w:tcBorders>
          </w:tcPr>
          <w:p w14:paraId="572266D3" w14:textId="77777777" w:rsidR="00AF4B7E" w:rsidRPr="0095407A" w:rsidRDefault="00AF4B7E" w:rsidP="00AF4B7E">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2</w:t>
            </w:r>
          </w:p>
        </w:tc>
        <w:tc>
          <w:tcPr>
            <w:tcW w:w="1089" w:type="pct"/>
            <w:tcBorders>
              <w:top w:val="nil"/>
              <w:bottom w:val="nil"/>
            </w:tcBorders>
            <w:vAlign w:val="center"/>
          </w:tcPr>
          <w:p w14:paraId="5DCF8B5C" w14:textId="3CCB8AE9" w:rsidR="00AF4B7E" w:rsidRPr="0095407A" w:rsidRDefault="00AF4B7E" w:rsidP="00AF4B7E">
            <w:pPr>
              <w:pStyle w:val="ListParagraph"/>
              <w:spacing w:after="0"/>
              <w:ind w:left="0"/>
              <w:rPr>
                <w:rFonts w:ascii="Times New Roman" w:eastAsiaTheme="minorEastAsia" w:hAnsi="Times New Roman"/>
                <w:iCs/>
                <w:sz w:val="20"/>
                <w:szCs w:val="20"/>
              </w:rPr>
            </w:pPr>
            <w:r>
              <w:rPr>
                <w:rFonts w:ascii="Times New Roman" w:eastAsiaTheme="minorEastAsia" w:hAnsi="Times New Roman"/>
                <w:iCs/>
                <w:sz w:val="20"/>
                <w:szCs w:val="20"/>
              </w:rPr>
              <w:t>K</w:t>
            </w:r>
            <w:r w:rsidRPr="00444FFB">
              <w:rPr>
                <w:rFonts w:ascii="Times New Roman" w:eastAsiaTheme="minorEastAsia" w:hAnsi="Times New Roman"/>
                <w:iCs/>
                <w:sz w:val="20"/>
                <w:szCs w:val="20"/>
              </w:rPr>
              <w:t>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2</w:t>
            </w:r>
          </w:p>
        </w:tc>
        <w:tc>
          <w:tcPr>
            <w:tcW w:w="657" w:type="pct"/>
            <w:tcBorders>
              <w:top w:val="nil"/>
              <w:bottom w:val="nil"/>
            </w:tcBorders>
          </w:tcPr>
          <w:p w14:paraId="7E223909" w14:textId="48AF19C0"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492A24">
              <w:rPr>
                <w:rFonts w:ascii="Times New Roman" w:eastAsiaTheme="minorEastAsia" w:hAnsi="Times New Roman"/>
                <w:iCs/>
                <w:sz w:val="20"/>
                <w:szCs w:val="20"/>
              </w:rPr>
              <w:t>4067.62</w:t>
            </w:r>
          </w:p>
        </w:tc>
        <w:tc>
          <w:tcPr>
            <w:tcW w:w="586" w:type="pct"/>
            <w:tcBorders>
              <w:top w:val="nil"/>
              <w:bottom w:val="nil"/>
            </w:tcBorders>
          </w:tcPr>
          <w:p w14:paraId="01F30EB3" w14:textId="06A71BEB" w:rsidR="00AF4B7E" w:rsidRPr="0095407A" w:rsidRDefault="00AF4B7E" w:rsidP="00AF4B7E">
            <w:pPr>
              <w:pStyle w:val="ListParagraph"/>
              <w:spacing w:after="0"/>
              <w:ind w:left="0"/>
              <w:rPr>
                <w:rFonts w:ascii="Times New Roman" w:eastAsiaTheme="minorEastAsia" w:hAnsi="Times New Roman"/>
                <w:iCs/>
                <w:sz w:val="20"/>
                <w:szCs w:val="20"/>
              </w:rPr>
            </w:pPr>
            <w:r w:rsidRPr="000E67D8">
              <w:rPr>
                <w:rFonts w:ascii="Times New Roman" w:eastAsiaTheme="minorEastAsia" w:hAnsi="Times New Roman"/>
                <w:sz w:val="20"/>
                <w:szCs w:val="20"/>
              </w:rPr>
              <w:t>388.516</w:t>
            </w:r>
          </w:p>
        </w:tc>
        <w:tc>
          <w:tcPr>
            <w:tcW w:w="586" w:type="pct"/>
            <w:tcBorders>
              <w:top w:val="nil"/>
              <w:bottom w:val="nil"/>
            </w:tcBorders>
          </w:tcPr>
          <w:p w14:paraId="6487A964" w14:textId="6460C997" w:rsidR="00AF4B7E" w:rsidRPr="0095407A" w:rsidRDefault="00AF4B7E" w:rsidP="00AF4B7E">
            <w:pPr>
              <w:pStyle w:val="ListParagraph"/>
              <w:spacing w:after="0"/>
              <w:ind w:left="0"/>
              <w:rPr>
                <w:rFonts w:ascii="Times New Roman" w:eastAsiaTheme="minorEastAsia" w:hAnsi="Times New Roman"/>
                <w:iCs/>
                <w:sz w:val="20"/>
                <w:szCs w:val="20"/>
              </w:rPr>
            </w:pPr>
            <w:r w:rsidRPr="00327B69">
              <w:rPr>
                <w:rFonts w:ascii="Times New Roman" w:eastAsiaTheme="minorEastAsia" w:hAnsi="Times New Roman"/>
                <w:iCs/>
                <w:sz w:val="20"/>
                <w:szCs w:val="20"/>
              </w:rPr>
              <w:t>2033.00</w:t>
            </w:r>
          </w:p>
        </w:tc>
        <w:tc>
          <w:tcPr>
            <w:tcW w:w="657" w:type="pct"/>
            <w:tcBorders>
              <w:top w:val="nil"/>
              <w:bottom w:val="nil"/>
            </w:tcBorders>
          </w:tcPr>
          <w:p w14:paraId="437A3C4B" w14:textId="40FE854D"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54238">
              <w:rPr>
                <w:rFonts w:ascii="Times New Roman" w:hAnsi="Times New Roman"/>
                <w:color w:val="000000"/>
                <w:sz w:val="20"/>
                <w:szCs w:val="20"/>
              </w:rPr>
              <w:t>5269.66</w:t>
            </w:r>
          </w:p>
        </w:tc>
        <w:tc>
          <w:tcPr>
            <w:tcW w:w="538" w:type="pct"/>
            <w:tcBorders>
              <w:top w:val="nil"/>
              <w:bottom w:val="nil"/>
            </w:tcBorders>
          </w:tcPr>
          <w:p w14:paraId="4367E75B" w14:textId="0CA637D4"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148D1">
              <w:rPr>
                <w:rFonts w:ascii="Times New Roman" w:eastAsiaTheme="minorEastAsia" w:hAnsi="Times New Roman"/>
                <w:iCs/>
                <w:sz w:val="20"/>
                <w:szCs w:val="20"/>
              </w:rPr>
              <w:t>2.59</w:t>
            </w:r>
          </w:p>
        </w:tc>
        <w:tc>
          <w:tcPr>
            <w:tcW w:w="592" w:type="pct"/>
            <w:tcBorders>
              <w:top w:val="nil"/>
              <w:bottom w:val="nil"/>
            </w:tcBorders>
          </w:tcPr>
          <w:p w14:paraId="04236D4C" w14:textId="77777777"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Aman</w:t>
            </w:r>
          </w:p>
        </w:tc>
      </w:tr>
      <w:tr w:rsidR="00AF4B7E" w:rsidRPr="0095407A" w14:paraId="142F8586" w14:textId="77777777" w:rsidTr="0005681E">
        <w:tc>
          <w:tcPr>
            <w:tcW w:w="295" w:type="pct"/>
            <w:tcBorders>
              <w:top w:val="nil"/>
              <w:bottom w:val="nil"/>
            </w:tcBorders>
          </w:tcPr>
          <w:p w14:paraId="3FBDB696" w14:textId="77777777" w:rsidR="00AF4B7E" w:rsidRPr="0095407A" w:rsidRDefault="00AF4B7E" w:rsidP="00AF4B7E">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3</w:t>
            </w:r>
          </w:p>
        </w:tc>
        <w:tc>
          <w:tcPr>
            <w:tcW w:w="1089" w:type="pct"/>
            <w:tcBorders>
              <w:top w:val="nil"/>
              <w:bottom w:val="nil"/>
            </w:tcBorders>
          </w:tcPr>
          <w:p w14:paraId="6C1281B0" w14:textId="06CD710B" w:rsidR="00AF4B7E" w:rsidRPr="0095407A" w:rsidRDefault="00AF4B7E" w:rsidP="00AF4B7E">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3 </w:t>
            </w:r>
          </w:p>
        </w:tc>
        <w:tc>
          <w:tcPr>
            <w:tcW w:w="657" w:type="pct"/>
            <w:tcBorders>
              <w:top w:val="nil"/>
              <w:bottom w:val="nil"/>
            </w:tcBorders>
          </w:tcPr>
          <w:p w14:paraId="1D063E0B" w14:textId="22E32C84"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492A24">
              <w:rPr>
                <w:rFonts w:ascii="Times New Roman" w:eastAsiaTheme="minorEastAsia" w:hAnsi="Times New Roman"/>
                <w:iCs/>
                <w:sz w:val="20"/>
                <w:szCs w:val="20"/>
              </w:rPr>
              <w:t>4067.62</w:t>
            </w:r>
          </w:p>
        </w:tc>
        <w:tc>
          <w:tcPr>
            <w:tcW w:w="586" w:type="pct"/>
            <w:tcBorders>
              <w:top w:val="nil"/>
              <w:bottom w:val="nil"/>
            </w:tcBorders>
          </w:tcPr>
          <w:p w14:paraId="1386DE47" w14:textId="54BC93C8" w:rsidR="00AF4B7E" w:rsidRPr="0095407A" w:rsidRDefault="00AF4B7E" w:rsidP="00AF4B7E">
            <w:pPr>
              <w:pStyle w:val="ListParagraph"/>
              <w:spacing w:after="0"/>
              <w:ind w:left="0"/>
              <w:rPr>
                <w:rFonts w:ascii="Times New Roman" w:eastAsiaTheme="minorEastAsia" w:hAnsi="Times New Roman"/>
                <w:iCs/>
                <w:sz w:val="20"/>
                <w:szCs w:val="20"/>
              </w:rPr>
            </w:pPr>
            <w:r w:rsidRPr="000E67D8">
              <w:rPr>
                <w:rFonts w:ascii="Times New Roman" w:eastAsiaTheme="minorEastAsia" w:hAnsi="Times New Roman"/>
                <w:sz w:val="20"/>
                <w:szCs w:val="20"/>
              </w:rPr>
              <w:t>388.516</w:t>
            </w:r>
          </w:p>
        </w:tc>
        <w:tc>
          <w:tcPr>
            <w:tcW w:w="586" w:type="pct"/>
            <w:tcBorders>
              <w:top w:val="nil"/>
              <w:bottom w:val="nil"/>
            </w:tcBorders>
          </w:tcPr>
          <w:p w14:paraId="3809F8B3" w14:textId="7BF8E2BD" w:rsidR="00AF4B7E" w:rsidRPr="0095407A" w:rsidRDefault="00AF4B7E" w:rsidP="00AF4B7E">
            <w:pPr>
              <w:pStyle w:val="ListParagraph"/>
              <w:spacing w:after="0"/>
              <w:ind w:left="0"/>
              <w:rPr>
                <w:rFonts w:ascii="Times New Roman" w:eastAsiaTheme="minorEastAsia" w:hAnsi="Times New Roman"/>
                <w:iCs/>
                <w:sz w:val="20"/>
                <w:szCs w:val="20"/>
              </w:rPr>
            </w:pPr>
            <w:r w:rsidRPr="00327B69">
              <w:rPr>
                <w:rFonts w:ascii="Times New Roman" w:eastAsiaTheme="minorEastAsia" w:hAnsi="Times New Roman"/>
                <w:iCs/>
                <w:sz w:val="20"/>
                <w:szCs w:val="20"/>
              </w:rPr>
              <w:t>2033.00</w:t>
            </w:r>
          </w:p>
        </w:tc>
        <w:tc>
          <w:tcPr>
            <w:tcW w:w="657" w:type="pct"/>
            <w:tcBorders>
              <w:top w:val="nil"/>
              <w:bottom w:val="nil"/>
            </w:tcBorders>
          </w:tcPr>
          <w:p w14:paraId="7196B9A0" w14:textId="3E2E70CF"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54238">
              <w:rPr>
                <w:rFonts w:ascii="Times New Roman" w:hAnsi="Times New Roman"/>
                <w:color w:val="000000"/>
                <w:sz w:val="20"/>
                <w:szCs w:val="20"/>
              </w:rPr>
              <w:t>5269.66</w:t>
            </w:r>
          </w:p>
        </w:tc>
        <w:tc>
          <w:tcPr>
            <w:tcW w:w="538" w:type="pct"/>
            <w:tcBorders>
              <w:top w:val="nil"/>
              <w:bottom w:val="nil"/>
            </w:tcBorders>
          </w:tcPr>
          <w:p w14:paraId="3E5C1DB8" w14:textId="40EEA90F"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148D1">
              <w:rPr>
                <w:rFonts w:ascii="Times New Roman" w:eastAsiaTheme="minorEastAsia" w:hAnsi="Times New Roman"/>
                <w:iCs/>
                <w:sz w:val="20"/>
                <w:szCs w:val="20"/>
              </w:rPr>
              <w:t>2.59</w:t>
            </w:r>
          </w:p>
        </w:tc>
        <w:tc>
          <w:tcPr>
            <w:tcW w:w="592" w:type="pct"/>
            <w:tcBorders>
              <w:top w:val="nil"/>
              <w:bottom w:val="nil"/>
            </w:tcBorders>
          </w:tcPr>
          <w:p w14:paraId="6EECF994" w14:textId="77777777"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Aman</w:t>
            </w:r>
          </w:p>
        </w:tc>
      </w:tr>
      <w:tr w:rsidR="00AF4B7E" w:rsidRPr="0095407A" w14:paraId="27A8CFBF" w14:textId="77777777" w:rsidTr="0005681E">
        <w:tc>
          <w:tcPr>
            <w:tcW w:w="295" w:type="pct"/>
            <w:tcBorders>
              <w:top w:val="nil"/>
              <w:bottom w:val="nil"/>
            </w:tcBorders>
          </w:tcPr>
          <w:p w14:paraId="7E2228BD" w14:textId="77777777" w:rsidR="00AF4B7E" w:rsidRPr="0095407A" w:rsidRDefault="00AF4B7E" w:rsidP="00AF4B7E">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4</w:t>
            </w:r>
          </w:p>
        </w:tc>
        <w:tc>
          <w:tcPr>
            <w:tcW w:w="1089" w:type="pct"/>
            <w:tcBorders>
              <w:top w:val="nil"/>
              <w:bottom w:val="nil"/>
            </w:tcBorders>
          </w:tcPr>
          <w:p w14:paraId="7F81CA4D" w14:textId="6639FF9D" w:rsidR="00AF4B7E" w:rsidRPr="0095407A" w:rsidRDefault="00AF4B7E" w:rsidP="00AF4B7E">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4</w:t>
            </w:r>
          </w:p>
        </w:tc>
        <w:tc>
          <w:tcPr>
            <w:tcW w:w="657" w:type="pct"/>
            <w:tcBorders>
              <w:top w:val="nil"/>
              <w:bottom w:val="nil"/>
            </w:tcBorders>
          </w:tcPr>
          <w:p w14:paraId="313ADEB0" w14:textId="39758395"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492A24">
              <w:rPr>
                <w:rFonts w:ascii="Times New Roman" w:eastAsiaTheme="minorEastAsia" w:hAnsi="Times New Roman"/>
                <w:iCs/>
                <w:sz w:val="20"/>
                <w:szCs w:val="20"/>
              </w:rPr>
              <w:t>4067.62</w:t>
            </w:r>
          </w:p>
        </w:tc>
        <w:tc>
          <w:tcPr>
            <w:tcW w:w="586" w:type="pct"/>
            <w:tcBorders>
              <w:top w:val="nil"/>
              <w:bottom w:val="nil"/>
            </w:tcBorders>
          </w:tcPr>
          <w:p w14:paraId="3A7DE360" w14:textId="41A757DD" w:rsidR="00AF4B7E" w:rsidRPr="0095407A" w:rsidRDefault="00AF4B7E" w:rsidP="00AF4B7E">
            <w:pPr>
              <w:pStyle w:val="ListParagraph"/>
              <w:spacing w:after="0"/>
              <w:ind w:left="0"/>
              <w:rPr>
                <w:rFonts w:ascii="Times New Roman" w:eastAsiaTheme="minorEastAsia" w:hAnsi="Times New Roman"/>
                <w:iCs/>
                <w:sz w:val="20"/>
                <w:szCs w:val="20"/>
              </w:rPr>
            </w:pPr>
            <w:r w:rsidRPr="000E67D8">
              <w:rPr>
                <w:rFonts w:ascii="Times New Roman" w:eastAsiaTheme="minorEastAsia" w:hAnsi="Times New Roman"/>
                <w:sz w:val="20"/>
                <w:szCs w:val="20"/>
              </w:rPr>
              <w:t>388.516</w:t>
            </w:r>
          </w:p>
        </w:tc>
        <w:tc>
          <w:tcPr>
            <w:tcW w:w="586" w:type="pct"/>
            <w:tcBorders>
              <w:top w:val="nil"/>
              <w:bottom w:val="nil"/>
            </w:tcBorders>
          </w:tcPr>
          <w:p w14:paraId="0A88A0C3" w14:textId="4EA02C08" w:rsidR="00AF4B7E" w:rsidRPr="0095407A" w:rsidRDefault="00AF4B7E" w:rsidP="00AF4B7E">
            <w:pPr>
              <w:pStyle w:val="ListParagraph"/>
              <w:spacing w:after="0"/>
              <w:ind w:left="0"/>
              <w:rPr>
                <w:rFonts w:ascii="Times New Roman" w:eastAsiaTheme="minorEastAsia" w:hAnsi="Times New Roman"/>
                <w:iCs/>
                <w:sz w:val="20"/>
                <w:szCs w:val="20"/>
              </w:rPr>
            </w:pPr>
            <w:r w:rsidRPr="00327B69">
              <w:rPr>
                <w:rFonts w:ascii="Times New Roman" w:eastAsiaTheme="minorEastAsia" w:hAnsi="Times New Roman"/>
                <w:iCs/>
                <w:sz w:val="20"/>
                <w:szCs w:val="20"/>
              </w:rPr>
              <w:t>2033.00</w:t>
            </w:r>
          </w:p>
        </w:tc>
        <w:tc>
          <w:tcPr>
            <w:tcW w:w="657" w:type="pct"/>
            <w:tcBorders>
              <w:top w:val="nil"/>
              <w:bottom w:val="nil"/>
            </w:tcBorders>
          </w:tcPr>
          <w:p w14:paraId="368C05DF" w14:textId="2A3DED49"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54238">
              <w:rPr>
                <w:rFonts w:ascii="Times New Roman" w:hAnsi="Times New Roman"/>
                <w:color w:val="000000"/>
                <w:sz w:val="20"/>
                <w:szCs w:val="20"/>
              </w:rPr>
              <w:t>5269.66</w:t>
            </w:r>
          </w:p>
        </w:tc>
        <w:tc>
          <w:tcPr>
            <w:tcW w:w="538" w:type="pct"/>
            <w:tcBorders>
              <w:top w:val="nil"/>
              <w:bottom w:val="nil"/>
            </w:tcBorders>
          </w:tcPr>
          <w:p w14:paraId="34CA1C38" w14:textId="732C8625"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0148D1">
              <w:rPr>
                <w:rFonts w:ascii="Times New Roman" w:eastAsiaTheme="minorEastAsia" w:hAnsi="Times New Roman"/>
                <w:iCs/>
                <w:sz w:val="20"/>
                <w:szCs w:val="20"/>
              </w:rPr>
              <w:t>2.59</w:t>
            </w:r>
          </w:p>
        </w:tc>
        <w:tc>
          <w:tcPr>
            <w:tcW w:w="592" w:type="pct"/>
            <w:tcBorders>
              <w:top w:val="nil"/>
              <w:bottom w:val="nil"/>
            </w:tcBorders>
          </w:tcPr>
          <w:p w14:paraId="48A972E0" w14:textId="77777777"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Aman</w:t>
            </w:r>
          </w:p>
        </w:tc>
      </w:tr>
      <w:tr w:rsidR="00AF4B7E" w:rsidRPr="0095407A" w14:paraId="65631A07" w14:textId="77777777" w:rsidTr="0005681E">
        <w:tc>
          <w:tcPr>
            <w:tcW w:w="295" w:type="pct"/>
            <w:tcBorders>
              <w:top w:val="nil"/>
            </w:tcBorders>
          </w:tcPr>
          <w:p w14:paraId="12369A19" w14:textId="77777777" w:rsidR="00AF4B7E" w:rsidRPr="0095407A" w:rsidRDefault="00AF4B7E" w:rsidP="00AF4B7E">
            <w:pPr>
              <w:pStyle w:val="ListParagraph"/>
              <w:spacing w:after="0"/>
              <w:ind w:left="0"/>
              <w:rPr>
                <w:rFonts w:ascii="Times New Roman" w:eastAsiaTheme="minorEastAsia" w:hAnsi="Times New Roman"/>
                <w:iCs/>
                <w:sz w:val="20"/>
                <w:szCs w:val="20"/>
              </w:rPr>
            </w:pPr>
            <w:r w:rsidRPr="0095407A">
              <w:rPr>
                <w:rFonts w:ascii="Times New Roman" w:eastAsiaTheme="minorEastAsia" w:hAnsi="Times New Roman"/>
                <w:iCs/>
                <w:sz w:val="20"/>
                <w:szCs w:val="20"/>
              </w:rPr>
              <w:t>5</w:t>
            </w:r>
          </w:p>
        </w:tc>
        <w:tc>
          <w:tcPr>
            <w:tcW w:w="1089" w:type="pct"/>
            <w:tcBorders>
              <w:top w:val="nil"/>
            </w:tcBorders>
          </w:tcPr>
          <w:p w14:paraId="53C25E0A" w14:textId="37AD294B" w:rsidR="00AF4B7E" w:rsidRPr="0095407A" w:rsidRDefault="00AF4B7E" w:rsidP="00AF4B7E">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5 </w:t>
            </w:r>
          </w:p>
        </w:tc>
        <w:tc>
          <w:tcPr>
            <w:tcW w:w="657" w:type="pct"/>
            <w:tcBorders>
              <w:top w:val="nil"/>
            </w:tcBorders>
          </w:tcPr>
          <w:p w14:paraId="629E7EDF" w14:textId="49732745"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492A24">
              <w:rPr>
                <w:rFonts w:ascii="Times New Roman" w:eastAsiaTheme="minorEastAsia" w:hAnsi="Times New Roman"/>
                <w:iCs/>
                <w:sz w:val="20"/>
                <w:szCs w:val="20"/>
              </w:rPr>
              <w:t>4067.62</w:t>
            </w:r>
          </w:p>
        </w:tc>
        <w:tc>
          <w:tcPr>
            <w:tcW w:w="586" w:type="pct"/>
            <w:tcBorders>
              <w:top w:val="nil"/>
            </w:tcBorders>
          </w:tcPr>
          <w:p w14:paraId="757617A9" w14:textId="4B5EA4E3" w:rsidR="00AF4B7E" w:rsidRPr="0095407A" w:rsidRDefault="00AF4B7E" w:rsidP="00AF4B7E">
            <w:pPr>
              <w:pStyle w:val="ListParagraph"/>
              <w:spacing w:after="0"/>
              <w:ind w:left="0"/>
              <w:rPr>
                <w:rFonts w:ascii="Times New Roman" w:eastAsiaTheme="minorEastAsia" w:hAnsi="Times New Roman"/>
                <w:iCs/>
                <w:sz w:val="20"/>
                <w:szCs w:val="20"/>
              </w:rPr>
            </w:pPr>
            <w:r w:rsidRPr="000E67D8">
              <w:rPr>
                <w:rFonts w:ascii="Times New Roman" w:eastAsiaTheme="minorEastAsia" w:hAnsi="Times New Roman"/>
                <w:sz w:val="20"/>
                <w:szCs w:val="20"/>
              </w:rPr>
              <w:t>388.516</w:t>
            </w:r>
          </w:p>
        </w:tc>
        <w:tc>
          <w:tcPr>
            <w:tcW w:w="586" w:type="pct"/>
            <w:tcBorders>
              <w:top w:val="nil"/>
            </w:tcBorders>
          </w:tcPr>
          <w:p w14:paraId="4E76A8C0" w14:textId="56446DCE" w:rsidR="00AF4B7E" w:rsidRPr="0095407A" w:rsidRDefault="00AF4B7E" w:rsidP="00AF4B7E">
            <w:pPr>
              <w:pStyle w:val="ListParagraph"/>
              <w:spacing w:after="0"/>
              <w:ind w:left="0"/>
              <w:rPr>
                <w:rFonts w:ascii="Times New Roman" w:eastAsiaTheme="minorEastAsia" w:hAnsi="Times New Roman"/>
                <w:iCs/>
                <w:sz w:val="20"/>
                <w:szCs w:val="20"/>
              </w:rPr>
            </w:pPr>
            <w:r w:rsidRPr="00327B69">
              <w:rPr>
                <w:rFonts w:ascii="Times New Roman" w:eastAsiaTheme="minorEastAsia" w:hAnsi="Times New Roman"/>
                <w:iCs/>
                <w:sz w:val="20"/>
                <w:szCs w:val="20"/>
              </w:rPr>
              <w:t>2033.00</w:t>
            </w:r>
          </w:p>
        </w:tc>
        <w:tc>
          <w:tcPr>
            <w:tcW w:w="657" w:type="pct"/>
            <w:tcBorders>
              <w:top w:val="nil"/>
            </w:tcBorders>
            <w:vAlign w:val="center"/>
          </w:tcPr>
          <w:p w14:paraId="3934BF6B" w14:textId="2F8F9AE4"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hAnsi="Times New Roman"/>
                <w:color w:val="000000"/>
                <w:sz w:val="20"/>
                <w:szCs w:val="20"/>
              </w:rPr>
              <w:t>-1633</w:t>
            </w:r>
            <w:r>
              <w:rPr>
                <w:rFonts w:ascii="Times New Roman" w:hAnsi="Times New Roman"/>
                <w:color w:val="000000"/>
                <w:sz w:val="20"/>
                <w:szCs w:val="20"/>
              </w:rPr>
              <w:t>.</w:t>
            </w:r>
            <w:r w:rsidRPr="0095407A">
              <w:rPr>
                <w:rFonts w:ascii="Times New Roman" w:hAnsi="Times New Roman"/>
                <w:color w:val="000000"/>
                <w:sz w:val="20"/>
                <w:szCs w:val="20"/>
              </w:rPr>
              <w:t>27</w:t>
            </w:r>
          </w:p>
        </w:tc>
        <w:tc>
          <w:tcPr>
            <w:tcW w:w="538" w:type="pct"/>
            <w:tcBorders>
              <w:top w:val="nil"/>
            </w:tcBorders>
          </w:tcPr>
          <w:p w14:paraId="37A03467" w14:textId="786FE05F"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-3</w:t>
            </w:r>
            <w:r>
              <w:rPr>
                <w:rFonts w:ascii="Times New Roman" w:eastAsiaTheme="minorEastAsia" w:hAnsi="Times New Roman"/>
                <w:iCs/>
                <w:sz w:val="20"/>
                <w:szCs w:val="20"/>
              </w:rPr>
              <w:t>.</w:t>
            </w:r>
            <w:r w:rsidRPr="0095407A">
              <w:rPr>
                <w:rFonts w:ascii="Times New Roman" w:eastAsiaTheme="minorEastAsia" w:hAnsi="Times New Roman"/>
                <w:iCs/>
                <w:sz w:val="20"/>
                <w:szCs w:val="20"/>
              </w:rPr>
              <w:t>23</w:t>
            </w:r>
          </w:p>
        </w:tc>
        <w:tc>
          <w:tcPr>
            <w:tcW w:w="592" w:type="pct"/>
            <w:tcBorders>
              <w:top w:val="nil"/>
            </w:tcBorders>
          </w:tcPr>
          <w:p w14:paraId="180726AB" w14:textId="77777777" w:rsidR="00AF4B7E" w:rsidRPr="0095407A" w:rsidRDefault="00AF4B7E" w:rsidP="00AF4B7E">
            <w:pPr>
              <w:pStyle w:val="ListParagraph"/>
              <w:spacing w:after="0"/>
              <w:ind w:left="0"/>
              <w:jc w:val="center"/>
              <w:rPr>
                <w:rFonts w:ascii="Times New Roman" w:eastAsiaTheme="minorEastAsia" w:hAnsi="Times New Roman"/>
                <w:iCs/>
                <w:sz w:val="20"/>
                <w:szCs w:val="20"/>
              </w:rPr>
            </w:pPr>
            <w:r w:rsidRPr="0095407A">
              <w:rPr>
                <w:rFonts w:ascii="Times New Roman" w:eastAsiaTheme="minorEastAsia" w:hAnsi="Times New Roman"/>
                <w:iCs/>
                <w:sz w:val="20"/>
                <w:szCs w:val="20"/>
              </w:rPr>
              <w:t>Fail</w:t>
            </w:r>
          </w:p>
        </w:tc>
      </w:tr>
    </w:tbl>
    <w:p w14:paraId="300FD2CD" w14:textId="1059872C" w:rsidR="0095407A" w:rsidRDefault="0095407A" w:rsidP="00957388">
      <w:pPr>
        <w:pStyle w:val="ListParagraph"/>
        <w:rPr>
          <w:rFonts w:ascii="Times New Roman" w:hAnsi="Times New Roman"/>
          <w:iCs/>
          <w:sz w:val="20"/>
          <w:szCs w:val="20"/>
        </w:rPr>
      </w:pPr>
      <w:r>
        <w:rPr>
          <w:rFonts w:ascii="Times New Roman" w:hAnsi="Times New Roman"/>
          <w:iCs/>
          <w:sz w:val="20"/>
          <w:szCs w:val="20"/>
        </w:rPr>
        <w:t xml:space="preserve">(Sumber: </w:t>
      </w:r>
      <w:r w:rsidR="00557AE3">
        <w:rPr>
          <w:rFonts w:ascii="Times New Roman" w:hAnsi="Times New Roman"/>
          <w:iCs/>
          <w:sz w:val="20"/>
          <w:szCs w:val="20"/>
        </w:rPr>
        <w:t>Hasil analisa</w:t>
      </w:r>
      <w:r>
        <w:rPr>
          <w:rFonts w:ascii="Times New Roman" w:hAnsi="Times New Roman"/>
          <w:iCs/>
          <w:sz w:val="20"/>
          <w:szCs w:val="20"/>
        </w:rPr>
        <w:t xml:space="preserve"> data, 2023)</w:t>
      </w:r>
    </w:p>
    <w:p w14:paraId="22FBFE14" w14:textId="65F3D80D" w:rsidR="0095407A" w:rsidRPr="0095407A" w:rsidRDefault="0095407A" w:rsidP="0095407A">
      <w:pPr>
        <w:pStyle w:val="ListParagraph"/>
        <w:numPr>
          <w:ilvl w:val="0"/>
          <w:numId w:val="28"/>
        </w:numPr>
        <w:spacing w:line="240" w:lineRule="auto"/>
        <w:rPr>
          <w:rFonts w:ascii="Times New Roman" w:hAnsi="Times New Roman"/>
          <w:iCs/>
          <w:sz w:val="20"/>
          <w:szCs w:val="20"/>
        </w:rPr>
      </w:pPr>
      <w:proofErr w:type="spellStart"/>
      <w:r>
        <w:rPr>
          <w:rFonts w:ascii="Times New Roman" w:hAnsi="Times New Roman"/>
          <w:iCs/>
          <w:sz w:val="20"/>
          <w:szCs w:val="20"/>
        </w:rPr>
        <w:t>Stabiltas</w:t>
      </w:r>
      <w:proofErr w:type="spellEnd"/>
      <w:r>
        <w:rPr>
          <w:rFonts w:ascii="Times New Roman" w:hAnsi="Times New Roman"/>
          <w:iCs/>
          <w:sz w:val="20"/>
          <w:szCs w:val="20"/>
        </w:rPr>
        <w:t xml:space="preserve"> guling arah Y</w:t>
      </w:r>
    </w:p>
    <w:p w14:paraId="56B4465C" w14:textId="36C7440B" w:rsidR="0095407A" w:rsidRDefault="0095407A" w:rsidP="0095407A">
      <w:pPr>
        <w:pStyle w:val="ListParagraph"/>
        <w:spacing w:line="240" w:lineRule="auto"/>
        <w:rPr>
          <w:rFonts w:ascii="Times New Roman" w:hAnsi="Times New Roman"/>
          <w:iCs/>
          <w:sz w:val="20"/>
          <w:szCs w:val="20"/>
        </w:rPr>
      </w:pPr>
      <w:r>
        <w:rPr>
          <w:rFonts w:ascii="Times New Roman" w:hAnsi="Times New Roman"/>
          <w:iCs/>
          <w:sz w:val="20"/>
          <w:szCs w:val="20"/>
        </w:rPr>
        <w:t>Angka aman pada guling (SF)</w:t>
      </w:r>
    </w:p>
    <w:p w14:paraId="158A19EA" w14:textId="53D806E2" w:rsidR="0095407A" w:rsidRDefault="00B65FEE" w:rsidP="0095407A">
      <w:pPr>
        <w:pStyle w:val="ListParagraph"/>
        <w:spacing w:line="240" w:lineRule="auto"/>
        <w:rPr>
          <w:rFonts w:ascii="Times New Roman" w:hAnsi="Times New Roman"/>
          <w:iCs/>
          <w:sz w:val="20"/>
          <w:szCs w:val="20"/>
        </w:rPr>
      </w:pPr>
      <w:r>
        <w:rPr>
          <w:rFonts w:ascii="Times New Roman" w:hAnsi="Times New Roman"/>
          <w:iCs/>
          <w:sz w:val="20"/>
          <w:szCs w:val="20"/>
        </w:rPr>
        <w:t xml:space="preserve">Momen </w:t>
      </w:r>
      <w:r w:rsidR="00781EDD">
        <w:rPr>
          <w:rFonts w:ascii="Times New Roman" w:hAnsi="Times New Roman"/>
          <w:iCs/>
          <w:sz w:val="20"/>
          <w:szCs w:val="20"/>
        </w:rPr>
        <w:t>penahan guling</w:t>
      </w:r>
      <w:r>
        <w:rPr>
          <w:rFonts w:ascii="Times New Roman" w:hAnsi="Times New Roman"/>
          <w:iCs/>
          <w:sz w:val="20"/>
          <w:szCs w:val="20"/>
        </w:rPr>
        <w:t xml:space="preserve"> (</w:t>
      </w:r>
      <w:r w:rsidR="00807926" w:rsidRPr="00807926">
        <w:rPr>
          <w:rFonts w:ascii="Times New Roman" w:hAnsi="Times New Roman"/>
          <w:i/>
          <w:sz w:val="20"/>
          <w:szCs w:val="20"/>
        </w:rPr>
        <w:sym w:font="Symbol" w:char="F053"/>
      </w:r>
      <w:r w:rsidRPr="00807926">
        <w:rPr>
          <w:rFonts w:ascii="Times New Roman" w:hAnsi="Times New Roman"/>
          <w:i/>
          <w:sz w:val="20"/>
          <w:szCs w:val="20"/>
        </w:rPr>
        <w:t>M</w:t>
      </w:r>
      <w:r w:rsidRPr="00807926">
        <w:rPr>
          <w:rFonts w:ascii="Times New Roman" w:hAnsi="Times New Roman"/>
          <w:i/>
          <w:sz w:val="20"/>
          <w:szCs w:val="20"/>
          <w:vertAlign w:val="subscript"/>
        </w:rPr>
        <w:t>PY</w:t>
      </w:r>
      <w:r>
        <w:rPr>
          <w:rFonts w:ascii="Times New Roman" w:hAnsi="Times New Roman"/>
          <w:iCs/>
          <w:sz w:val="20"/>
          <w:szCs w:val="20"/>
        </w:rPr>
        <w:t>)</w:t>
      </w:r>
      <w:r>
        <w:rPr>
          <w:rFonts w:ascii="Times New Roman" w:hAnsi="Times New Roman"/>
          <w:iCs/>
          <w:sz w:val="20"/>
          <w:szCs w:val="20"/>
        </w:rPr>
        <w:tab/>
      </w:r>
      <w:r>
        <w:rPr>
          <w:rFonts w:ascii="Times New Roman" w:hAnsi="Times New Roman"/>
          <w:iCs/>
          <w:sz w:val="20"/>
          <w:szCs w:val="20"/>
        </w:rPr>
        <w:tab/>
        <w:t>: 17269</w:t>
      </w:r>
      <w:r w:rsidR="00BC090A">
        <w:rPr>
          <w:rFonts w:ascii="Times New Roman" w:hAnsi="Times New Roman"/>
          <w:iCs/>
          <w:sz w:val="20"/>
          <w:szCs w:val="20"/>
        </w:rPr>
        <w:t>.</w:t>
      </w:r>
      <w:r>
        <w:rPr>
          <w:rFonts w:ascii="Times New Roman" w:hAnsi="Times New Roman"/>
          <w:iCs/>
          <w:sz w:val="20"/>
          <w:szCs w:val="20"/>
        </w:rPr>
        <w:t xml:space="preserve">14 </w:t>
      </w:r>
      <w:proofErr w:type="spellStart"/>
      <w:r>
        <w:rPr>
          <w:rFonts w:ascii="Times New Roman" w:hAnsi="Times New Roman"/>
          <w:iCs/>
          <w:sz w:val="20"/>
          <w:szCs w:val="20"/>
        </w:rPr>
        <w:t>kNm</w:t>
      </w:r>
      <w:proofErr w:type="spellEnd"/>
    </w:p>
    <w:p w14:paraId="5AA29546" w14:textId="388E7B7F" w:rsidR="00B65FEE" w:rsidRDefault="00B65FEE" w:rsidP="003F2CC2">
      <w:pPr>
        <w:pStyle w:val="ListParagraph"/>
        <w:rPr>
          <w:rFonts w:ascii="Times New Roman" w:hAnsi="Times New Roman"/>
          <w:iCs/>
          <w:sz w:val="20"/>
          <w:szCs w:val="20"/>
        </w:rPr>
      </w:pPr>
      <w:r>
        <w:rPr>
          <w:rFonts w:ascii="Times New Roman" w:hAnsi="Times New Roman"/>
          <w:iCs/>
          <w:sz w:val="20"/>
          <w:szCs w:val="20"/>
        </w:rPr>
        <w:t>Momen yang mengakibatkan guling (</w:t>
      </w:r>
      <w:r w:rsidR="00807926" w:rsidRPr="00807926">
        <w:rPr>
          <w:rFonts w:ascii="Times New Roman" w:hAnsi="Times New Roman"/>
          <w:i/>
          <w:sz w:val="20"/>
          <w:szCs w:val="20"/>
        </w:rPr>
        <w:sym w:font="Symbol" w:char="F053"/>
      </w:r>
      <w:r w:rsidRPr="00807926">
        <w:rPr>
          <w:rFonts w:ascii="Times New Roman" w:hAnsi="Times New Roman"/>
          <w:i/>
          <w:sz w:val="20"/>
          <w:szCs w:val="20"/>
        </w:rPr>
        <w:t>M</w:t>
      </w:r>
      <w:r w:rsidRPr="00807926">
        <w:rPr>
          <w:rFonts w:ascii="Times New Roman" w:hAnsi="Times New Roman"/>
          <w:i/>
          <w:sz w:val="20"/>
          <w:szCs w:val="20"/>
          <w:vertAlign w:val="subscript"/>
        </w:rPr>
        <w:t>Y</w:t>
      </w:r>
      <w:r>
        <w:rPr>
          <w:rFonts w:ascii="Times New Roman" w:hAnsi="Times New Roman"/>
          <w:iCs/>
          <w:sz w:val="20"/>
          <w:szCs w:val="20"/>
        </w:rPr>
        <w:t>)</w:t>
      </w:r>
      <w:r>
        <w:rPr>
          <w:rFonts w:ascii="Times New Roman" w:hAnsi="Times New Roman"/>
          <w:iCs/>
          <w:sz w:val="20"/>
          <w:szCs w:val="20"/>
        </w:rPr>
        <w:tab/>
        <w:t>: 14</w:t>
      </w:r>
      <w:r w:rsidR="00BC090A">
        <w:rPr>
          <w:rFonts w:ascii="Times New Roman" w:hAnsi="Times New Roman"/>
          <w:iCs/>
          <w:sz w:val="20"/>
          <w:szCs w:val="20"/>
        </w:rPr>
        <w:t>.</w:t>
      </w:r>
      <w:r>
        <w:rPr>
          <w:rFonts w:ascii="Times New Roman" w:hAnsi="Times New Roman"/>
          <w:iCs/>
          <w:sz w:val="20"/>
          <w:szCs w:val="20"/>
        </w:rPr>
        <w:t>42</w:t>
      </w:r>
      <w:r w:rsidR="001E0BCA">
        <w:rPr>
          <w:rFonts w:ascii="Times New Roman" w:hAnsi="Times New Roman"/>
          <w:iCs/>
          <w:sz w:val="20"/>
          <w:szCs w:val="20"/>
        </w:rPr>
        <w:t xml:space="preserve"> </w:t>
      </w:r>
      <w:proofErr w:type="spellStart"/>
      <w:r w:rsidR="001E0BCA">
        <w:rPr>
          <w:rFonts w:ascii="Times New Roman" w:hAnsi="Times New Roman"/>
          <w:iCs/>
          <w:sz w:val="20"/>
          <w:szCs w:val="20"/>
        </w:rPr>
        <w:t>kNm</w:t>
      </w:r>
      <w:proofErr w:type="spellEnd"/>
    </w:p>
    <w:p w14:paraId="19B0A121" w14:textId="3C002B9B" w:rsidR="00B65FEE" w:rsidRDefault="00B65FEE" w:rsidP="0095407A">
      <w:pPr>
        <w:pStyle w:val="ListParagraph"/>
        <w:spacing w:line="240" w:lineRule="auto"/>
        <w:rPr>
          <w:rFonts w:ascii="Times New Roman" w:hAnsi="Times New Roman"/>
          <w:sz w:val="20"/>
          <w:szCs w:val="20"/>
        </w:rPr>
      </w:pPr>
      <w:r>
        <w:rPr>
          <w:rFonts w:ascii="Times New Roman" w:hAnsi="Times New Roman"/>
          <w:iCs/>
          <w:sz w:val="20"/>
          <w:szCs w:val="20"/>
        </w:rPr>
        <w:tab/>
      </w:r>
      <m:oMath>
        <m:r>
          <w:rPr>
            <w:rFonts w:ascii="Cambria Math" w:eastAsiaTheme="minorEastAsia" w:hAnsi="Cambria Math"/>
            <w:sz w:val="20"/>
            <w:szCs w:val="20"/>
          </w:rPr>
          <m:t>SF=</m:t>
        </m:r>
        <m:f>
          <m:fPr>
            <m:ctrlPr>
              <w:rPr>
                <w:rFonts w:ascii="Cambria Math" w:eastAsiaTheme="minorEastAsia" w:hAnsi="Cambria Math"/>
                <w:i/>
                <w:sz w:val="20"/>
                <w:szCs w:val="20"/>
              </w:rPr>
            </m:ctrlPr>
          </m:fPr>
          <m:num>
            <m:r>
              <w:rPr>
                <w:rFonts w:ascii="Cambria Math" w:eastAsiaTheme="minorEastAsia" w:hAnsi="Cambria Math"/>
                <w:sz w:val="20"/>
                <w:szCs w:val="20"/>
              </w:rPr>
              <m:t>1729,14</m:t>
            </m:r>
            <m:ctrlPr>
              <w:rPr>
                <w:rFonts w:ascii="Cambria Math" w:eastAsiaTheme="minorEastAsia" w:hAnsi="Cambria Math"/>
                <w:i/>
                <w:iCs/>
                <w:sz w:val="20"/>
                <w:szCs w:val="20"/>
              </w:rPr>
            </m:ctrlPr>
          </m:num>
          <m:den>
            <m:r>
              <w:rPr>
                <w:rFonts w:ascii="Cambria Math" w:eastAsiaTheme="minorEastAsia" w:hAnsi="Cambria Math"/>
                <w:sz w:val="20"/>
                <w:szCs w:val="20"/>
              </w:rPr>
              <m:t>14,42</m:t>
            </m:r>
          </m:den>
        </m:f>
      </m:oMath>
    </w:p>
    <w:p w14:paraId="6D95B565" w14:textId="7612C0B7" w:rsidR="00B65FEE" w:rsidRDefault="00B65FEE" w:rsidP="0095407A">
      <w:pPr>
        <w:pStyle w:val="ListParagraph"/>
        <w:spacing w:line="240" w:lineRule="auto"/>
        <w:rPr>
          <w:rFonts w:ascii="Times New Roman" w:hAnsi="Times New Roman"/>
          <w:sz w:val="20"/>
          <w:szCs w:val="20"/>
        </w:rPr>
      </w:pPr>
      <w:r>
        <w:rPr>
          <w:rFonts w:ascii="Times New Roman" w:hAnsi="Times New Roman"/>
          <w:iCs/>
          <w:sz w:val="20"/>
          <w:szCs w:val="20"/>
        </w:rPr>
        <w:tab/>
      </w:r>
      <m:oMath>
        <m:r>
          <w:rPr>
            <w:rFonts w:ascii="Cambria Math" w:hAnsi="Cambria Math"/>
            <w:sz w:val="20"/>
            <w:szCs w:val="20"/>
          </w:rPr>
          <m:t>SF</m:t>
        </m:r>
        <m:r>
          <w:rPr>
            <w:rFonts w:ascii="Cambria Math" w:eastAsiaTheme="minorEastAsia" w:hAnsi="Cambria Math"/>
            <w:sz w:val="20"/>
            <w:szCs w:val="20"/>
          </w:rPr>
          <m:t>=119&gt;2 (memenuhi syarat)</m:t>
        </m:r>
      </m:oMath>
    </w:p>
    <w:p w14:paraId="07B277EC" w14:textId="39E8AFF9" w:rsidR="00444FFB" w:rsidRPr="00444FFB" w:rsidRDefault="00444FFB" w:rsidP="00444FFB">
      <w:pPr>
        <w:pStyle w:val="Caption"/>
        <w:keepNext/>
        <w:spacing w:line="240" w:lineRule="auto"/>
        <w:rPr>
          <w:i w:val="0"/>
          <w:iCs w:val="0"/>
        </w:rPr>
      </w:pPr>
      <w:r w:rsidRPr="00444FFB">
        <w:rPr>
          <w:i w:val="0"/>
          <w:iCs w:val="0"/>
        </w:rPr>
        <w:t xml:space="preserve">Tabel </w:t>
      </w:r>
      <w:r w:rsidRPr="00444FFB">
        <w:rPr>
          <w:i w:val="0"/>
          <w:iCs w:val="0"/>
        </w:rPr>
        <w:fldChar w:fldCharType="begin"/>
      </w:r>
      <w:r w:rsidRPr="00444FFB">
        <w:rPr>
          <w:i w:val="0"/>
          <w:iCs w:val="0"/>
        </w:rPr>
        <w:instrText xml:space="preserve"> SEQ Tabel \* ARABIC </w:instrText>
      </w:r>
      <w:r w:rsidRPr="00444FFB">
        <w:rPr>
          <w:i w:val="0"/>
          <w:iCs w:val="0"/>
        </w:rPr>
        <w:fldChar w:fldCharType="separate"/>
      </w:r>
      <w:r w:rsidR="00CB02EF">
        <w:rPr>
          <w:i w:val="0"/>
          <w:iCs w:val="0"/>
          <w:noProof/>
        </w:rPr>
        <w:t>8</w:t>
      </w:r>
      <w:r w:rsidRPr="00444FFB">
        <w:rPr>
          <w:i w:val="0"/>
          <w:iCs w:val="0"/>
        </w:rPr>
        <w:fldChar w:fldCharType="end"/>
      </w:r>
      <w:r w:rsidRPr="00444FFB">
        <w:rPr>
          <w:i w:val="0"/>
          <w:iCs w:val="0"/>
        </w:rPr>
        <w:t xml:space="preserve">. Stabilitas guling </w:t>
      </w:r>
      <w:proofErr w:type="spellStart"/>
      <w:r w:rsidRPr="00444FFB">
        <w:rPr>
          <w:i w:val="0"/>
          <w:iCs w:val="0"/>
        </w:rPr>
        <w:t>abutmen</w:t>
      </w:r>
      <w:proofErr w:type="spellEnd"/>
      <w:r w:rsidRPr="00444FFB">
        <w:rPr>
          <w:i w:val="0"/>
          <w:iCs w:val="0"/>
        </w:rPr>
        <w:t xml:space="preserve"> arah Y</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34"/>
        <w:gridCol w:w="1989"/>
        <w:gridCol w:w="1187"/>
        <w:gridCol w:w="1057"/>
        <w:gridCol w:w="1057"/>
        <w:gridCol w:w="1185"/>
        <w:gridCol w:w="641"/>
        <w:gridCol w:w="1138"/>
      </w:tblGrid>
      <w:tr w:rsidR="00444FFB" w:rsidRPr="00444FFB" w14:paraId="2231CE30" w14:textId="77777777" w:rsidTr="003616F5">
        <w:tc>
          <w:tcPr>
            <w:tcW w:w="309" w:type="pct"/>
            <w:tcBorders>
              <w:bottom w:val="single" w:sz="4" w:space="0" w:color="auto"/>
            </w:tcBorders>
            <w:shd w:val="clear" w:color="auto" w:fill="auto"/>
            <w:vAlign w:val="center"/>
          </w:tcPr>
          <w:p w14:paraId="1B40337E" w14:textId="77777777"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No</w:t>
            </w:r>
          </w:p>
        </w:tc>
        <w:tc>
          <w:tcPr>
            <w:tcW w:w="1136" w:type="pct"/>
            <w:tcBorders>
              <w:bottom w:val="single" w:sz="4" w:space="0" w:color="auto"/>
            </w:tcBorders>
            <w:shd w:val="clear" w:color="auto" w:fill="auto"/>
            <w:vAlign w:val="center"/>
          </w:tcPr>
          <w:p w14:paraId="090430DC" w14:textId="49896E4B" w:rsidR="00444FFB" w:rsidRPr="00533891" w:rsidRDefault="00444FFB" w:rsidP="00E4362C">
            <w:pPr>
              <w:pStyle w:val="ListParagraph"/>
              <w:spacing w:after="0" w:line="240" w:lineRule="auto"/>
              <w:ind w:left="0"/>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sidR="00E4362C">
              <w:rPr>
                <w:rFonts w:ascii="Times New Roman" w:eastAsiaTheme="minorEastAsia" w:hAnsi="Times New Roman"/>
                <w:iCs/>
                <w:sz w:val="20"/>
                <w:szCs w:val="20"/>
              </w:rPr>
              <w:t>inasi</w:t>
            </w:r>
            <w:r w:rsidRPr="00533891">
              <w:rPr>
                <w:rFonts w:ascii="Times New Roman" w:eastAsiaTheme="minorEastAsia" w:hAnsi="Times New Roman"/>
                <w:iCs/>
                <w:sz w:val="20"/>
                <w:szCs w:val="20"/>
              </w:rPr>
              <w:t xml:space="preserve"> Beban</w:t>
            </w:r>
          </w:p>
        </w:tc>
        <w:tc>
          <w:tcPr>
            <w:tcW w:w="680" w:type="pct"/>
            <w:tcBorders>
              <w:bottom w:val="single" w:sz="4" w:space="0" w:color="auto"/>
            </w:tcBorders>
            <w:shd w:val="clear" w:color="auto" w:fill="auto"/>
            <w:vAlign w:val="center"/>
          </w:tcPr>
          <w:p w14:paraId="00D3115D" w14:textId="77777777"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vertAlign w:val="subscript"/>
              </w:rPr>
            </w:pPr>
            <w:r w:rsidRPr="00533891">
              <w:rPr>
                <w:rFonts w:ascii="Times New Roman" w:eastAsiaTheme="minorEastAsia" w:hAnsi="Times New Roman"/>
                <w:iCs/>
                <w:sz w:val="20"/>
                <w:szCs w:val="20"/>
              </w:rPr>
              <w:t>P</w:t>
            </w:r>
            <w:r w:rsidRPr="00533891">
              <w:rPr>
                <w:rFonts w:ascii="Times New Roman" w:eastAsiaTheme="minorEastAsia" w:hAnsi="Times New Roman"/>
                <w:iCs/>
                <w:sz w:val="20"/>
                <w:szCs w:val="20"/>
                <w:vertAlign w:val="subscript"/>
              </w:rPr>
              <w:t>MS</w:t>
            </w:r>
          </w:p>
          <w:p w14:paraId="3C4DBB0F" w14:textId="77777777"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w:t>
            </w:r>
            <w:proofErr w:type="spellEnd"/>
            <w:r w:rsidRPr="00533891">
              <w:rPr>
                <w:rFonts w:ascii="Times New Roman" w:eastAsiaTheme="minorEastAsia" w:hAnsi="Times New Roman"/>
                <w:iCs/>
                <w:sz w:val="20"/>
                <w:szCs w:val="20"/>
              </w:rPr>
              <w:t>)</w:t>
            </w:r>
          </w:p>
        </w:tc>
        <w:tc>
          <w:tcPr>
            <w:tcW w:w="606" w:type="pct"/>
            <w:tcBorders>
              <w:bottom w:val="single" w:sz="4" w:space="0" w:color="auto"/>
            </w:tcBorders>
            <w:shd w:val="clear" w:color="auto" w:fill="auto"/>
            <w:vAlign w:val="center"/>
          </w:tcPr>
          <w:p w14:paraId="0D0DF09E" w14:textId="77777777"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proofErr w:type="spellStart"/>
            <w:r w:rsidRPr="00533891">
              <w:rPr>
                <w:rFonts w:ascii="Times New Roman" w:eastAsiaTheme="minorEastAsia" w:hAnsi="Times New Roman"/>
                <w:iCs/>
                <w:sz w:val="20"/>
                <w:szCs w:val="20"/>
              </w:rPr>
              <w:t>M</w:t>
            </w:r>
            <w:r w:rsidRPr="00533891">
              <w:rPr>
                <w:rFonts w:ascii="Times New Roman" w:eastAsiaTheme="minorEastAsia" w:hAnsi="Times New Roman"/>
                <w:iCs/>
                <w:sz w:val="20"/>
                <w:szCs w:val="20"/>
                <w:vertAlign w:val="subscript"/>
              </w:rPr>
              <w:t>MSy</w:t>
            </w:r>
            <w:proofErr w:type="spellEnd"/>
            <w:r w:rsidRPr="00533891">
              <w:rPr>
                <w:rFonts w:ascii="Times New Roman" w:eastAsiaTheme="minorEastAsia" w:hAnsi="Times New Roman"/>
                <w:iCs/>
                <w:sz w:val="20"/>
                <w:szCs w:val="20"/>
              </w:rPr>
              <w:t xml:space="preserve"> (</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606" w:type="pct"/>
            <w:tcBorders>
              <w:bottom w:val="single" w:sz="4" w:space="0" w:color="auto"/>
            </w:tcBorders>
            <w:shd w:val="clear" w:color="auto" w:fill="auto"/>
            <w:vAlign w:val="center"/>
          </w:tcPr>
          <w:p w14:paraId="26531C28" w14:textId="77777777" w:rsidR="008D2BAB"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My</w:t>
            </w:r>
          </w:p>
          <w:p w14:paraId="6AD484E2" w14:textId="74316741"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679" w:type="pct"/>
            <w:tcBorders>
              <w:bottom w:val="single" w:sz="4" w:space="0" w:color="auto"/>
            </w:tcBorders>
            <w:shd w:val="clear" w:color="auto" w:fill="auto"/>
            <w:vAlign w:val="center"/>
          </w:tcPr>
          <w:p w14:paraId="7E229AE2" w14:textId="77777777" w:rsidR="00A1337D" w:rsidRPr="00533891" w:rsidRDefault="00444FFB" w:rsidP="00533891">
            <w:pPr>
              <w:pStyle w:val="ListParagraph"/>
              <w:spacing w:after="0" w:line="240" w:lineRule="auto"/>
              <w:ind w:left="0"/>
              <w:jc w:val="center"/>
              <w:rPr>
                <w:rFonts w:ascii="Times New Roman" w:eastAsiaTheme="minorEastAsia" w:hAnsi="Times New Roman"/>
                <w:iCs/>
                <w:sz w:val="20"/>
                <w:szCs w:val="20"/>
                <w:vertAlign w:val="subscript"/>
              </w:rPr>
            </w:pPr>
            <w:proofErr w:type="spellStart"/>
            <w:r w:rsidRPr="00533891">
              <w:rPr>
                <w:rFonts w:ascii="Times New Roman" w:eastAsiaTheme="minorEastAsia" w:hAnsi="Times New Roman"/>
                <w:iCs/>
                <w:sz w:val="20"/>
                <w:szCs w:val="20"/>
              </w:rPr>
              <w:t>M</w:t>
            </w:r>
            <w:r w:rsidRPr="00533891">
              <w:rPr>
                <w:rFonts w:ascii="Times New Roman" w:eastAsiaTheme="minorEastAsia" w:hAnsi="Times New Roman"/>
                <w:iCs/>
                <w:sz w:val="20"/>
                <w:szCs w:val="20"/>
                <w:vertAlign w:val="subscript"/>
              </w:rPr>
              <w:t>Py</w:t>
            </w:r>
            <w:proofErr w:type="spellEnd"/>
          </w:p>
          <w:p w14:paraId="75FAC7BC" w14:textId="580976E2"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w:t>
            </w:r>
            <w:proofErr w:type="spellStart"/>
            <w:r w:rsidRPr="00533891">
              <w:rPr>
                <w:rFonts w:ascii="Times New Roman" w:eastAsiaTheme="minorEastAsia" w:hAnsi="Times New Roman"/>
                <w:iCs/>
                <w:sz w:val="20"/>
                <w:szCs w:val="20"/>
              </w:rPr>
              <w:t>kNm</w:t>
            </w:r>
            <w:proofErr w:type="spellEnd"/>
            <w:r w:rsidRPr="00533891">
              <w:rPr>
                <w:rFonts w:ascii="Times New Roman" w:eastAsiaTheme="minorEastAsia" w:hAnsi="Times New Roman"/>
                <w:iCs/>
                <w:sz w:val="20"/>
                <w:szCs w:val="20"/>
              </w:rPr>
              <w:t>)</w:t>
            </w:r>
          </w:p>
        </w:tc>
        <w:tc>
          <w:tcPr>
            <w:tcW w:w="369" w:type="pct"/>
            <w:tcBorders>
              <w:bottom w:val="single" w:sz="4" w:space="0" w:color="auto"/>
            </w:tcBorders>
            <w:shd w:val="clear" w:color="auto" w:fill="auto"/>
            <w:vAlign w:val="center"/>
          </w:tcPr>
          <w:p w14:paraId="30CD7E65" w14:textId="77777777"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r w:rsidRPr="00533891">
              <w:rPr>
                <w:rFonts w:ascii="Times New Roman" w:eastAsiaTheme="minorEastAsia" w:hAnsi="Times New Roman"/>
                <w:iCs/>
                <w:sz w:val="20"/>
                <w:szCs w:val="20"/>
              </w:rPr>
              <w:t>SF</w:t>
            </w:r>
          </w:p>
        </w:tc>
        <w:tc>
          <w:tcPr>
            <w:tcW w:w="615" w:type="pct"/>
            <w:tcBorders>
              <w:bottom w:val="single" w:sz="4" w:space="0" w:color="auto"/>
            </w:tcBorders>
            <w:shd w:val="clear" w:color="auto" w:fill="auto"/>
            <w:vAlign w:val="center"/>
          </w:tcPr>
          <w:p w14:paraId="5676AF59" w14:textId="3EBAFFE6" w:rsidR="00444FFB" w:rsidRPr="00533891" w:rsidRDefault="00444FFB" w:rsidP="00533891">
            <w:pPr>
              <w:pStyle w:val="ListParagraph"/>
              <w:spacing w:after="0" w:line="240" w:lineRule="auto"/>
              <w:ind w:left="0"/>
              <w:jc w:val="center"/>
              <w:rPr>
                <w:rFonts w:ascii="Times New Roman" w:eastAsiaTheme="minorEastAsia" w:hAnsi="Times New Roman"/>
                <w:iCs/>
                <w:sz w:val="20"/>
                <w:szCs w:val="20"/>
              </w:rPr>
            </w:pPr>
            <w:proofErr w:type="spellStart"/>
            <w:r w:rsidRPr="00533891">
              <w:rPr>
                <w:rFonts w:ascii="Times New Roman" w:eastAsiaTheme="minorEastAsia" w:hAnsi="Times New Roman"/>
                <w:iCs/>
                <w:sz w:val="20"/>
                <w:szCs w:val="20"/>
              </w:rPr>
              <w:t>Ket</w:t>
            </w:r>
            <w:r w:rsidR="009B36ED">
              <w:rPr>
                <w:rFonts w:ascii="Times New Roman" w:eastAsiaTheme="minorEastAsia" w:hAnsi="Times New Roman"/>
                <w:iCs/>
                <w:sz w:val="20"/>
                <w:szCs w:val="20"/>
              </w:rPr>
              <w:t>eranagn</w:t>
            </w:r>
            <w:proofErr w:type="spellEnd"/>
          </w:p>
        </w:tc>
      </w:tr>
      <w:tr w:rsidR="00444FFB" w:rsidRPr="00444FFB" w14:paraId="04F9E525" w14:textId="77777777" w:rsidTr="003616F5">
        <w:tc>
          <w:tcPr>
            <w:tcW w:w="309" w:type="pct"/>
            <w:tcBorders>
              <w:bottom w:val="nil"/>
            </w:tcBorders>
          </w:tcPr>
          <w:p w14:paraId="6BBFCDA5" w14:textId="77777777" w:rsidR="00444FFB" w:rsidRPr="00444FFB" w:rsidRDefault="00444FFB" w:rsidP="009B6E22">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1</w:t>
            </w:r>
          </w:p>
        </w:tc>
        <w:tc>
          <w:tcPr>
            <w:tcW w:w="1136" w:type="pct"/>
            <w:tcBorders>
              <w:bottom w:val="nil"/>
            </w:tcBorders>
          </w:tcPr>
          <w:p w14:paraId="38411459" w14:textId="1D95E373" w:rsidR="00444FFB" w:rsidRPr="00444FFB" w:rsidRDefault="00444FFB" w:rsidP="009B6E22">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sidR="00C2583F">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1 </w:t>
            </w:r>
          </w:p>
        </w:tc>
        <w:tc>
          <w:tcPr>
            <w:tcW w:w="680" w:type="pct"/>
            <w:tcBorders>
              <w:bottom w:val="nil"/>
            </w:tcBorders>
          </w:tcPr>
          <w:p w14:paraId="33B67944" w14:textId="54C2A0BC"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sz w:val="20"/>
                <w:szCs w:val="20"/>
              </w:rPr>
              <w:t>5170</w:t>
            </w:r>
            <w:r w:rsidR="003616F5">
              <w:rPr>
                <w:rFonts w:ascii="Times New Roman" w:eastAsiaTheme="minorEastAsia" w:hAnsi="Times New Roman"/>
                <w:sz w:val="20"/>
                <w:szCs w:val="20"/>
              </w:rPr>
              <w:t>.</w:t>
            </w:r>
            <w:r w:rsidRPr="00444FFB">
              <w:rPr>
                <w:rFonts w:ascii="Times New Roman" w:eastAsiaTheme="minorEastAsia" w:hAnsi="Times New Roman"/>
                <w:sz w:val="20"/>
                <w:szCs w:val="20"/>
              </w:rPr>
              <w:t>25</w:t>
            </w:r>
          </w:p>
        </w:tc>
        <w:tc>
          <w:tcPr>
            <w:tcW w:w="606" w:type="pct"/>
            <w:tcBorders>
              <w:bottom w:val="nil"/>
            </w:tcBorders>
          </w:tcPr>
          <w:p w14:paraId="7A5704DC" w14:textId="0BDDFAE5"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sz w:val="20"/>
                <w:szCs w:val="20"/>
              </w:rPr>
              <w:t>388</w:t>
            </w:r>
            <w:r w:rsidR="003616F5">
              <w:rPr>
                <w:rFonts w:ascii="Times New Roman" w:eastAsiaTheme="minorEastAsia" w:hAnsi="Times New Roman"/>
                <w:sz w:val="20"/>
                <w:szCs w:val="20"/>
              </w:rPr>
              <w:t>.</w:t>
            </w:r>
            <w:r w:rsidRPr="00444FFB">
              <w:rPr>
                <w:rFonts w:ascii="Times New Roman" w:eastAsiaTheme="minorEastAsia" w:hAnsi="Times New Roman"/>
                <w:sz w:val="20"/>
                <w:szCs w:val="20"/>
              </w:rPr>
              <w:t>516</w:t>
            </w:r>
          </w:p>
        </w:tc>
        <w:tc>
          <w:tcPr>
            <w:tcW w:w="606" w:type="pct"/>
            <w:tcBorders>
              <w:bottom w:val="nil"/>
            </w:tcBorders>
          </w:tcPr>
          <w:p w14:paraId="77625FFC" w14:textId="488381E2"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14</w:t>
            </w:r>
            <w:r w:rsidR="003616F5">
              <w:rPr>
                <w:rFonts w:ascii="Times New Roman" w:eastAsiaTheme="minorEastAsia" w:hAnsi="Times New Roman"/>
                <w:iCs/>
                <w:sz w:val="20"/>
                <w:szCs w:val="20"/>
              </w:rPr>
              <w:t>.</w:t>
            </w:r>
            <w:r w:rsidRPr="00444FFB">
              <w:rPr>
                <w:rFonts w:ascii="Times New Roman" w:eastAsiaTheme="minorEastAsia" w:hAnsi="Times New Roman"/>
                <w:iCs/>
                <w:sz w:val="20"/>
                <w:szCs w:val="20"/>
              </w:rPr>
              <w:t>42</w:t>
            </w:r>
          </w:p>
        </w:tc>
        <w:tc>
          <w:tcPr>
            <w:tcW w:w="679" w:type="pct"/>
            <w:tcBorders>
              <w:bottom w:val="nil"/>
            </w:tcBorders>
          </w:tcPr>
          <w:p w14:paraId="14092E53" w14:textId="08B7AB7F"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1729</w:t>
            </w:r>
            <w:r w:rsidR="003616F5">
              <w:rPr>
                <w:rFonts w:ascii="Times New Roman" w:eastAsiaTheme="minorEastAsia" w:hAnsi="Times New Roman"/>
                <w:iCs/>
                <w:sz w:val="20"/>
                <w:szCs w:val="20"/>
              </w:rPr>
              <w:t>.</w:t>
            </w:r>
            <w:r w:rsidRPr="00444FFB">
              <w:rPr>
                <w:rFonts w:ascii="Times New Roman" w:eastAsiaTheme="minorEastAsia" w:hAnsi="Times New Roman"/>
                <w:iCs/>
                <w:sz w:val="20"/>
                <w:szCs w:val="20"/>
              </w:rPr>
              <w:t>14</w:t>
            </w:r>
          </w:p>
        </w:tc>
        <w:tc>
          <w:tcPr>
            <w:tcW w:w="369" w:type="pct"/>
            <w:tcBorders>
              <w:bottom w:val="nil"/>
            </w:tcBorders>
          </w:tcPr>
          <w:p w14:paraId="3F42EFA8" w14:textId="77777777"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119</w:t>
            </w:r>
          </w:p>
        </w:tc>
        <w:tc>
          <w:tcPr>
            <w:tcW w:w="615" w:type="pct"/>
            <w:tcBorders>
              <w:bottom w:val="nil"/>
            </w:tcBorders>
          </w:tcPr>
          <w:p w14:paraId="05F0E124" w14:textId="77777777" w:rsidR="00444FFB" w:rsidRPr="00444FFB" w:rsidRDefault="00444FFB"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Aman</w:t>
            </w:r>
          </w:p>
        </w:tc>
      </w:tr>
      <w:tr w:rsidR="003616F5" w:rsidRPr="00444FFB" w14:paraId="478BAC90" w14:textId="77777777" w:rsidTr="003616F5">
        <w:tc>
          <w:tcPr>
            <w:tcW w:w="309" w:type="pct"/>
            <w:tcBorders>
              <w:top w:val="nil"/>
              <w:bottom w:val="nil"/>
            </w:tcBorders>
          </w:tcPr>
          <w:p w14:paraId="01D85F5D" w14:textId="77777777"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2</w:t>
            </w:r>
          </w:p>
        </w:tc>
        <w:tc>
          <w:tcPr>
            <w:tcW w:w="1136" w:type="pct"/>
            <w:tcBorders>
              <w:top w:val="nil"/>
              <w:bottom w:val="nil"/>
            </w:tcBorders>
            <w:vAlign w:val="center"/>
          </w:tcPr>
          <w:p w14:paraId="64CF189F" w14:textId="3AD8D694" w:rsidR="003616F5" w:rsidRPr="00444FFB" w:rsidRDefault="003616F5" w:rsidP="003616F5">
            <w:pPr>
              <w:pStyle w:val="ListParagraph"/>
              <w:spacing w:after="0"/>
              <w:ind w:left="0"/>
              <w:rPr>
                <w:rFonts w:ascii="Times New Roman" w:eastAsiaTheme="minorEastAsia" w:hAnsi="Times New Roman"/>
                <w:iCs/>
                <w:sz w:val="20"/>
                <w:szCs w:val="20"/>
              </w:rPr>
            </w:pPr>
            <w:r>
              <w:rPr>
                <w:rFonts w:ascii="Times New Roman" w:eastAsiaTheme="minorEastAsia" w:hAnsi="Times New Roman"/>
                <w:iCs/>
                <w:sz w:val="20"/>
                <w:szCs w:val="20"/>
              </w:rPr>
              <w:t>K</w:t>
            </w:r>
            <w:r w:rsidRPr="00444FFB">
              <w:rPr>
                <w:rFonts w:ascii="Times New Roman" w:eastAsiaTheme="minorEastAsia" w:hAnsi="Times New Roman"/>
                <w:iCs/>
                <w:sz w:val="20"/>
                <w:szCs w:val="20"/>
              </w:rPr>
              <w:t>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2</w:t>
            </w:r>
          </w:p>
        </w:tc>
        <w:tc>
          <w:tcPr>
            <w:tcW w:w="680" w:type="pct"/>
            <w:tcBorders>
              <w:top w:val="nil"/>
              <w:bottom w:val="nil"/>
            </w:tcBorders>
          </w:tcPr>
          <w:p w14:paraId="77F0818C" w14:textId="0EC316B1"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612466">
              <w:rPr>
                <w:rFonts w:ascii="Times New Roman" w:eastAsiaTheme="minorEastAsia" w:hAnsi="Times New Roman"/>
                <w:sz w:val="20"/>
                <w:szCs w:val="20"/>
              </w:rPr>
              <w:t>5170.25</w:t>
            </w:r>
          </w:p>
        </w:tc>
        <w:tc>
          <w:tcPr>
            <w:tcW w:w="606" w:type="pct"/>
            <w:tcBorders>
              <w:top w:val="nil"/>
              <w:bottom w:val="nil"/>
            </w:tcBorders>
          </w:tcPr>
          <w:p w14:paraId="60A6DD61" w14:textId="280D8AD4"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5A7410">
              <w:rPr>
                <w:rFonts w:ascii="Times New Roman" w:eastAsiaTheme="minorEastAsia" w:hAnsi="Times New Roman"/>
                <w:sz w:val="20"/>
                <w:szCs w:val="20"/>
              </w:rPr>
              <w:t>388.516</w:t>
            </w:r>
          </w:p>
        </w:tc>
        <w:tc>
          <w:tcPr>
            <w:tcW w:w="606" w:type="pct"/>
            <w:tcBorders>
              <w:top w:val="nil"/>
              <w:bottom w:val="nil"/>
            </w:tcBorders>
          </w:tcPr>
          <w:p w14:paraId="7C87C673" w14:textId="4D247D0B" w:rsidR="003616F5" w:rsidRPr="00444FFB" w:rsidRDefault="00BC090A" w:rsidP="00BC090A">
            <w:pPr>
              <w:pStyle w:val="ListParagraph"/>
              <w:spacing w:after="0"/>
              <w:ind w:left="0"/>
              <w:jc w:val="center"/>
              <w:rPr>
                <w:rFonts w:ascii="Times New Roman" w:eastAsiaTheme="minorEastAsia" w:hAnsi="Times New Roman"/>
                <w:iCs/>
                <w:sz w:val="20"/>
                <w:szCs w:val="20"/>
              </w:rPr>
            </w:pPr>
            <w:r>
              <w:rPr>
                <w:rFonts w:ascii="Times New Roman" w:eastAsiaTheme="minorEastAsia" w:hAnsi="Times New Roman"/>
                <w:iCs/>
                <w:sz w:val="20"/>
                <w:szCs w:val="20"/>
              </w:rPr>
              <w:t>-</w:t>
            </w:r>
          </w:p>
        </w:tc>
        <w:tc>
          <w:tcPr>
            <w:tcW w:w="679" w:type="pct"/>
            <w:tcBorders>
              <w:top w:val="nil"/>
              <w:bottom w:val="nil"/>
            </w:tcBorders>
          </w:tcPr>
          <w:p w14:paraId="7FD51F69" w14:textId="3BD6120D"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E577F7">
              <w:rPr>
                <w:rFonts w:ascii="Times New Roman" w:eastAsiaTheme="minorEastAsia" w:hAnsi="Times New Roman"/>
                <w:iCs/>
                <w:sz w:val="20"/>
                <w:szCs w:val="20"/>
              </w:rPr>
              <w:t>1729.14</w:t>
            </w:r>
          </w:p>
        </w:tc>
        <w:tc>
          <w:tcPr>
            <w:tcW w:w="369" w:type="pct"/>
            <w:tcBorders>
              <w:top w:val="nil"/>
              <w:bottom w:val="nil"/>
            </w:tcBorders>
          </w:tcPr>
          <w:p w14:paraId="2E23063E" w14:textId="5DEEEC3F"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w:t>
            </w:r>
          </w:p>
        </w:tc>
        <w:tc>
          <w:tcPr>
            <w:tcW w:w="615" w:type="pct"/>
            <w:tcBorders>
              <w:top w:val="nil"/>
              <w:bottom w:val="nil"/>
            </w:tcBorders>
          </w:tcPr>
          <w:p w14:paraId="10B33F2F" w14:textId="32334381" w:rsidR="003616F5" w:rsidRPr="00444FFB" w:rsidRDefault="003616F5" w:rsidP="00BC090A">
            <w:pPr>
              <w:pStyle w:val="ListParagraph"/>
              <w:spacing w:after="0"/>
              <w:ind w:left="0"/>
              <w:jc w:val="center"/>
              <w:rPr>
                <w:rFonts w:ascii="Times New Roman" w:eastAsiaTheme="minorEastAsia" w:hAnsi="Times New Roman"/>
                <w:iCs/>
                <w:sz w:val="20"/>
                <w:szCs w:val="20"/>
              </w:rPr>
            </w:pPr>
            <w:r>
              <w:rPr>
                <w:rFonts w:ascii="Times New Roman" w:eastAsiaTheme="minorEastAsia" w:hAnsi="Times New Roman"/>
                <w:iCs/>
                <w:sz w:val="20"/>
                <w:szCs w:val="20"/>
              </w:rPr>
              <w:t>-</w:t>
            </w:r>
          </w:p>
        </w:tc>
      </w:tr>
      <w:tr w:rsidR="003616F5" w:rsidRPr="00444FFB" w14:paraId="297F0726" w14:textId="77777777" w:rsidTr="003616F5">
        <w:tc>
          <w:tcPr>
            <w:tcW w:w="309" w:type="pct"/>
            <w:tcBorders>
              <w:top w:val="nil"/>
              <w:bottom w:val="nil"/>
            </w:tcBorders>
          </w:tcPr>
          <w:p w14:paraId="5467FCE2" w14:textId="77777777"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3</w:t>
            </w:r>
          </w:p>
        </w:tc>
        <w:tc>
          <w:tcPr>
            <w:tcW w:w="1136" w:type="pct"/>
            <w:tcBorders>
              <w:top w:val="nil"/>
              <w:bottom w:val="nil"/>
            </w:tcBorders>
          </w:tcPr>
          <w:p w14:paraId="345D4B82" w14:textId="622BF129"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3 </w:t>
            </w:r>
          </w:p>
        </w:tc>
        <w:tc>
          <w:tcPr>
            <w:tcW w:w="680" w:type="pct"/>
            <w:tcBorders>
              <w:top w:val="nil"/>
              <w:bottom w:val="nil"/>
            </w:tcBorders>
          </w:tcPr>
          <w:p w14:paraId="7A269928" w14:textId="548110FF"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612466">
              <w:rPr>
                <w:rFonts w:ascii="Times New Roman" w:eastAsiaTheme="minorEastAsia" w:hAnsi="Times New Roman"/>
                <w:sz w:val="20"/>
                <w:szCs w:val="20"/>
              </w:rPr>
              <w:t>5170.25</w:t>
            </w:r>
          </w:p>
        </w:tc>
        <w:tc>
          <w:tcPr>
            <w:tcW w:w="606" w:type="pct"/>
            <w:tcBorders>
              <w:top w:val="nil"/>
              <w:bottom w:val="nil"/>
            </w:tcBorders>
          </w:tcPr>
          <w:p w14:paraId="35CE990E" w14:textId="7C5E1CA6"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5A7410">
              <w:rPr>
                <w:rFonts w:ascii="Times New Roman" w:eastAsiaTheme="minorEastAsia" w:hAnsi="Times New Roman"/>
                <w:sz w:val="20"/>
                <w:szCs w:val="20"/>
              </w:rPr>
              <w:t>388.516</w:t>
            </w:r>
          </w:p>
        </w:tc>
        <w:tc>
          <w:tcPr>
            <w:tcW w:w="606" w:type="pct"/>
            <w:tcBorders>
              <w:top w:val="nil"/>
              <w:bottom w:val="nil"/>
            </w:tcBorders>
          </w:tcPr>
          <w:p w14:paraId="51D27BF0" w14:textId="14173E42"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08558A">
              <w:rPr>
                <w:rFonts w:ascii="Times New Roman" w:eastAsiaTheme="minorEastAsia" w:hAnsi="Times New Roman"/>
                <w:iCs/>
                <w:sz w:val="20"/>
                <w:szCs w:val="20"/>
              </w:rPr>
              <w:t>14.42</w:t>
            </w:r>
          </w:p>
        </w:tc>
        <w:tc>
          <w:tcPr>
            <w:tcW w:w="679" w:type="pct"/>
            <w:tcBorders>
              <w:top w:val="nil"/>
              <w:bottom w:val="nil"/>
            </w:tcBorders>
          </w:tcPr>
          <w:p w14:paraId="12E97577" w14:textId="17DAB075"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E577F7">
              <w:rPr>
                <w:rFonts w:ascii="Times New Roman" w:eastAsiaTheme="minorEastAsia" w:hAnsi="Times New Roman"/>
                <w:iCs/>
                <w:sz w:val="20"/>
                <w:szCs w:val="20"/>
              </w:rPr>
              <w:t>1729.14</w:t>
            </w:r>
          </w:p>
        </w:tc>
        <w:tc>
          <w:tcPr>
            <w:tcW w:w="369" w:type="pct"/>
            <w:tcBorders>
              <w:top w:val="nil"/>
              <w:bottom w:val="nil"/>
            </w:tcBorders>
          </w:tcPr>
          <w:p w14:paraId="214C1074"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119</w:t>
            </w:r>
          </w:p>
        </w:tc>
        <w:tc>
          <w:tcPr>
            <w:tcW w:w="615" w:type="pct"/>
            <w:tcBorders>
              <w:top w:val="nil"/>
              <w:bottom w:val="nil"/>
            </w:tcBorders>
          </w:tcPr>
          <w:p w14:paraId="7E1FEAC8"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Aman</w:t>
            </w:r>
          </w:p>
        </w:tc>
      </w:tr>
      <w:tr w:rsidR="003616F5" w:rsidRPr="00444FFB" w14:paraId="4FB155DD" w14:textId="77777777" w:rsidTr="003616F5">
        <w:tc>
          <w:tcPr>
            <w:tcW w:w="309" w:type="pct"/>
            <w:tcBorders>
              <w:top w:val="nil"/>
              <w:bottom w:val="nil"/>
            </w:tcBorders>
          </w:tcPr>
          <w:p w14:paraId="09420676" w14:textId="77777777"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4</w:t>
            </w:r>
          </w:p>
        </w:tc>
        <w:tc>
          <w:tcPr>
            <w:tcW w:w="1136" w:type="pct"/>
            <w:tcBorders>
              <w:top w:val="nil"/>
              <w:bottom w:val="nil"/>
            </w:tcBorders>
          </w:tcPr>
          <w:p w14:paraId="44FEA58C" w14:textId="64AA55EF"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4</w:t>
            </w:r>
          </w:p>
        </w:tc>
        <w:tc>
          <w:tcPr>
            <w:tcW w:w="680" w:type="pct"/>
            <w:tcBorders>
              <w:top w:val="nil"/>
              <w:bottom w:val="nil"/>
            </w:tcBorders>
          </w:tcPr>
          <w:p w14:paraId="7821CD0A" w14:textId="25706021"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612466">
              <w:rPr>
                <w:rFonts w:ascii="Times New Roman" w:eastAsiaTheme="minorEastAsia" w:hAnsi="Times New Roman"/>
                <w:sz w:val="20"/>
                <w:szCs w:val="20"/>
              </w:rPr>
              <w:t>5170.25</w:t>
            </w:r>
          </w:p>
        </w:tc>
        <w:tc>
          <w:tcPr>
            <w:tcW w:w="606" w:type="pct"/>
            <w:tcBorders>
              <w:top w:val="nil"/>
              <w:bottom w:val="nil"/>
            </w:tcBorders>
          </w:tcPr>
          <w:p w14:paraId="43C3E906" w14:textId="19E0FDED"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5A7410">
              <w:rPr>
                <w:rFonts w:ascii="Times New Roman" w:eastAsiaTheme="minorEastAsia" w:hAnsi="Times New Roman"/>
                <w:sz w:val="20"/>
                <w:szCs w:val="20"/>
              </w:rPr>
              <w:t>388.516</w:t>
            </w:r>
          </w:p>
        </w:tc>
        <w:tc>
          <w:tcPr>
            <w:tcW w:w="606" w:type="pct"/>
            <w:tcBorders>
              <w:top w:val="nil"/>
              <w:bottom w:val="nil"/>
            </w:tcBorders>
          </w:tcPr>
          <w:p w14:paraId="4DCF76B4" w14:textId="0015C20C"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08558A">
              <w:rPr>
                <w:rFonts w:ascii="Times New Roman" w:eastAsiaTheme="minorEastAsia" w:hAnsi="Times New Roman"/>
                <w:iCs/>
                <w:sz w:val="20"/>
                <w:szCs w:val="20"/>
              </w:rPr>
              <w:t>14.42</w:t>
            </w:r>
          </w:p>
        </w:tc>
        <w:tc>
          <w:tcPr>
            <w:tcW w:w="679" w:type="pct"/>
            <w:tcBorders>
              <w:top w:val="nil"/>
              <w:bottom w:val="nil"/>
            </w:tcBorders>
          </w:tcPr>
          <w:p w14:paraId="2B09A3F8" w14:textId="74FDBB0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E577F7">
              <w:rPr>
                <w:rFonts w:ascii="Times New Roman" w:eastAsiaTheme="minorEastAsia" w:hAnsi="Times New Roman"/>
                <w:iCs/>
                <w:sz w:val="20"/>
                <w:szCs w:val="20"/>
              </w:rPr>
              <w:t>1729.14</w:t>
            </w:r>
          </w:p>
        </w:tc>
        <w:tc>
          <w:tcPr>
            <w:tcW w:w="369" w:type="pct"/>
            <w:tcBorders>
              <w:top w:val="nil"/>
              <w:bottom w:val="nil"/>
            </w:tcBorders>
          </w:tcPr>
          <w:p w14:paraId="2BE42CFF"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119</w:t>
            </w:r>
          </w:p>
        </w:tc>
        <w:tc>
          <w:tcPr>
            <w:tcW w:w="615" w:type="pct"/>
            <w:tcBorders>
              <w:top w:val="nil"/>
              <w:bottom w:val="nil"/>
            </w:tcBorders>
          </w:tcPr>
          <w:p w14:paraId="6B9F0C8C"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Aman</w:t>
            </w:r>
          </w:p>
        </w:tc>
      </w:tr>
      <w:tr w:rsidR="003616F5" w:rsidRPr="00444FFB" w14:paraId="57B775AE" w14:textId="77777777" w:rsidTr="003616F5">
        <w:tc>
          <w:tcPr>
            <w:tcW w:w="309" w:type="pct"/>
            <w:tcBorders>
              <w:top w:val="nil"/>
            </w:tcBorders>
          </w:tcPr>
          <w:p w14:paraId="6137D4A0" w14:textId="77777777"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5</w:t>
            </w:r>
          </w:p>
        </w:tc>
        <w:tc>
          <w:tcPr>
            <w:tcW w:w="1136" w:type="pct"/>
            <w:tcBorders>
              <w:top w:val="nil"/>
            </w:tcBorders>
          </w:tcPr>
          <w:p w14:paraId="35E4FA0F" w14:textId="6EA88F21" w:rsidR="003616F5" w:rsidRPr="00444FFB" w:rsidRDefault="003616F5" w:rsidP="003616F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5 </w:t>
            </w:r>
          </w:p>
        </w:tc>
        <w:tc>
          <w:tcPr>
            <w:tcW w:w="680" w:type="pct"/>
            <w:tcBorders>
              <w:top w:val="nil"/>
            </w:tcBorders>
          </w:tcPr>
          <w:p w14:paraId="2C59D590" w14:textId="0E0C5648"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612466">
              <w:rPr>
                <w:rFonts w:ascii="Times New Roman" w:eastAsiaTheme="minorEastAsia" w:hAnsi="Times New Roman"/>
                <w:sz w:val="20"/>
                <w:szCs w:val="20"/>
              </w:rPr>
              <w:t>5170.25</w:t>
            </w:r>
          </w:p>
        </w:tc>
        <w:tc>
          <w:tcPr>
            <w:tcW w:w="606" w:type="pct"/>
            <w:tcBorders>
              <w:top w:val="nil"/>
            </w:tcBorders>
          </w:tcPr>
          <w:p w14:paraId="0D62AD10" w14:textId="568AB32E"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5A7410">
              <w:rPr>
                <w:rFonts w:ascii="Times New Roman" w:eastAsiaTheme="minorEastAsia" w:hAnsi="Times New Roman"/>
                <w:sz w:val="20"/>
                <w:szCs w:val="20"/>
              </w:rPr>
              <w:t>388.516</w:t>
            </w:r>
          </w:p>
        </w:tc>
        <w:tc>
          <w:tcPr>
            <w:tcW w:w="606" w:type="pct"/>
            <w:tcBorders>
              <w:top w:val="nil"/>
            </w:tcBorders>
          </w:tcPr>
          <w:p w14:paraId="1D95F7AF" w14:textId="742D48D6"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08558A">
              <w:rPr>
                <w:rFonts w:ascii="Times New Roman" w:eastAsiaTheme="minorEastAsia" w:hAnsi="Times New Roman"/>
                <w:iCs/>
                <w:sz w:val="20"/>
                <w:szCs w:val="20"/>
              </w:rPr>
              <w:t>14.42</w:t>
            </w:r>
          </w:p>
        </w:tc>
        <w:tc>
          <w:tcPr>
            <w:tcW w:w="679" w:type="pct"/>
            <w:tcBorders>
              <w:top w:val="nil"/>
            </w:tcBorders>
          </w:tcPr>
          <w:p w14:paraId="1D4BC93F" w14:textId="37024F5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E577F7">
              <w:rPr>
                <w:rFonts w:ascii="Times New Roman" w:eastAsiaTheme="minorEastAsia" w:hAnsi="Times New Roman"/>
                <w:iCs/>
                <w:sz w:val="20"/>
                <w:szCs w:val="20"/>
              </w:rPr>
              <w:t>1729.14</w:t>
            </w:r>
          </w:p>
        </w:tc>
        <w:tc>
          <w:tcPr>
            <w:tcW w:w="369" w:type="pct"/>
            <w:tcBorders>
              <w:top w:val="nil"/>
            </w:tcBorders>
          </w:tcPr>
          <w:p w14:paraId="7F743319"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119</w:t>
            </w:r>
          </w:p>
        </w:tc>
        <w:tc>
          <w:tcPr>
            <w:tcW w:w="615" w:type="pct"/>
            <w:tcBorders>
              <w:top w:val="nil"/>
            </w:tcBorders>
          </w:tcPr>
          <w:p w14:paraId="27D955A5" w14:textId="77777777" w:rsidR="003616F5" w:rsidRPr="00444FFB" w:rsidRDefault="003616F5" w:rsidP="00BC090A">
            <w:pPr>
              <w:pStyle w:val="ListParagraph"/>
              <w:spacing w:after="0"/>
              <w:ind w:left="0"/>
              <w:jc w:val="center"/>
              <w:rPr>
                <w:rFonts w:ascii="Times New Roman" w:eastAsiaTheme="minorEastAsia" w:hAnsi="Times New Roman"/>
                <w:iCs/>
                <w:sz w:val="20"/>
                <w:szCs w:val="20"/>
              </w:rPr>
            </w:pPr>
            <w:r w:rsidRPr="00444FFB">
              <w:rPr>
                <w:rFonts w:ascii="Times New Roman" w:eastAsiaTheme="minorEastAsia" w:hAnsi="Times New Roman"/>
                <w:iCs/>
                <w:sz w:val="20"/>
                <w:szCs w:val="20"/>
              </w:rPr>
              <w:t>Aman</w:t>
            </w:r>
          </w:p>
        </w:tc>
      </w:tr>
    </w:tbl>
    <w:p w14:paraId="3B5FF8FE" w14:textId="7B58944C" w:rsidR="00444FFB" w:rsidRDefault="00444FFB" w:rsidP="00957388">
      <w:pPr>
        <w:pStyle w:val="ListParagraph"/>
        <w:rPr>
          <w:rFonts w:ascii="Times New Roman" w:hAnsi="Times New Roman"/>
          <w:iCs/>
          <w:sz w:val="20"/>
          <w:szCs w:val="20"/>
        </w:rPr>
      </w:pPr>
      <w:r>
        <w:rPr>
          <w:rFonts w:ascii="Times New Roman" w:hAnsi="Times New Roman"/>
          <w:iCs/>
          <w:sz w:val="20"/>
          <w:szCs w:val="20"/>
        </w:rPr>
        <w:t xml:space="preserve">(Sumber: </w:t>
      </w:r>
      <w:r w:rsidR="00533891">
        <w:rPr>
          <w:rFonts w:ascii="Times New Roman" w:hAnsi="Times New Roman"/>
          <w:iCs/>
          <w:sz w:val="20"/>
          <w:szCs w:val="20"/>
        </w:rPr>
        <w:t xml:space="preserve">Hasil </w:t>
      </w:r>
      <w:r w:rsidR="00EA2750">
        <w:rPr>
          <w:rFonts w:ascii="Times New Roman" w:hAnsi="Times New Roman"/>
          <w:iCs/>
          <w:sz w:val="20"/>
          <w:szCs w:val="20"/>
        </w:rPr>
        <w:t>analisa data</w:t>
      </w:r>
      <w:r>
        <w:rPr>
          <w:rFonts w:ascii="Times New Roman" w:hAnsi="Times New Roman"/>
          <w:iCs/>
          <w:sz w:val="20"/>
          <w:szCs w:val="20"/>
        </w:rPr>
        <w:t>, 2023)</w:t>
      </w:r>
    </w:p>
    <w:p w14:paraId="7E0783AB" w14:textId="01162126" w:rsidR="00444FFB" w:rsidRPr="004A3CD1" w:rsidRDefault="00444FFB" w:rsidP="00AF764D">
      <w:pPr>
        <w:pStyle w:val="ListParagraph"/>
        <w:numPr>
          <w:ilvl w:val="0"/>
          <w:numId w:val="28"/>
        </w:numPr>
        <w:spacing w:before="240" w:line="240" w:lineRule="auto"/>
        <w:rPr>
          <w:rFonts w:ascii="Times New Roman" w:hAnsi="Times New Roman"/>
          <w:iCs/>
          <w:sz w:val="20"/>
          <w:szCs w:val="20"/>
        </w:rPr>
      </w:pPr>
      <w:r>
        <w:rPr>
          <w:rFonts w:ascii="Times New Roman" w:hAnsi="Times New Roman"/>
          <w:iCs/>
          <w:sz w:val="20"/>
          <w:szCs w:val="20"/>
        </w:rPr>
        <w:t xml:space="preserve">Stabilitas geser </w:t>
      </w:r>
      <w:r w:rsidR="004A3CD1">
        <w:rPr>
          <w:rFonts w:ascii="Times New Roman" w:hAnsi="Times New Roman"/>
          <w:iCs/>
          <w:sz w:val="20"/>
          <w:szCs w:val="20"/>
        </w:rPr>
        <w:t>arah X</w:t>
      </w:r>
    </w:p>
    <w:p w14:paraId="49024D00" w14:textId="4950E168" w:rsidR="004A3CD1" w:rsidRDefault="004A3CD1" w:rsidP="00AF764D">
      <w:pPr>
        <w:pStyle w:val="ListParagraph"/>
        <w:spacing w:line="240" w:lineRule="auto"/>
        <w:rPr>
          <w:rFonts w:ascii="Times New Roman" w:hAnsi="Times New Roman"/>
          <w:iCs/>
          <w:sz w:val="20"/>
          <w:szCs w:val="20"/>
        </w:rPr>
      </w:pPr>
      <w:r>
        <w:rPr>
          <w:rFonts w:ascii="Times New Roman" w:hAnsi="Times New Roman"/>
          <w:iCs/>
          <w:sz w:val="20"/>
          <w:szCs w:val="20"/>
        </w:rPr>
        <w:t>Gaya penahan geser (</w:t>
      </w:r>
      <w:r w:rsidRPr="00807926">
        <w:rPr>
          <w:rFonts w:ascii="Times New Roman" w:hAnsi="Times New Roman"/>
          <w:i/>
          <w:sz w:val="20"/>
          <w:szCs w:val="20"/>
        </w:rPr>
        <w:sym w:font="Symbol" w:char="F053"/>
      </w:r>
      <w:r w:rsidRPr="00807926">
        <w:rPr>
          <w:rFonts w:ascii="Times New Roman" w:hAnsi="Times New Roman"/>
          <w:i/>
          <w:sz w:val="20"/>
          <w:szCs w:val="20"/>
        </w:rPr>
        <w:t>H</w:t>
      </w:r>
      <w:r w:rsidRPr="00807926">
        <w:rPr>
          <w:rFonts w:ascii="Times New Roman" w:hAnsi="Times New Roman"/>
          <w:i/>
          <w:sz w:val="20"/>
          <w:szCs w:val="20"/>
          <w:vertAlign w:val="subscript"/>
        </w:rPr>
        <w:t>P</w:t>
      </w:r>
      <w:r>
        <w:rPr>
          <w:rFonts w:ascii="Times New Roman" w:hAnsi="Times New Roman"/>
          <w:iCs/>
          <w:sz w:val="20"/>
          <w:szCs w:val="20"/>
        </w:rPr>
        <w:t>)</w:t>
      </w:r>
      <w:r>
        <w:rPr>
          <w:rFonts w:ascii="Times New Roman" w:hAnsi="Times New Roman"/>
          <w:iCs/>
          <w:sz w:val="20"/>
          <w:szCs w:val="20"/>
        </w:rPr>
        <w:tab/>
      </w:r>
      <w:r>
        <w:rPr>
          <w:rFonts w:ascii="Times New Roman" w:hAnsi="Times New Roman"/>
          <w:iCs/>
          <w:sz w:val="20"/>
          <w:szCs w:val="20"/>
        </w:rPr>
        <w:tab/>
      </w:r>
      <w:r w:rsidR="003105B4">
        <w:rPr>
          <w:rFonts w:ascii="Times New Roman" w:hAnsi="Times New Roman"/>
          <w:iCs/>
          <w:sz w:val="20"/>
          <w:szCs w:val="20"/>
        </w:rPr>
        <w:tab/>
      </w:r>
      <w:r>
        <w:rPr>
          <w:rFonts w:ascii="Times New Roman" w:hAnsi="Times New Roman"/>
          <w:iCs/>
          <w:sz w:val="20"/>
          <w:szCs w:val="20"/>
        </w:rPr>
        <w:t>: 27977</w:t>
      </w:r>
      <w:r w:rsidR="00916173">
        <w:rPr>
          <w:rFonts w:ascii="Times New Roman" w:hAnsi="Times New Roman"/>
          <w:iCs/>
          <w:sz w:val="20"/>
          <w:szCs w:val="20"/>
        </w:rPr>
        <w:t>.</w:t>
      </w:r>
      <w:r>
        <w:rPr>
          <w:rFonts w:ascii="Times New Roman" w:hAnsi="Times New Roman"/>
          <w:iCs/>
          <w:sz w:val="20"/>
          <w:szCs w:val="20"/>
        </w:rPr>
        <w:t xml:space="preserve">71 </w:t>
      </w:r>
      <w:proofErr w:type="spellStart"/>
      <w:r>
        <w:rPr>
          <w:rFonts w:ascii="Times New Roman" w:hAnsi="Times New Roman"/>
          <w:iCs/>
          <w:sz w:val="20"/>
          <w:szCs w:val="20"/>
        </w:rPr>
        <w:t>kN</w:t>
      </w:r>
      <w:proofErr w:type="spellEnd"/>
    </w:p>
    <w:p w14:paraId="2C0D486E" w14:textId="73823A51" w:rsidR="004A3CD1" w:rsidRDefault="004A3CD1" w:rsidP="003F2CC2">
      <w:pPr>
        <w:pStyle w:val="ListParagraph"/>
        <w:rPr>
          <w:rFonts w:ascii="Times New Roman" w:hAnsi="Times New Roman"/>
          <w:iCs/>
          <w:sz w:val="20"/>
          <w:szCs w:val="20"/>
        </w:rPr>
      </w:pPr>
      <w:r>
        <w:rPr>
          <w:rFonts w:ascii="Times New Roman" w:hAnsi="Times New Roman"/>
          <w:iCs/>
          <w:sz w:val="20"/>
          <w:szCs w:val="20"/>
        </w:rPr>
        <w:t>Gaya horizontal yang bekerja (</w:t>
      </w:r>
      <w:r w:rsidRPr="00807926">
        <w:rPr>
          <w:rFonts w:ascii="Times New Roman" w:hAnsi="Times New Roman"/>
          <w:i/>
          <w:sz w:val="20"/>
          <w:szCs w:val="20"/>
        </w:rPr>
        <w:sym w:font="Symbol" w:char="F053"/>
      </w:r>
      <w:r w:rsidRPr="00807926">
        <w:rPr>
          <w:rFonts w:ascii="Times New Roman" w:hAnsi="Times New Roman"/>
          <w:i/>
          <w:sz w:val="20"/>
          <w:szCs w:val="20"/>
        </w:rPr>
        <w:t>T</w:t>
      </w:r>
      <w:r w:rsidRPr="00807926">
        <w:rPr>
          <w:rFonts w:ascii="Times New Roman" w:hAnsi="Times New Roman"/>
          <w:i/>
          <w:sz w:val="20"/>
          <w:szCs w:val="20"/>
          <w:vertAlign w:val="subscript"/>
        </w:rPr>
        <w:t>X</w:t>
      </w:r>
      <w:r>
        <w:rPr>
          <w:rFonts w:ascii="Times New Roman" w:hAnsi="Times New Roman"/>
          <w:iCs/>
          <w:sz w:val="20"/>
          <w:szCs w:val="20"/>
        </w:rPr>
        <w:t>)</w:t>
      </w:r>
      <w:r>
        <w:rPr>
          <w:rFonts w:ascii="Times New Roman" w:hAnsi="Times New Roman"/>
          <w:iCs/>
          <w:sz w:val="20"/>
          <w:szCs w:val="20"/>
        </w:rPr>
        <w:tab/>
      </w:r>
      <w:r w:rsidR="003105B4">
        <w:rPr>
          <w:rFonts w:ascii="Times New Roman" w:hAnsi="Times New Roman"/>
          <w:iCs/>
          <w:sz w:val="20"/>
          <w:szCs w:val="20"/>
        </w:rPr>
        <w:tab/>
      </w:r>
      <w:r>
        <w:rPr>
          <w:rFonts w:ascii="Times New Roman" w:hAnsi="Times New Roman"/>
          <w:iCs/>
          <w:sz w:val="20"/>
          <w:szCs w:val="20"/>
        </w:rPr>
        <w:t>: 4721</w:t>
      </w:r>
      <w:r w:rsidR="00916173">
        <w:rPr>
          <w:rFonts w:ascii="Times New Roman" w:hAnsi="Times New Roman"/>
          <w:iCs/>
          <w:sz w:val="20"/>
          <w:szCs w:val="20"/>
        </w:rPr>
        <w:t>.</w:t>
      </w:r>
      <w:r>
        <w:rPr>
          <w:rFonts w:ascii="Times New Roman" w:hAnsi="Times New Roman"/>
          <w:iCs/>
          <w:sz w:val="20"/>
          <w:szCs w:val="20"/>
        </w:rPr>
        <w:t xml:space="preserve">79 </w:t>
      </w:r>
      <w:proofErr w:type="spellStart"/>
      <w:r>
        <w:rPr>
          <w:rFonts w:ascii="Times New Roman" w:hAnsi="Times New Roman"/>
          <w:iCs/>
          <w:sz w:val="20"/>
          <w:szCs w:val="20"/>
        </w:rPr>
        <w:t>kN</w:t>
      </w:r>
      <w:proofErr w:type="spellEnd"/>
    </w:p>
    <w:p w14:paraId="19937B1B" w14:textId="0670FE3F" w:rsidR="009B6E22" w:rsidRPr="0019002A" w:rsidRDefault="009B6E22" w:rsidP="00D3511E">
      <w:pPr>
        <w:pStyle w:val="ListParagraph"/>
        <w:rPr>
          <w:rFonts w:ascii="Times New Roman" w:hAnsi="Times New Roman"/>
          <w:iCs/>
          <w:sz w:val="20"/>
          <w:szCs w:val="20"/>
        </w:rPr>
      </w:pPr>
      <w:r>
        <w:rPr>
          <w:rFonts w:ascii="Times New Roman" w:hAnsi="Times New Roman"/>
          <w:iCs/>
          <w:sz w:val="20"/>
          <w:szCs w:val="20"/>
        </w:rPr>
        <w:tab/>
      </w:r>
      <m:oMath>
        <m:r>
          <w:rPr>
            <w:rFonts w:ascii="Cambria Math" w:eastAsiaTheme="minorEastAsia" w:hAnsi="Cambria Math"/>
            <w:sz w:val="20"/>
            <w:szCs w:val="20"/>
          </w:rPr>
          <m:t>SF=</m:t>
        </m:r>
        <m:f>
          <m:fPr>
            <m:ctrlPr>
              <w:rPr>
                <w:rFonts w:ascii="Cambria Math" w:eastAsiaTheme="minorEastAsia" w:hAnsi="Cambria Math"/>
                <w:i/>
                <w:iCs/>
                <w:sz w:val="20"/>
                <w:szCs w:val="20"/>
              </w:rPr>
            </m:ctrlPr>
          </m:fPr>
          <m:num>
            <m:r>
              <w:rPr>
                <w:rFonts w:ascii="Cambria Math" w:eastAsiaTheme="minorEastAsia" w:hAnsi="Cambria Math"/>
                <w:sz w:val="20"/>
                <w:szCs w:val="20"/>
              </w:rPr>
              <m:t>27977</m:t>
            </m:r>
            <m:r>
              <w:rPr>
                <w:rFonts w:ascii="Cambria Math" w:eastAsiaTheme="minorEastAsia" w:hAnsi="Cambria Math"/>
                <w:sz w:val="20"/>
                <w:szCs w:val="20"/>
              </w:rPr>
              <m:t>.</m:t>
            </m:r>
            <m:r>
              <w:rPr>
                <w:rFonts w:ascii="Cambria Math" w:eastAsiaTheme="minorEastAsia" w:hAnsi="Cambria Math"/>
                <w:sz w:val="20"/>
                <w:szCs w:val="20"/>
              </w:rPr>
              <m:t>71</m:t>
            </m:r>
          </m:num>
          <m:den>
            <m:r>
              <w:rPr>
                <w:rFonts w:ascii="Cambria Math" w:eastAsiaTheme="minorEastAsia" w:hAnsi="Cambria Math"/>
                <w:sz w:val="20"/>
                <w:szCs w:val="20"/>
              </w:rPr>
              <m:t>4721</m:t>
            </m:r>
            <m:r>
              <w:rPr>
                <w:rFonts w:ascii="Cambria Math" w:eastAsiaTheme="minorEastAsia" w:hAnsi="Cambria Math"/>
                <w:sz w:val="20"/>
                <w:szCs w:val="20"/>
              </w:rPr>
              <m:t>.</m:t>
            </m:r>
            <m:r>
              <w:rPr>
                <w:rFonts w:ascii="Cambria Math" w:eastAsiaTheme="minorEastAsia" w:hAnsi="Cambria Math"/>
                <w:sz w:val="20"/>
                <w:szCs w:val="20"/>
              </w:rPr>
              <m:t>79</m:t>
            </m:r>
          </m:den>
        </m:f>
      </m:oMath>
    </w:p>
    <w:p w14:paraId="632CA7A7" w14:textId="509C0C0B" w:rsidR="00AD071C" w:rsidRDefault="009B6E22" w:rsidP="00D3511E">
      <w:pPr>
        <w:pStyle w:val="ListParagraph"/>
        <w:rPr>
          <w:rFonts w:ascii="Times New Roman" w:hAnsi="Times New Roman"/>
          <w:sz w:val="20"/>
          <w:szCs w:val="20"/>
        </w:rPr>
      </w:pPr>
      <w:r>
        <w:rPr>
          <w:rFonts w:ascii="Times New Roman" w:hAnsi="Times New Roman"/>
          <w:iCs/>
          <w:sz w:val="20"/>
          <w:szCs w:val="20"/>
        </w:rPr>
        <w:tab/>
      </w:r>
      <m:oMath>
        <m:r>
          <w:rPr>
            <w:rFonts w:ascii="Cambria Math" w:hAnsi="Cambria Math"/>
            <w:sz w:val="20"/>
            <w:szCs w:val="20"/>
          </w:rPr>
          <m:t>SF</m:t>
        </m:r>
        <m:r>
          <w:rPr>
            <w:rFonts w:ascii="Cambria Math" w:eastAsiaTheme="minorEastAsia" w:hAnsi="Cambria Math"/>
            <w:sz w:val="20"/>
            <w:szCs w:val="20"/>
          </w:rPr>
          <m:t>=5.9&gt;2 (memenuhi syarat)</m:t>
        </m:r>
      </m:oMath>
    </w:p>
    <w:p w14:paraId="7AA378A5" w14:textId="77777777" w:rsidR="00BC090A" w:rsidRDefault="00BC090A" w:rsidP="004A3CD1">
      <w:pPr>
        <w:pStyle w:val="ListParagraph"/>
        <w:spacing w:line="240" w:lineRule="auto"/>
        <w:rPr>
          <w:rFonts w:ascii="Times New Roman" w:hAnsi="Times New Roman"/>
          <w:sz w:val="20"/>
          <w:szCs w:val="20"/>
        </w:rPr>
      </w:pPr>
    </w:p>
    <w:p w14:paraId="0FBDC5DD" w14:textId="1682741D" w:rsidR="009B6E22" w:rsidRPr="009B6E22" w:rsidRDefault="009B6E22" w:rsidP="009B6E22">
      <w:pPr>
        <w:pStyle w:val="Caption"/>
        <w:keepNext/>
        <w:spacing w:line="240" w:lineRule="auto"/>
        <w:rPr>
          <w:i w:val="0"/>
          <w:iCs w:val="0"/>
        </w:rPr>
      </w:pPr>
      <w:r w:rsidRPr="009B6E22">
        <w:rPr>
          <w:i w:val="0"/>
          <w:iCs w:val="0"/>
        </w:rPr>
        <w:lastRenderedPageBreak/>
        <w:t xml:space="preserve">Tabel </w:t>
      </w:r>
      <w:r w:rsidRPr="009B6E22">
        <w:rPr>
          <w:i w:val="0"/>
          <w:iCs w:val="0"/>
        </w:rPr>
        <w:fldChar w:fldCharType="begin"/>
      </w:r>
      <w:r w:rsidRPr="009B6E22">
        <w:rPr>
          <w:i w:val="0"/>
          <w:iCs w:val="0"/>
        </w:rPr>
        <w:instrText xml:space="preserve"> SEQ Tabel \* ARABIC </w:instrText>
      </w:r>
      <w:r w:rsidRPr="009B6E22">
        <w:rPr>
          <w:i w:val="0"/>
          <w:iCs w:val="0"/>
        </w:rPr>
        <w:fldChar w:fldCharType="separate"/>
      </w:r>
      <w:r w:rsidR="00CB02EF">
        <w:rPr>
          <w:i w:val="0"/>
          <w:iCs w:val="0"/>
          <w:noProof/>
        </w:rPr>
        <w:t>9</w:t>
      </w:r>
      <w:r w:rsidRPr="009B6E22">
        <w:rPr>
          <w:i w:val="0"/>
          <w:iCs w:val="0"/>
        </w:rPr>
        <w:fldChar w:fldCharType="end"/>
      </w:r>
      <w:r w:rsidRPr="009B6E22">
        <w:rPr>
          <w:i w:val="0"/>
          <w:iCs w:val="0"/>
        </w:rPr>
        <w:t xml:space="preserve">. Stabilitas geser </w:t>
      </w:r>
      <w:proofErr w:type="spellStart"/>
      <w:r w:rsidRPr="009B6E22">
        <w:rPr>
          <w:i w:val="0"/>
          <w:iCs w:val="0"/>
        </w:rPr>
        <w:t>abutmen</w:t>
      </w:r>
      <w:proofErr w:type="spellEnd"/>
      <w:r w:rsidRPr="009B6E22">
        <w:rPr>
          <w:i w:val="0"/>
          <w:iCs w:val="0"/>
        </w:rPr>
        <w:t xml:space="preserve"> arah X</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61"/>
        <w:gridCol w:w="2025"/>
        <w:gridCol w:w="1207"/>
        <w:gridCol w:w="1053"/>
        <w:gridCol w:w="1531"/>
        <w:gridCol w:w="912"/>
        <w:gridCol w:w="1499"/>
      </w:tblGrid>
      <w:tr w:rsidR="009B6E22" w:rsidRPr="009B6E22" w14:paraId="564BCE3A" w14:textId="77777777" w:rsidTr="0027332D">
        <w:trPr>
          <w:tblHeader/>
        </w:trPr>
        <w:tc>
          <w:tcPr>
            <w:tcW w:w="319" w:type="pct"/>
            <w:tcBorders>
              <w:bottom w:val="single" w:sz="4" w:space="0" w:color="auto"/>
            </w:tcBorders>
            <w:shd w:val="clear" w:color="auto" w:fill="auto"/>
            <w:vAlign w:val="center"/>
          </w:tcPr>
          <w:p w14:paraId="170C791E" w14:textId="77777777"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No</w:t>
            </w:r>
          </w:p>
        </w:tc>
        <w:tc>
          <w:tcPr>
            <w:tcW w:w="1152" w:type="pct"/>
            <w:tcBorders>
              <w:bottom w:val="single" w:sz="4" w:space="0" w:color="auto"/>
            </w:tcBorders>
            <w:shd w:val="clear" w:color="auto" w:fill="auto"/>
            <w:vAlign w:val="center"/>
          </w:tcPr>
          <w:p w14:paraId="548F3A1B" w14:textId="58C17ED8" w:rsidR="009B6E22" w:rsidRPr="00AF764D" w:rsidRDefault="00E4362C" w:rsidP="00E4362C">
            <w:pPr>
              <w:pStyle w:val="ListParagraph"/>
              <w:spacing w:after="0" w:line="240" w:lineRule="auto"/>
              <w:ind w:left="0"/>
              <w:rPr>
                <w:rFonts w:ascii="Times New Roman" w:eastAsiaTheme="minorEastAsia" w:hAnsi="Times New Roman"/>
                <w:iCs/>
                <w:sz w:val="20"/>
                <w:szCs w:val="20"/>
              </w:rPr>
            </w:pPr>
            <w:r w:rsidRPr="00533891">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533891">
              <w:rPr>
                <w:rFonts w:ascii="Times New Roman" w:eastAsiaTheme="minorEastAsia" w:hAnsi="Times New Roman"/>
                <w:iCs/>
                <w:sz w:val="20"/>
                <w:szCs w:val="20"/>
              </w:rPr>
              <w:t xml:space="preserve"> Beban</w:t>
            </w:r>
          </w:p>
        </w:tc>
        <w:tc>
          <w:tcPr>
            <w:tcW w:w="687" w:type="pct"/>
            <w:tcBorders>
              <w:bottom w:val="single" w:sz="4" w:space="0" w:color="auto"/>
            </w:tcBorders>
            <w:shd w:val="clear" w:color="auto" w:fill="auto"/>
            <w:vAlign w:val="center"/>
          </w:tcPr>
          <w:p w14:paraId="15B4FF38" w14:textId="77777777"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P</w:t>
            </w:r>
          </w:p>
          <w:p w14:paraId="5BAFBFEA" w14:textId="77777777"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w:t>
            </w:r>
            <w:proofErr w:type="spellEnd"/>
            <w:r w:rsidRPr="00AF764D">
              <w:rPr>
                <w:rFonts w:ascii="Times New Roman" w:eastAsiaTheme="minorEastAsia" w:hAnsi="Times New Roman"/>
                <w:iCs/>
                <w:sz w:val="20"/>
                <w:szCs w:val="20"/>
              </w:rPr>
              <w:t>)</w:t>
            </w:r>
          </w:p>
        </w:tc>
        <w:tc>
          <w:tcPr>
            <w:tcW w:w="599" w:type="pct"/>
            <w:tcBorders>
              <w:bottom w:val="single" w:sz="4" w:space="0" w:color="auto"/>
            </w:tcBorders>
            <w:shd w:val="clear" w:color="auto" w:fill="auto"/>
            <w:vAlign w:val="center"/>
          </w:tcPr>
          <w:p w14:paraId="0997D02E" w14:textId="77777777" w:rsidR="00A1337D"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Tx</w:t>
            </w:r>
          </w:p>
          <w:p w14:paraId="0062532C" w14:textId="726E3944"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871" w:type="pct"/>
            <w:tcBorders>
              <w:bottom w:val="single" w:sz="4" w:space="0" w:color="auto"/>
            </w:tcBorders>
            <w:shd w:val="clear" w:color="auto" w:fill="auto"/>
            <w:vAlign w:val="center"/>
          </w:tcPr>
          <w:p w14:paraId="41CD8838" w14:textId="77777777" w:rsidR="00A1337D"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Hp</w:t>
            </w:r>
          </w:p>
          <w:p w14:paraId="571D6652" w14:textId="272B439C"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519" w:type="pct"/>
            <w:tcBorders>
              <w:bottom w:val="single" w:sz="4" w:space="0" w:color="auto"/>
            </w:tcBorders>
            <w:shd w:val="clear" w:color="auto" w:fill="auto"/>
            <w:vAlign w:val="center"/>
          </w:tcPr>
          <w:p w14:paraId="32E19204" w14:textId="77777777" w:rsidR="00A1337D"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SF</w:t>
            </w:r>
          </w:p>
          <w:p w14:paraId="1DEB3F7E" w14:textId="7A4B3949"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853" w:type="pct"/>
            <w:tcBorders>
              <w:bottom w:val="single" w:sz="4" w:space="0" w:color="auto"/>
            </w:tcBorders>
            <w:shd w:val="clear" w:color="auto" w:fill="auto"/>
            <w:vAlign w:val="center"/>
          </w:tcPr>
          <w:p w14:paraId="64EF959E" w14:textId="1578FF0D" w:rsidR="009B6E22" w:rsidRPr="00AF764D" w:rsidRDefault="009B6E22"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Ket</w:t>
            </w:r>
            <w:r w:rsidR="009B36ED">
              <w:rPr>
                <w:rFonts w:ascii="Times New Roman" w:eastAsiaTheme="minorEastAsia" w:hAnsi="Times New Roman"/>
                <w:iCs/>
                <w:sz w:val="20"/>
                <w:szCs w:val="20"/>
              </w:rPr>
              <w:t>erangan</w:t>
            </w:r>
          </w:p>
        </w:tc>
      </w:tr>
      <w:tr w:rsidR="0027332D" w:rsidRPr="009B6E22" w14:paraId="29C3264A" w14:textId="77777777" w:rsidTr="0027332D">
        <w:tc>
          <w:tcPr>
            <w:tcW w:w="319" w:type="pct"/>
            <w:tcBorders>
              <w:bottom w:val="nil"/>
            </w:tcBorders>
            <w:vAlign w:val="center"/>
          </w:tcPr>
          <w:p w14:paraId="35335C44" w14:textId="77777777"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1</w:t>
            </w:r>
          </w:p>
        </w:tc>
        <w:tc>
          <w:tcPr>
            <w:tcW w:w="1152" w:type="pct"/>
            <w:tcBorders>
              <w:bottom w:val="nil"/>
            </w:tcBorders>
          </w:tcPr>
          <w:p w14:paraId="0E676457" w14:textId="088846CB" w:rsidR="0027332D" w:rsidRPr="009B6E22" w:rsidRDefault="0027332D" w:rsidP="0027332D">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1 </w:t>
            </w:r>
          </w:p>
        </w:tc>
        <w:tc>
          <w:tcPr>
            <w:tcW w:w="687" w:type="pct"/>
            <w:tcBorders>
              <w:bottom w:val="nil"/>
            </w:tcBorders>
            <w:vAlign w:val="center"/>
          </w:tcPr>
          <w:p w14:paraId="2F810398" w14:textId="1082A794"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5170</w:t>
            </w:r>
            <w:r w:rsidR="00BC090A">
              <w:rPr>
                <w:rFonts w:ascii="Times New Roman" w:hAnsi="Times New Roman"/>
                <w:color w:val="000000"/>
                <w:sz w:val="20"/>
                <w:szCs w:val="20"/>
              </w:rPr>
              <w:t>.</w:t>
            </w:r>
            <w:r w:rsidRPr="009B6E22">
              <w:rPr>
                <w:rFonts w:ascii="Times New Roman" w:hAnsi="Times New Roman"/>
                <w:color w:val="000000"/>
                <w:sz w:val="20"/>
                <w:szCs w:val="20"/>
              </w:rPr>
              <w:t>25</w:t>
            </w:r>
          </w:p>
        </w:tc>
        <w:tc>
          <w:tcPr>
            <w:tcW w:w="599" w:type="pct"/>
            <w:tcBorders>
              <w:bottom w:val="nil"/>
            </w:tcBorders>
            <w:vAlign w:val="center"/>
          </w:tcPr>
          <w:p w14:paraId="0373BB95" w14:textId="031ED87F"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4721</w:t>
            </w:r>
            <w:r w:rsidR="00BC090A">
              <w:rPr>
                <w:rFonts w:ascii="Times New Roman" w:hAnsi="Times New Roman"/>
                <w:color w:val="000000"/>
                <w:sz w:val="20"/>
                <w:szCs w:val="20"/>
              </w:rPr>
              <w:t>.</w:t>
            </w:r>
            <w:r w:rsidRPr="009B6E22">
              <w:rPr>
                <w:rFonts w:ascii="Times New Roman" w:hAnsi="Times New Roman"/>
                <w:color w:val="000000"/>
                <w:sz w:val="20"/>
                <w:szCs w:val="20"/>
              </w:rPr>
              <w:t>79</w:t>
            </w:r>
          </w:p>
        </w:tc>
        <w:tc>
          <w:tcPr>
            <w:tcW w:w="871" w:type="pct"/>
            <w:tcBorders>
              <w:bottom w:val="nil"/>
            </w:tcBorders>
            <w:vAlign w:val="center"/>
          </w:tcPr>
          <w:p w14:paraId="09F0030C" w14:textId="26A3D568"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27977</w:t>
            </w:r>
            <w:r w:rsidR="001A5F05">
              <w:rPr>
                <w:rFonts w:ascii="Times New Roman" w:hAnsi="Times New Roman"/>
                <w:color w:val="000000"/>
                <w:sz w:val="20"/>
                <w:szCs w:val="20"/>
              </w:rPr>
              <w:t>.</w:t>
            </w:r>
            <w:r w:rsidRPr="009B6E22">
              <w:rPr>
                <w:rFonts w:ascii="Times New Roman" w:hAnsi="Times New Roman"/>
                <w:color w:val="000000"/>
                <w:sz w:val="20"/>
                <w:szCs w:val="20"/>
              </w:rPr>
              <w:t>71</w:t>
            </w:r>
          </w:p>
        </w:tc>
        <w:tc>
          <w:tcPr>
            <w:tcW w:w="519" w:type="pct"/>
            <w:tcBorders>
              <w:bottom w:val="nil"/>
            </w:tcBorders>
            <w:vAlign w:val="center"/>
          </w:tcPr>
          <w:p w14:paraId="57B19483" w14:textId="6141B17D"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5</w:t>
            </w:r>
            <w:r w:rsidR="001A5F05">
              <w:rPr>
                <w:rFonts w:ascii="Times New Roman" w:eastAsiaTheme="minorEastAsia" w:hAnsi="Times New Roman"/>
                <w:iCs/>
                <w:sz w:val="20"/>
                <w:szCs w:val="20"/>
              </w:rPr>
              <w:t>.</w:t>
            </w:r>
            <w:r w:rsidRPr="009B6E22">
              <w:rPr>
                <w:rFonts w:ascii="Times New Roman" w:eastAsiaTheme="minorEastAsia" w:hAnsi="Times New Roman"/>
                <w:iCs/>
                <w:sz w:val="20"/>
                <w:szCs w:val="20"/>
              </w:rPr>
              <w:t>9</w:t>
            </w:r>
          </w:p>
        </w:tc>
        <w:tc>
          <w:tcPr>
            <w:tcW w:w="853" w:type="pct"/>
            <w:tcBorders>
              <w:bottom w:val="nil"/>
            </w:tcBorders>
            <w:vAlign w:val="center"/>
          </w:tcPr>
          <w:p w14:paraId="529B456C" w14:textId="77777777" w:rsidR="0027332D" w:rsidRPr="009B6E22" w:rsidRDefault="0027332D" w:rsidP="0027332D">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Aman</w:t>
            </w:r>
          </w:p>
        </w:tc>
      </w:tr>
      <w:tr w:rsidR="001A5F05" w:rsidRPr="009B6E22" w14:paraId="307F836C" w14:textId="77777777" w:rsidTr="0027332D">
        <w:tc>
          <w:tcPr>
            <w:tcW w:w="319" w:type="pct"/>
            <w:tcBorders>
              <w:top w:val="nil"/>
              <w:bottom w:val="nil"/>
            </w:tcBorders>
            <w:vAlign w:val="center"/>
          </w:tcPr>
          <w:p w14:paraId="3EA0A77F"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2</w:t>
            </w:r>
          </w:p>
        </w:tc>
        <w:tc>
          <w:tcPr>
            <w:tcW w:w="1152" w:type="pct"/>
            <w:tcBorders>
              <w:top w:val="nil"/>
              <w:bottom w:val="nil"/>
            </w:tcBorders>
            <w:vAlign w:val="center"/>
          </w:tcPr>
          <w:p w14:paraId="344678F9" w14:textId="6B8D5847" w:rsidR="001A5F05" w:rsidRPr="009B6E22" w:rsidRDefault="001A5F05" w:rsidP="001A5F05">
            <w:pPr>
              <w:pStyle w:val="ListParagraph"/>
              <w:spacing w:after="0"/>
              <w:ind w:left="0"/>
              <w:rPr>
                <w:rFonts w:ascii="Times New Roman" w:eastAsiaTheme="minorEastAsia" w:hAnsi="Times New Roman"/>
                <w:iCs/>
                <w:sz w:val="20"/>
                <w:szCs w:val="20"/>
              </w:rPr>
            </w:pPr>
            <w:r>
              <w:rPr>
                <w:rFonts w:ascii="Times New Roman" w:eastAsiaTheme="minorEastAsia" w:hAnsi="Times New Roman"/>
                <w:iCs/>
                <w:sz w:val="20"/>
                <w:szCs w:val="20"/>
              </w:rPr>
              <w:t>K</w:t>
            </w:r>
            <w:r w:rsidRPr="00444FFB">
              <w:rPr>
                <w:rFonts w:ascii="Times New Roman" w:eastAsiaTheme="minorEastAsia" w:hAnsi="Times New Roman"/>
                <w:iCs/>
                <w:sz w:val="20"/>
                <w:szCs w:val="20"/>
              </w:rPr>
              <w:t>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2</w:t>
            </w:r>
          </w:p>
        </w:tc>
        <w:tc>
          <w:tcPr>
            <w:tcW w:w="687" w:type="pct"/>
            <w:tcBorders>
              <w:top w:val="nil"/>
              <w:bottom w:val="nil"/>
            </w:tcBorders>
          </w:tcPr>
          <w:p w14:paraId="0E9BA707" w14:textId="52AD21CE"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3E34A8">
              <w:rPr>
                <w:rFonts w:ascii="Times New Roman" w:hAnsi="Times New Roman"/>
                <w:color w:val="000000"/>
                <w:sz w:val="20"/>
                <w:szCs w:val="20"/>
              </w:rPr>
              <w:t>5170.25</w:t>
            </w:r>
          </w:p>
        </w:tc>
        <w:tc>
          <w:tcPr>
            <w:tcW w:w="599" w:type="pct"/>
            <w:tcBorders>
              <w:top w:val="nil"/>
              <w:bottom w:val="nil"/>
            </w:tcBorders>
            <w:vAlign w:val="center"/>
          </w:tcPr>
          <w:p w14:paraId="04635E5C" w14:textId="2687364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881</w:t>
            </w:r>
            <w:r>
              <w:rPr>
                <w:rFonts w:ascii="Times New Roman" w:hAnsi="Times New Roman"/>
                <w:color w:val="000000"/>
                <w:sz w:val="20"/>
                <w:szCs w:val="20"/>
              </w:rPr>
              <w:t>.</w:t>
            </w:r>
            <w:r w:rsidRPr="009B6E22">
              <w:rPr>
                <w:rFonts w:ascii="Times New Roman" w:hAnsi="Times New Roman"/>
                <w:color w:val="000000"/>
                <w:sz w:val="20"/>
                <w:szCs w:val="20"/>
              </w:rPr>
              <w:t>00</w:t>
            </w:r>
          </w:p>
        </w:tc>
        <w:tc>
          <w:tcPr>
            <w:tcW w:w="871" w:type="pct"/>
            <w:tcBorders>
              <w:top w:val="nil"/>
              <w:bottom w:val="nil"/>
            </w:tcBorders>
          </w:tcPr>
          <w:p w14:paraId="7327A657" w14:textId="3F1EF9F3"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D04F2B">
              <w:rPr>
                <w:rFonts w:ascii="Times New Roman" w:hAnsi="Times New Roman"/>
                <w:color w:val="000000"/>
                <w:sz w:val="20"/>
                <w:szCs w:val="20"/>
              </w:rPr>
              <w:t>27977.71</w:t>
            </w:r>
          </w:p>
        </w:tc>
        <w:tc>
          <w:tcPr>
            <w:tcW w:w="519" w:type="pct"/>
            <w:tcBorders>
              <w:top w:val="nil"/>
              <w:bottom w:val="nil"/>
            </w:tcBorders>
            <w:vAlign w:val="center"/>
          </w:tcPr>
          <w:p w14:paraId="53255D47"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31</w:t>
            </w:r>
          </w:p>
        </w:tc>
        <w:tc>
          <w:tcPr>
            <w:tcW w:w="853" w:type="pct"/>
            <w:tcBorders>
              <w:top w:val="nil"/>
              <w:bottom w:val="nil"/>
            </w:tcBorders>
            <w:vAlign w:val="center"/>
          </w:tcPr>
          <w:p w14:paraId="5B78486E"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Aman</w:t>
            </w:r>
          </w:p>
        </w:tc>
      </w:tr>
      <w:tr w:rsidR="001A5F05" w:rsidRPr="009B6E22" w14:paraId="32DA2D30" w14:textId="77777777" w:rsidTr="00954F9C">
        <w:tc>
          <w:tcPr>
            <w:tcW w:w="319" w:type="pct"/>
            <w:tcBorders>
              <w:top w:val="nil"/>
              <w:bottom w:val="nil"/>
            </w:tcBorders>
            <w:vAlign w:val="center"/>
          </w:tcPr>
          <w:p w14:paraId="26E18972"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3</w:t>
            </w:r>
          </w:p>
        </w:tc>
        <w:tc>
          <w:tcPr>
            <w:tcW w:w="1152" w:type="pct"/>
            <w:tcBorders>
              <w:top w:val="nil"/>
              <w:bottom w:val="nil"/>
            </w:tcBorders>
          </w:tcPr>
          <w:p w14:paraId="3562B1A2" w14:textId="67E4E348" w:rsidR="001A5F05" w:rsidRPr="009B6E22" w:rsidRDefault="001A5F05" w:rsidP="001A5F0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3 </w:t>
            </w:r>
          </w:p>
        </w:tc>
        <w:tc>
          <w:tcPr>
            <w:tcW w:w="687" w:type="pct"/>
            <w:tcBorders>
              <w:top w:val="nil"/>
              <w:bottom w:val="nil"/>
            </w:tcBorders>
          </w:tcPr>
          <w:p w14:paraId="264557D0" w14:textId="529314C9"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3E34A8">
              <w:rPr>
                <w:rFonts w:ascii="Times New Roman" w:hAnsi="Times New Roman"/>
                <w:color w:val="000000"/>
                <w:sz w:val="20"/>
                <w:szCs w:val="20"/>
              </w:rPr>
              <w:t>5170.25</w:t>
            </w:r>
          </w:p>
        </w:tc>
        <w:tc>
          <w:tcPr>
            <w:tcW w:w="599" w:type="pct"/>
            <w:tcBorders>
              <w:top w:val="nil"/>
              <w:bottom w:val="nil"/>
            </w:tcBorders>
          </w:tcPr>
          <w:p w14:paraId="4D4696BC" w14:textId="1059170B"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240CD">
              <w:rPr>
                <w:rFonts w:ascii="Times New Roman" w:hAnsi="Times New Roman"/>
                <w:color w:val="000000"/>
                <w:sz w:val="20"/>
                <w:szCs w:val="20"/>
              </w:rPr>
              <w:t>4721.79</w:t>
            </w:r>
          </w:p>
        </w:tc>
        <w:tc>
          <w:tcPr>
            <w:tcW w:w="871" w:type="pct"/>
            <w:tcBorders>
              <w:top w:val="nil"/>
              <w:bottom w:val="nil"/>
            </w:tcBorders>
          </w:tcPr>
          <w:p w14:paraId="281191C6" w14:textId="001BA6BD"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D04F2B">
              <w:rPr>
                <w:rFonts w:ascii="Times New Roman" w:hAnsi="Times New Roman"/>
                <w:color w:val="000000"/>
                <w:sz w:val="20"/>
                <w:szCs w:val="20"/>
              </w:rPr>
              <w:t>27977.71</w:t>
            </w:r>
          </w:p>
        </w:tc>
        <w:tc>
          <w:tcPr>
            <w:tcW w:w="519" w:type="pct"/>
            <w:tcBorders>
              <w:top w:val="nil"/>
              <w:bottom w:val="nil"/>
            </w:tcBorders>
            <w:vAlign w:val="center"/>
          </w:tcPr>
          <w:p w14:paraId="45122CD9" w14:textId="136F8616"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5</w:t>
            </w:r>
            <w:r>
              <w:rPr>
                <w:rFonts w:ascii="Times New Roman" w:eastAsiaTheme="minorEastAsia" w:hAnsi="Times New Roman"/>
                <w:iCs/>
                <w:sz w:val="20"/>
                <w:szCs w:val="20"/>
              </w:rPr>
              <w:t>.</w:t>
            </w:r>
            <w:r w:rsidRPr="009B6E22">
              <w:rPr>
                <w:rFonts w:ascii="Times New Roman" w:eastAsiaTheme="minorEastAsia" w:hAnsi="Times New Roman"/>
                <w:iCs/>
                <w:sz w:val="20"/>
                <w:szCs w:val="20"/>
              </w:rPr>
              <w:t>9</w:t>
            </w:r>
          </w:p>
        </w:tc>
        <w:tc>
          <w:tcPr>
            <w:tcW w:w="853" w:type="pct"/>
            <w:tcBorders>
              <w:top w:val="nil"/>
              <w:bottom w:val="nil"/>
            </w:tcBorders>
            <w:vAlign w:val="center"/>
          </w:tcPr>
          <w:p w14:paraId="654F6B74"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Aman</w:t>
            </w:r>
          </w:p>
        </w:tc>
      </w:tr>
      <w:tr w:rsidR="001A5F05" w:rsidRPr="009B6E22" w14:paraId="5D0B7C85" w14:textId="77777777" w:rsidTr="00954F9C">
        <w:tc>
          <w:tcPr>
            <w:tcW w:w="319" w:type="pct"/>
            <w:tcBorders>
              <w:top w:val="nil"/>
              <w:bottom w:val="nil"/>
            </w:tcBorders>
            <w:vAlign w:val="center"/>
          </w:tcPr>
          <w:p w14:paraId="7704616D"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4</w:t>
            </w:r>
          </w:p>
        </w:tc>
        <w:tc>
          <w:tcPr>
            <w:tcW w:w="1152" w:type="pct"/>
            <w:tcBorders>
              <w:top w:val="nil"/>
              <w:bottom w:val="nil"/>
            </w:tcBorders>
          </w:tcPr>
          <w:p w14:paraId="7E1A8E60" w14:textId="609616D1" w:rsidR="001A5F05" w:rsidRPr="009B6E22" w:rsidRDefault="001A5F05" w:rsidP="001A5F0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4</w:t>
            </w:r>
          </w:p>
        </w:tc>
        <w:tc>
          <w:tcPr>
            <w:tcW w:w="687" w:type="pct"/>
            <w:tcBorders>
              <w:top w:val="nil"/>
              <w:bottom w:val="nil"/>
            </w:tcBorders>
          </w:tcPr>
          <w:p w14:paraId="5BD4FBC6" w14:textId="3242F0CF"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3E34A8">
              <w:rPr>
                <w:rFonts w:ascii="Times New Roman" w:hAnsi="Times New Roman"/>
                <w:color w:val="000000"/>
                <w:sz w:val="20"/>
                <w:szCs w:val="20"/>
              </w:rPr>
              <w:t>5170.25</w:t>
            </w:r>
          </w:p>
        </w:tc>
        <w:tc>
          <w:tcPr>
            <w:tcW w:w="599" w:type="pct"/>
            <w:tcBorders>
              <w:top w:val="nil"/>
              <w:bottom w:val="nil"/>
            </w:tcBorders>
          </w:tcPr>
          <w:p w14:paraId="14CBC15C" w14:textId="5400C892"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240CD">
              <w:rPr>
                <w:rFonts w:ascii="Times New Roman" w:hAnsi="Times New Roman"/>
                <w:color w:val="000000"/>
                <w:sz w:val="20"/>
                <w:szCs w:val="20"/>
              </w:rPr>
              <w:t>4721.79</w:t>
            </w:r>
          </w:p>
        </w:tc>
        <w:tc>
          <w:tcPr>
            <w:tcW w:w="871" w:type="pct"/>
            <w:tcBorders>
              <w:top w:val="nil"/>
              <w:bottom w:val="nil"/>
            </w:tcBorders>
          </w:tcPr>
          <w:p w14:paraId="67C5A582" w14:textId="68DE775C"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D04F2B">
              <w:rPr>
                <w:rFonts w:ascii="Times New Roman" w:hAnsi="Times New Roman"/>
                <w:color w:val="000000"/>
                <w:sz w:val="20"/>
                <w:szCs w:val="20"/>
              </w:rPr>
              <w:t>27977.71</w:t>
            </w:r>
          </w:p>
        </w:tc>
        <w:tc>
          <w:tcPr>
            <w:tcW w:w="519" w:type="pct"/>
            <w:tcBorders>
              <w:top w:val="nil"/>
              <w:bottom w:val="nil"/>
            </w:tcBorders>
            <w:vAlign w:val="center"/>
          </w:tcPr>
          <w:p w14:paraId="246B6A2F" w14:textId="62778411"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5</w:t>
            </w:r>
            <w:r>
              <w:rPr>
                <w:rFonts w:ascii="Times New Roman" w:eastAsiaTheme="minorEastAsia" w:hAnsi="Times New Roman"/>
                <w:iCs/>
                <w:sz w:val="20"/>
                <w:szCs w:val="20"/>
              </w:rPr>
              <w:t>.</w:t>
            </w:r>
            <w:r w:rsidRPr="009B6E22">
              <w:rPr>
                <w:rFonts w:ascii="Times New Roman" w:eastAsiaTheme="minorEastAsia" w:hAnsi="Times New Roman"/>
                <w:iCs/>
                <w:sz w:val="20"/>
                <w:szCs w:val="20"/>
              </w:rPr>
              <w:t>9</w:t>
            </w:r>
          </w:p>
        </w:tc>
        <w:tc>
          <w:tcPr>
            <w:tcW w:w="853" w:type="pct"/>
            <w:tcBorders>
              <w:top w:val="nil"/>
              <w:bottom w:val="nil"/>
            </w:tcBorders>
            <w:vAlign w:val="center"/>
          </w:tcPr>
          <w:p w14:paraId="47D54D83"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Aman</w:t>
            </w:r>
          </w:p>
        </w:tc>
      </w:tr>
      <w:tr w:rsidR="001A5F05" w:rsidRPr="009B6E22" w14:paraId="2FEABFC5" w14:textId="77777777" w:rsidTr="0027332D">
        <w:tc>
          <w:tcPr>
            <w:tcW w:w="319" w:type="pct"/>
            <w:tcBorders>
              <w:top w:val="nil"/>
            </w:tcBorders>
            <w:vAlign w:val="center"/>
          </w:tcPr>
          <w:p w14:paraId="1CB4E3AB"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5</w:t>
            </w:r>
          </w:p>
        </w:tc>
        <w:tc>
          <w:tcPr>
            <w:tcW w:w="1152" w:type="pct"/>
            <w:tcBorders>
              <w:top w:val="nil"/>
            </w:tcBorders>
          </w:tcPr>
          <w:p w14:paraId="628ED96E" w14:textId="172E700F" w:rsidR="001A5F05" w:rsidRPr="009B6E22" w:rsidRDefault="001A5F05" w:rsidP="001A5F05">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5 </w:t>
            </w:r>
          </w:p>
        </w:tc>
        <w:tc>
          <w:tcPr>
            <w:tcW w:w="687" w:type="pct"/>
            <w:tcBorders>
              <w:top w:val="nil"/>
            </w:tcBorders>
          </w:tcPr>
          <w:p w14:paraId="1D3847A6" w14:textId="6EEDC344"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3E34A8">
              <w:rPr>
                <w:rFonts w:ascii="Times New Roman" w:hAnsi="Times New Roman"/>
                <w:color w:val="000000"/>
                <w:sz w:val="20"/>
                <w:szCs w:val="20"/>
              </w:rPr>
              <w:t>5170.25</w:t>
            </w:r>
          </w:p>
        </w:tc>
        <w:tc>
          <w:tcPr>
            <w:tcW w:w="599" w:type="pct"/>
            <w:tcBorders>
              <w:top w:val="nil"/>
            </w:tcBorders>
            <w:vAlign w:val="center"/>
          </w:tcPr>
          <w:p w14:paraId="13217A5B" w14:textId="5EA6A84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631</w:t>
            </w:r>
            <w:r>
              <w:rPr>
                <w:rFonts w:ascii="Times New Roman" w:hAnsi="Times New Roman"/>
                <w:color w:val="000000"/>
                <w:sz w:val="20"/>
                <w:szCs w:val="20"/>
              </w:rPr>
              <w:t>.</w:t>
            </w:r>
            <w:r w:rsidRPr="009B6E22">
              <w:rPr>
                <w:rFonts w:ascii="Times New Roman" w:hAnsi="Times New Roman"/>
                <w:color w:val="000000"/>
                <w:sz w:val="20"/>
                <w:szCs w:val="20"/>
              </w:rPr>
              <w:t>00</w:t>
            </w:r>
          </w:p>
        </w:tc>
        <w:tc>
          <w:tcPr>
            <w:tcW w:w="871" w:type="pct"/>
            <w:tcBorders>
              <w:top w:val="nil"/>
            </w:tcBorders>
          </w:tcPr>
          <w:p w14:paraId="065FC0BD" w14:textId="4A47EACA"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D04F2B">
              <w:rPr>
                <w:rFonts w:ascii="Times New Roman" w:hAnsi="Times New Roman"/>
                <w:color w:val="000000"/>
                <w:sz w:val="20"/>
                <w:szCs w:val="20"/>
              </w:rPr>
              <w:t>27977.71</w:t>
            </w:r>
          </w:p>
        </w:tc>
        <w:tc>
          <w:tcPr>
            <w:tcW w:w="519" w:type="pct"/>
            <w:tcBorders>
              <w:top w:val="nil"/>
            </w:tcBorders>
            <w:vAlign w:val="center"/>
          </w:tcPr>
          <w:p w14:paraId="2271D7AC"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eastAsiaTheme="minorEastAsia" w:hAnsi="Times New Roman"/>
                <w:iCs/>
                <w:sz w:val="20"/>
                <w:szCs w:val="20"/>
              </w:rPr>
              <w:t>44</w:t>
            </w:r>
          </w:p>
        </w:tc>
        <w:tc>
          <w:tcPr>
            <w:tcW w:w="853" w:type="pct"/>
            <w:tcBorders>
              <w:top w:val="nil"/>
            </w:tcBorders>
            <w:vAlign w:val="center"/>
          </w:tcPr>
          <w:p w14:paraId="046BA021" w14:textId="77777777" w:rsidR="001A5F05" w:rsidRPr="009B6E22" w:rsidRDefault="001A5F05" w:rsidP="001A5F05">
            <w:pPr>
              <w:pStyle w:val="ListParagraph"/>
              <w:spacing w:after="0"/>
              <w:ind w:left="0"/>
              <w:jc w:val="center"/>
              <w:rPr>
                <w:rFonts w:ascii="Times New Roman" w:eastAsiaTheme="minorEastAsia" w:hAnsi="Times New Roman"/>
                <w:iCs/>
                <w:sz w:val="20"/>
                <w:szCs w:val="20"/>
              </w:rPr>
            </w:pPr>
            <w:r w:rsidRPr="009B6E22">
              <w:rPr>
                <w:rFonts w:ascii="Times New Roman" w:hAnsi="Times New Roman"/>
                <w:color w:val="000000"/>
                <w:sz w:val="20"/>
                <w:szCs w:val="20"/>
              </w:rPr>
              <w:t>Aman</w:t>
            </w:r>
          </w:p>
        </w:tc>
      </w:tr>
    </w:tbl>
    <w:p w14:paraId="5679BB1F" w14:textId="02653A3B" w:rsidR="009B6E22" w:rsidRDefault="00276490" w:rsidP="00957388">
      <w:pPr>
        <w:pStyle w:val="ListParagraph"/>
        <w:rPr>
          <w:rFonts w:ascii="Times New Roman" w:hAnsi="Times New Roman"/>
          <w:iCs/>
          <w:sz w:val="20"/>
          <w:szCs w:val="20"/>
        </w:rPr>
      </w:pPr>
      <w:r>
        <w:rPr>
          <w:rFonts w:ascii="Times New Roman" w:hAnsi="Times New Roman"/>
          <w:iCs/>
          <w:sz w:val="20"/>
          <w:szCs w:val="20"/>
        </w:rPr>
        <w:t xml:space="preserve">(Sumber: </w:t>
      </w:r>
      <w:r w:rsidR="00EA2750">
        <w:rPr>
          <w:rFonts w:ascii="Times New Roman" w:hAnsi="Times New Roman"/>
          <w:iCs/>
          <w:sz w:val="20"/>
          <w:szCs w:val="20"/>
        </w:rPr>
        <w:t>Hasil analisa</w:t>
      </w:r>
      <w:r>
        <w:rPr>
          <w:rFonts w:ascii="Times New Roman" w:hAnsi="Times New Roman"/>
          <w:iCs/>
          <w:sz w:val="20"/>
          <w:szCs w:val="20"/>
        </w:rPr>
        <w:t xml:space="preserve"> data, 2023)</w:t>
      </w:r>
    </w:p>
    <w:p w14:paraId="4101CBC3" w14:textId="77777777" w:rsidR="003D42C2" w:rsidRDefault="003D42C2" w:rsidP="00957388">
      <w:pPr>
        <w:pStyle w:val="ListParagraph"/>
        <w:rPr>
          <w:rFonts w:ascii="Times New Roman" w:hAnsi="Times New Roman"/>
          <w:iCs/>
          <w:sz w:val="20"/>
          <w:szCs w:val="20"/>
        </w:rPr>
      </w:pPr>
    </w:p>
    <w:p w14:paraId="3885702C" w14:textId="438F6291" w:rsidR="00276490" w:rsidRPr="00276490" w:rsidRDefault="00276490" w:rsidP="00807926">
      <w:pPr>
        <w:pStyle w:val="ListParagraph"/>
        <w:numPr>
          <w:ilvl w:val="0"/>
          <w:numId w:val="28"/>
        </w:numPr>
        <w:spacing w:line="240" w:lineRule="auto"/>
        <w:rPr>
          <w:rFonts w:ascii="Times New Roman" w:hAnsi="Times New Roman"/>
          <w:iCs/>
          <w:sz w:val="20"/>
          <w:szCs w:val="20"/>
        </w:rPr>
      </w:pPr>
      <w:r>
        <w:rPr>
          <w:rFonts w:ascii="Times New Roman" w:hAnsi="Times New Roman"/>
          <w:iCs/>
          <w:sz w:val="20"/>
          <w:szCs w:val="20"/>
        </w:rPr>
        <w:t>Stabilitas g</w:t>
      </w:r>
      <w:r w:rsidR="00807926">
        <w:rPr>
          <w:rFonts w:ascii="Times New Roman" w:hAnsi="Times New Roman"/>
          <w:iCs/>
          <w:sz w:val="20"/>
          <w:szCs w:val="20"/>
        </w:rPr>
        <w:t>eser</w:t>
      </w:r>
      <w:r>
        <w:rPr>
          <w:rFonts w:ascii="Times New Roman" w:hAnsi="Times New Roman"/>
          <w:iCs/>
          <w:sz w:val="20"/>
          <w:szCs w:val="20"/>
        </w:rPr>
        <w:t xml:space="preserve"> arah Y</w:t>
      </w:r>
    </w:p>
    <w:p w14:paraId="03E63C52" w14:textId="4202B264" w:rsidR="00276490" w:rsidRDefault="00276490" w:rsidP="00276490">
      <w:pPr>
        <w:pStyle w:val="ListParagraph"/>
        <w:spacing w:line="240" w:lineRule="auto"/>
        <w:rPr>
          <w:rFonts w:ascii="Times New Roman" w:hAnsi="Times New Roman"/>
          <w:iCs/>
          <w:sz w:val="20"/>
          <w:szCs w:val="20"/>
        </w:rPr>
      </w:pPr>
      <w:r>
        <w:rPr>
          <w:rFonts w:ascii="Times New Roman" w:hAnsi="Times New Roman"/>
          <w:iCs/>
          <w:sz w:val="20"/>
          <w:szCs w:val="20"/>
        </w:rPr>
        <w:t>Gaya penahan geser (</w:t>
      </w:r>
      <w:r w:rsidRPr="00807926">
        <w:rPr>
          <w:rFonts w:ascii="Times New Roman" w:hAnsi="Times New Roman"/>
          <w:i/>
          <w:sz w:val="20"/>
          <w:szCs w:val="20"/>
        </w:rPr>
        <w:sym w:font="Symbol" w:char="F053"/>
      </w:r>
      <w:r w:rsidRPr="00807926">
        <w:rPr>
          <w:rFonts w:ascii="Times New Roman" w:hAnsi="Times New Roman"/>
          <w:i/>
          <w:sz w:val="20"/>
          <w:szCs w:val="20"/>
        </w:rPr>
        <w:t>H</w:t>
      </w:r>
      <w:r w:rsidRPr="00807926">
        <w:rPr>
          <w:rFonts w:ascii="Times New Roman" w:hAnsi="Times New Roman"/>
          <w:i/>
          <w:sz w:val="20"/>
          <w:szCs w:val="20"/>
          <w:vertAlign w:val="subscript"/>
        </w:rPr>
        <w:t>P</w:t>
      </w:r>
      <w:r>
        <w:rPr>
          <w:rFonts w:ascii="Times New Roman" w:hAnsi="Times New Roman"/>
          <w:iCs/>
          <w:sz w:val="20"/>
          <w:szCs w:val="20"/>
        </w:rPr>
        <w:t>)</w:t>
      </w:r>
      <w:r>
        <w:rPr>
          <w:rFonts w:ascii="Times New Roman" w:hAnsi="Times New Roman"/>
          <w:iCs/>
          <w:sz w:val="20"/>
          <w:szCs w:val="20"/>
        </w:rPr>
        <w:tab/>
      </w:r>
      <w:r>
        <w:rPr>
          <w:rFonts w:ascii="Times New Roman" w:hAnsi="Times New Roman"/>
          <w:iCs/>
          <w:sz w:val="20"/>
          <w:szCs w:val="20"/>
        </w:rPr>
        <w:tab/>
      </w:r>
      <w:r w:rsidR="003105B4">
        <w:rPr>
          <w:rFonts w:ascii="Times New Roman" w:hAnsi="Times New Roman"/>
          <w:iCs/>
          <w:sz w:val="20"/>
          <w:szCs w:val="20"/>
        </w:rPr>
        <w:tab/>
      </w:r>
      <w:r>
        <w:rPr>
          <w:rFonts w:ascii="Times New Roman" w:hAnsi="Times New Roman"/>
          <w:iCs/>
          <w:sz w:val="20"/>
          <w:szCs w:val="20"/>
        </w:rPr>
        <w:t>: 27977</w:t>
      </w:r>
      <w:r w:rsidR="001A5F05">
        <w:rPr>
          <w:rFonts w:ascii="Times New Roman" w:hAnsi="Times New Roman"/>
          <w:iCs/>
          <w:sz w:val="20"/>
          <w:szCs w:val="20"/>
        </w:rPr>
        <w:t>.</w:t>
      </w:r>
      <w:r>
        <w:rPr>
          <w:rFonts w:ascii="Times New Roman" w:hAnsi="Times New Roman"/>
          <w:iCs/>
          <w:sz w:val="20"/>
          <w:szCs w:val="20"/>
        </w:rPr>
        <w:t xml:space="preserve">71 </w:t>
      </w:r>
      <w:proofErr w:type="spellStart"/>
      <w:r>
        <w:rPr>
          <w:rFonts w:ascii="Times New Roman" w:hAnsi="Times New Roman"/>
          <w:iCs/>
          <w:sz w:val="20"/>
          <w:szCs w:val="20"/>
        </w:rPr>
        <w:t>kN</w:t>
      </w:r>
      <w:proofErr w:type="spellEnd"/>
    </w:p>
    <w:p w14:paraId="25470E01" w14:textId="35E61E82" w:rsidR="00276490" w:rsidRDefault="00276490" w:rsidP="003F2CC2">
      <w:pPr>
        <w:pStyle w:val="ListParagraph"/>
        <w:rPr>
          <w:rFonts w:ascii="Times New Roman" w:hAnsi="Times New Roman"/>
          <w:iCs/>
          <w:sz w:val="20"/>
          <w:szCs w:val="20"/>
        </w:rPr>
      </w:pPr>
      <w:r>
        <w:rPr>
          <w:rFonts w:ascii="Times New Roman" w:hAnsi="Times New Roman"/>
          <w:iCs/>
          <w:sz w:val="20"/>
          <w:szCs w:val="20"/>
        </w:rPr>
        <w:t>Gaya horizontal yang bekerja (</w:t>
      </w:r>
      <w:r w:rsidRPr="00807926">
        <w:rPr>
          <w:rFonts w:ascii="Times New Roman" w:hAnsi="Times New Roman"/>
          <w:i/>
          <w:sz w:val="20"/>
          <w:szCs w:val="20"/>
        </w:rPr>
        <w:sym w:font="Symbol" w:char="F053"/>
      </w:r>
      <w:r w:rsidRPr="00807926">
        <w:rPr>
          <w:rFonts w:ascii="Times New Roman" w:hAnsi="Times New Roman"/>
          <w:i/>
          <w:sz w:val="20"/>
          <w:szCs w:val="20"/>
        </w:rPr>
        <w:t>T</w:t>
      </w:r>
      <w:r w:rsidRPr="00807926">
        <w:rPr>
          <w:rFonts w:ascii="Times New Roman" w:hAnsi="Times New Roman"/>
          <w:i/>
          <w:sz w:val="20"/>
          <w:szCs w:val="20"/>
          <w:vertAlign w:val="subscript"/>
        </w:rPr>
        <w:t>X</w:t>
      </w:r>
      <w:r>
        <w:rPr>
          <w:rFonts w:ascii="Times New Roman" w:hAnsi="Times New Roman"/>
          <w:iCs/>
          <w:sz w:val="20"/>
          <w:szCs w:val="20"/>
        </w:rPr>
        <w:t>)</w:t>
      </w:r>
      <w:r>
        <w:rPr>
          <w:rFonts w:ascii="Times New Roman" w:hAnsi="Times New Roman"/>
          <w:iCs/>
          <w:sz w:val="20"/>
          <w:szCs w:val="20"/>
        </w:rPr>
        <w:tab/>
      </w:r>
      <w:r w:rsidR="003105B4">
        <w:rPr>
          <w:rFonts w:ascii="Times New Roman" w:hAnsi="Times New Roman"/>
          <w:iCs/>
          <w:sz w:val="20"/>
          <w:szCs w:val="20"/>
        </w:rPr>
        <w:tab/>
      </w:r>
      <w:r>
        <w:rPr>
          <w:rFonts w:ascii="Times New Roman" w:hAnsi="Times New Roman"/>
          <w:iCs/>
          <w:sz w:val="20"/>
          <w:szCs w:val="20"/>
        </w:rPr>
        <w:t>: 16</w:t>
      </w:r>
      <w:r w:rsidR="001A5F05">
        <w:rPr>
          <w:rFonts w:ascii="Times New Roman" w:hAnsi="Times New Roman"/>
          <w:iCs/>
          <w:sz w:val="20"/>
          <w:szCs w:val="20"/>
        </w:rPr>
        <w:t>.</w:t>
      </w:r>
      <w:r>
        <w:rPr>
          <w:rFonts w:ascii="Times New Roman" w:hAnsi="Times New Roman"/>
          <w:iCs/>
          <w:sz w:val="20"/>
          <w:szCs w:val="20"/>
        </w:rPr>
        <w:t xml:space="preserve">61 </w:t>
      </w:r>
      <w:proofErr w:type="spellStart"/>
      <w:r>
        <w:rPr>
          <w:rFonts w:ascii="Times New Roman" w:hAnsi="Times New Roman"/>
          <w:iCs/>
          <w:sz w:val="20"/>
          <w:szCs w:val="20"/>
        </w:rPr>
        <w:t>kN</w:t>
      </w:r>
      <w:proofErr w:type="spellEnd"/>
    </w:p>
    <w:p w14:paraId="73E7489C" w14:textId="76D3DFC7" w:rsidR="00276490" w:rsidRDefault="00276490" w:rsidP="00276490">
      <w:pPr>
        <w:pStyle w:val="ListParagraph"/>
        <w:spacing w:line="240" w:lineRule="auto"/>
        <w:rPr>
          <w:rFonts w:ascii="Times New Roman" w:hAnsi="Times New Roman"/>
          <w:iCs/>
          <w:sz w:val="20"/>
          <w:szCs w:val="20"/>
        </w:rPr>
      </w:pPr>
      <w:r>
        <w:rPr>
          <w:rFonts w:ascii="Times New Roman" w:hAnsi="Times New Roman"/>
          <w:iCs/>
          <w:sz w:val="20"/>
          <w:szCs w:val="20"/>
        </w:rPr>
        <w:tab/>
      </w:r>
      <m:oMath>
        <m:r>
          <w:rPr>
            <w:rFonts w:ascii="Cambria Math" w:eastAsiaTheme="minorEastAsia" w:hAnsi="Cambria Math"/>
          </w:rPr>
          <m:t>SF=</m:t>
        </m:r>
        <m:f>
          <m:fPr>
            <m:ctrlPr>
              <w:rPr>
                <w:rFonts w:ascii="Cambria Math" w:eastAsiaTheme="minorEastAsia" w:hAnsi="Cambria Math"/>
                <w:i/>
                <w:iCs/>
              </w:rPr>
            </m:ctrlPr>
          </m:fPr>
          <m:num>
            <m:r>
              <w:rPr>
                <w:rFonts w:ascii="Cambria Math" w:eastAsiaTheme="minorEastAsia" w:hAnsi="Cambria Math"/>
              </w:rPr>
              <m:t>27977,71</m:t>
            </m:r>
          </m:num>
          <m:den>
            <m:r>
              <w:rPr>
                <w:rFonts w:ascii="Cambria Math" w:eastAsiaTheme="minorEastAsia" w:hAnsi="Cambria Math"/>
              </w:rPr>
              <m:t>16,61</m:t>
            </m:r>
          </m:den>
        </m:f>
      </m:oMath>
    </w:p>
    <w:p w14:paraId="393CCAEE" w14:textId="7A9A2C8D" w:rsidR="00276490" w:rsidRDefault="00276490" w:rsidP="00276490">
      <w:pPr>
        <w:pStyle w:val="ListParagraph"/>
        <w:spacing w:line="240" w:lineRule="auto"/>
        <w:rPr>
          <w:rFonts w:ascii="Times New Roman" w:hAnsi="Times New Roman"/>
          <w:sz w:val="20"/>
          <w:szCs w:val="20"/>
        </w:rPr>
      </w:pPr>
      <w:r>
        <w:rPr>
          <w:rFonts w:ascii="Times New Roman" w:hAnsi="Times New Roman"/>
          <w:iCs/>
          <w:sz w:val="20"/>
          <w:szCs w:val="20"/>
        </w:rPr>
        <w:tab/>
      </w:r>
      <m:oMath>
        <m:r>
          <w:rPr>
            <w:rFonts w:ascii="Cambria Math" w:hAnsi="Cambria Math"/>
            <w:sz w:val="20"/>
            <w:szCs w:val="20"/>
          </w:rPr>
          <m:t>SF=</m:t>
        </m:r>
        <m:r>
          <w:rPr>
            <w:rFonts w:ascii="Cambria Math" w:eastAsiaTheme="minorEastAsia" w:hAnsi="Cambria Math"/>
            <w:sz w:val="20"/>
            <w:szCs w:val="20"/>
          </w:rPr>
          <m:t>168&gt;1.5 (memenuhi syarat)</m:t>
        </m:r>
      </m:oMath>
    </w:p>
    <w:p w14:paraId="285169E0" w14:textId="466C558F" w:rsidR="00A1337D" w:rsidRPr="00C20260" w:rsidRDefault="00A1337D" w:rsidP="00A1337D">
      <w:pPr>
        <w:pStyle w:val="Caption"/>
        <w:keepNext/>
        <w:spacing w:line="240" w:lineRule="auto"/>
        <w:rPr>
          <w:i w:val="0"/>
          <w:iCs w:val="0"/>
        </w:rPr>
      </w:pPr>
      <w:r w:rsidRPr="00C20260">
        <w:rPr>
          <w:i w:val="0"/>
          <w:iCs w:val="0"/>
        </w:rPr>
        <w:t xml:space="preserve">Tabel </w:t>
      </w:r>
      <w:r w:rsidR="0064605D" w:rsidRPr="00C20260">
        <w:rPr>
          <w:i w:val="0"/>
          <w:iCs w:val="0"/>
        </w:rPr>
        <w:fldChar w:fldCharType="begin"/>
      </w:r>
      <w:r w:rsidR="0064605D" w:rsidRPr="00C20260">
        <w:rPr>
          <w:i w:val="0"/>
          <w:iCs w:val="0"/>
        </w:rPr>
        <w:instrText xml:space="preserve"> SEQ Tabel \* ARABIC </w:instrText>
      </w:r>
      <w:r w:rsidR="0064605D" w:rsidRPr="00C20260">
        <w:rPr>
          <w:i w:val="0"/>
          <w:iCs w:val="0"/>
        </w:rPr>
        <w:fldChar w:fldCharType="separate"/>
      </w:r>
      <w:r w:rsidR="00CB02EF">
        <w:rPr>
          <w:i w:val="0"/>
          <w:iCs w:val="0"/>
          <w:noProof/>
        </w:rPr>
        <w:t>10</w:t>
      </w:r>
      <w:r w:rsidR="0064605D" w:rsidRPr="00C20260">
        <w:rPr>
          <w:i w:val="0"/>
          <w:iCs w:val="0"/>
          <w:noProof/>
        </w:rPr>
        <w:fldChar w:fldCharType="end"/>
      </w:r>
      <w:r w:rsidRPr="00C20260">
        <w:rPr>
          <w:i w:val="0"/>
          <w:iCs w:val="0"/>
        </w:rPr>
        <w:t xml:space="preserve">. Stabilitas geser </w:t>
      </w:r>
      <w:proofErr w:type="spellStart"/>
      <w:r w:rsidRPr="00C20260">
        <w:rPr>
          <w:i w:val="0"/>
          <w:iCs w:val="0"/>
        </w:rPr>
        <w:t>abutmen</w:t>
      </w:r>
      <w:proofErr w:type="spellEnd"/>
      <w:r w:rsidRPr="00C20260">
        <w:rPr>
          <w:i w:val="0"/>
          <w:iCs w:val="0"/>
        </w:rPr>
        <w:t xml:space="preserve"> arah Y</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21"/>
        <w:gridCol w:w="1742"/>
        <w:gridCol w:w="1359"/>
        <w:gridCol w:w="1176"/>
        <w:gridCol w:w="1359"/>
        <w:gridCol w:w="1276"/>
        <w:gridCol w:w="1255"/>
      </w:tblGrid>
      <w:tr w:rsidR="00A1337D" w:rsidRPr="00A1337D" w14:paraId="5A61AA5A" w14:textId="77777777" w:rsidTr="0027332D">
        <w:tc>
          <w:tcPr>
            <w:tcW w:w="354" w:type="pct"/>
            <w:tcBorders>
              <w:bottom w:val="single" w:sz="4" w:space="0" w:color="auto"/>
            </w:tcBorders>
            <w:shd w:val="clear" w:color="auto" w:fill="auto"/>
            <w:vAlign w:val="center"/>
          </w:tcPr>
          <w:p w14:paraId="452032F5" w14:textId="77777777"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No</w:t>
            </w:r>
          </w:p>
        </w:tc>
        <w:tc>
          <w:tcPr>
            <w:tcW w:w="991" w:type="pct"/>
            <w:tcBorders>
              <w:bottom w:val="single" w:sz="4" w:space="0" w:color="auto"/>
            </w:tcBorders>
            <w:shd w:val="clear" w:color="auto" w:fill="auto"/>
            <w:vAlign w:val="center"/>
          </w:tcPr>
          <w:p w14:paraId="7F4FB3CC" w14:textId="77777777"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proofErr w:type="spellStart"/>
            <w:r w:rsidRPr="00AF764D">
              <w:rPr>
                <w:rFonts w:ascii="Times New Roman" w:eastAsiaTheme="minorEastAsia" w:hAnsi="Times New Roman"/>
                <w:iCs/>
                <w:sz w:val="20"/>
                <w:szCs w:val="20"/>
              </w:rPr>
              <w:t>Komb</w:t>
            </w:r>
            <w:proofErr w:type="spellEnd"/>
            <w:r w:rsidRPr="00AF764D">
              <w:rPr>
                <w:rFonts w:ascii="Times New Roman" w:eastAsiaTheme="minorEastAsia" w:hAnsi="Times New Roman"/>
                <w:iCs/>
                <w:sz w:val="20"/>
                <w:szCs w:val="20"/>
              </w:rPr>
              <w:t>. Beban</w:t>
            </w:r>
          </w:p>
        </w:tc>
        <w:tc>
          <w:tcPr>
            <w:tcW w:w="773" w:type="pct"/>
            <w:tcBorders>
              <w:bottom w:val="single" w:sz="4" w:space="0" w:color="auto"/>
            </w:tcBorders>
            <w:shd w:val="clear" w:color="auto" w:fill="auto"/>
            <w:vAlign w:val="center"/>
          </w:tcPr>
          <w:p w14:paraId="2FB18E4C" w14:textId="77777777"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P</w:t>
            </w:r>
          </w:p>
          <w:p w14:paraId="49ACD6BF" w14:textId="77777777"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vertAlign w:val="subscript"/>
              </w:rPr>
              <w:t xml:space="preserve"> </w:t>
            </w: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w:t>
            </w:r>
            <w:proofErr w:type="spellEnd"/>
            <w:r w:rsidRPr="00AF764D">
              <w:rPr>
                <w:rFonts w:ascii="Times New Roman" w:eastAsiaTheme="minorEastAsia" w:hAnsi="Times New Roman"/>
                <w:iCs/>
                <w:sz w:val="20"/>
                <w:szCs w:val="20"/>
              </w:rPr>
              <w:t>)</w:t>
            </w:r>
          </w:p>
        </w:tc>
        <w:tc>
          <w:tcPr>
            <w:tcW w:w="669" w:type="pct"/>
            <w:tcBorders>
              <w:bottom w:val="single" w:sz="4" w:space="0" w:color="auto"/>
            </w:tcBorders>
            <w:shd w:val="clear" w:color="auto" w:fill="auto"/>
            <w:vAlign w:val="center"/>
          </w:tcPr>
          <w:p w14:paraId="69032CD4" w14:textId="77777777" w:rsidR="00C0487C"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Tx</w:t>
            </w:r>
          </w:p>
          <w:p w14:paraId="06B72EC3" w14:textId="6FFA1BA3"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773" w:type="pct"/>
            <w:tcBorders>
              <w:bottom w:val="single" w:sz="4" w:space="0" w:color="auto"/>
            </w:tcBorders>
            <w:shd w:val="clear" w:color="auto" w:fill="auto"/>
            <w:vAlign w:val="center"/>
          </w:tcPr>
          <w:p w14:paraId="5851FE63" w14:textId="77777777"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Hp</w:t>
            </w:r>
          </w:p>
          <w:p w14:paraId="3C89AC5B" w14:textId="6EA202CA"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726" w:type="pct"/>
            <w:tcBorders>
              <w:bottom w:val="single" w:sz="4" w:space="0" w:color="auto"/>
            </w:tcBorders>
            <w:shd w:val="clear" w:color="auto" w:fill="auto"/>
            <w:vAlign w:val="center"/>
          </w:tcPr>
          <w:p w14:paraId="35EB513C" w14:textId="77777777" w:rsidR="00053A00"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SF</w:t>
            </w:r>
          </w:p>
          <w:p w14:paraId="08A5FDC6" w14:textId="5B10FDF4"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w:t>
            </w:r>
            <w:proofErr w:type="spellStart"/>
            <w:r w:rsidRPr="00AF764D">
              <w:rPr>
                <w:rFonts w:ascii="Times New Roman" w:eastAsiaTheme="minorEastAsia" w:hAnsi="Times New Roman"/>
                <w:iCs/>
                <w:sz w:val="20"/>
                <w:szCs w:val="20"/>
              </w:rPr>
              <w:t>kNm</w:t>
            </w:r>
            <w:proofErr w:type="spellEnd"/>
            <w:r w:rsidRPr="00AF764D">
              <w:rPr>
                <w:rFonts w:ascii="Times New Roman" w:eastAsiaTheme="minorEastAsia" w:hAnsi="Times New Roman"/>
                <w:iCs/>
                <w:sz w:val="20"/>
                <w:szCs w:val="20"/>
              </w:rPr>
              <w:t>)</w:t>
            </w:r>
          </w:p>
        </w:tc>
        <w:tc>
          <w:tcPr>
            <w:tcW w:w="714" w:type="pct"/>
            <w:tcBorders>
              <w:bottom w:val="single" w:sz="4" w:space="0" w:color="auto"/>
            </w:tcBorders>
            <w:shd w:val="clear" w:color="auto" w:fill="auto"/>
            <w:vAlign w:val="center"/>
          </w:tcPr>
          <w:p w14:paraId="630538D2" w14:textId="48758C3F" w:rsidR="00A1337D" w:rsidRPr="00AF764D" w:rsidRDefault="00A1337D" w:rsidP="00AF764D">
            <w:pPr>
              <w:pStyle w:val="ListParagraph"/>
              <w:spacing w:after="0" w:line="240" w:lineRule="auto"/>
              <w:ind w:left="0"/>
              <w:jc w:val="center"/>
              <w:rPr>
                <w:rFonts w:ascii="Times New Roman" w:eastAsiaTheme="minorEastAsia" w:hAnsi="Times New Roman"/>
                <w:iCs/>
                <w:sz w:val="20"/>
                <w:szCs w:val="20"/>
              </w:rPr>
            </w:pPr>
            <w:r w:rsidRPr="00AF764D">
              <w:rPr>
                <w:rFonts w:ascii="Times New Roman" w:eastAsiaTheme="minorEastAsia" w:hAnsi="Times New Roman"/>
                <w:iCs/>
                <w:sz w:val="20"/>
                <w:szCs w:val="20"/>
              </w:rPr>
              <w:t>Ket</w:t>
            </w:r>
            <w:r w:rsidR="00C9738D">
              <w:rPr>
                <w:rFonts w:ascii="Times New Roman" w:eastAsiaTheme="minorEastAsia" w:hAnsi="Times New Roman"/>
                <w:iCs/>
                <w:sz w:val="20"/>
                <w:szCs w:val="20"/>
              </w:rPr>
              <w:t>erangan</w:t>
            </w:r>
          </w:p>
        </w:tc>
      </w:tr>
      <w:tr w:rsidR="0027332D" w:rsidRPr="00A1337D" w14:paraId="1A924CA6" w14:textId="77777777" w:rsidTr="0027332D">
        <w:tc>
          <w:tcPr>
            <w:tcW w:w="354" w:type="pct"/>
            <w:tcBorders>
              <w:bottom w:val="nil"/>
            </w:tcBorders>
          </w:tcPr>
          <w:p w14:paraId="6FD12545" w14:textId="77777777"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1</w:t>
            </w:r>
          </w:p>
        </w:tc>
        <w:tc>
          <w:tcPr>
            <w:tcW w:w="991" w:type="pct"/>
            <w:tcBorders>
              <w:bottom w:val="nil"/>
            </w:tcBorders>
          </w:tcPr>
          <w:p w14:paraId="458FBB75" w14:textId="03CB1F15" w:rsidR="0027332D" w:rsidRPr="00A1337D" w:rsidRDefault="0027332D" w:rsidP="0027332D">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1 </w:t>
            </w:r>
          </w:p>
        </w:tc>
        <w:tc>
          <w:tcPr>
            <w:tcW w:w="773" w:type="pct"/>
            <w:tcBorders>
              <w:bottom w:val="nil"/>
            </w:tcBorders>
            <w:vAlign w:val="center"/>
          </w:tcPr>
          <w:p w14:paraId="361746DB" w14:textId="0CCA893E"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5170</w:t>
            </w:r>
            <w:r w:rsidR="001A5F05">
              <w:rPr>
                <w:rFonts w:ascii="Times New Roman" w:eastAsiaTheme="minorEastAsia" w:hAnsi="Times New Roman"/>
                <w:iCs/>
                <w:sz w:val="20"/>
                <w:szCs w:val="20"/>
              </w:rPr>
              <w:t>.</w:t>
            </w:r>
            <w:r w:rsidRPr="00A1337D">
              <w:rPr>
                <w:rFonts w:ascii="Times New Roman" w:eastAsiaTheme="minorEastAsia" w:hAnsi="Times New Roman"/>
                <w:iCs/>
                <w:sz w:val="20"/>
                <w:szCs w:val="20"/>
              </w:rPr>
              <w:t>25</w:t>
            </w:r>
          </w:p>
        </w:tc>
        <w:tc>
          <w:tcPr>
            <w:tcW w:w="669" w:type="pct"/>
            <w:tcBorders>
              <w:bottom w:val="nil"/>
            </w:tcBorders>
            <w:vAlign w:val="center"/>
          </w:tcPr>
          <w:p w14:paraId="360600BF" w14:textId="640DEB9E"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16</w:t>
            </w:r>
            <w:r w:rsidR="004439BF">
              <w:rPr>
                <w:rFonts w:ascii="Times New Roman" w:hAnsi="Times New Roman"/>
                <w:color w:val="000000"/>
                <w:sz w:val="20"/>
                <w:szCs w:val="20"/>
              </w:rPr>
              <w:t>.</w:t>
            </w:r>
            <w:r w:rsidRPr="00A1337D">
              <w:rPr>
                <w:rFonts w:ascii="Times New Roman" w:hAnsi="Times New Roman"/>
                <w:color w:val="000000"/>
                <w:sz w:val="20"/>
                <w:szCs w:val="20"/>
              </w:rPr>
              <w:t>61</w:t>
            </w:r>
          </w:p>
        </w:tc>
        <w:tc>
          <w:tcPr>
            <w:tcW w:w="773" w:type="pct"/>
            <w:tcBorders>
              <w:bottom w:val="nil"/>
            </w:tcBorders>
            <w:vAlign w:val="center"/>
          </w:tcPr>
          <w:p w14:paraId="1F577A47" w14:textId="706B95CA"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27977</w:t>
            </w:r>
            <w:r w:rsidR="004439BF">
              <w:rPr>
                <w:rFonts w:ascii="Times New Roman" w:hAnsi="Times New Roman"/>
                <w:color w:val="000000"/>
                <w:sz w:val="20"/>
                <w:szCs w:val="20"/>
              </w:rPr>
              <w:t>.</w:t>
            </w:r>
            <w:r w:rsidRPr="00A1337D">
              <w:rPr>
                <w:rFonts w:ascii="Times New Roman" w:hAnsi="Times New Roman"/>
                <w:color w:val="000000"/>
                <w:sz w:val="20"/>
                <w:szCs w:val="20"/>
              </w:rPr>
              <w:t>72</w:t>
            </w:r>
          </w:p>
        </w:tc>
        <w:tc>
          <w:tcPr>
            <w:tcW w:w="726" w:type="pct"/>
            <w:tcBorders>
              <w:bottom w:val="nil"/>
            </w:tcBorders>
            <w:vAlign w:val="center"/>
          </w:tcPr>
          <w:p w14:paraId="79FAB5EE" w14:textId="77777777"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168</w:t>
            </w:r>
          </w:p>
        </w:tc>
        <w:tc>
          <w:tcPr>
            <w:tcW w:w="714" w:type="pct"/>
            <w:tcBorders>
              <w:bottom w:val="nil"/>
            </w:tcBorders>
            <w:vAlign w:val="center"/>
          </w:tcPr>
          <w:p w14:paraId="222257E2" w14:textId="77777777" w:rsidR="0027332D" w:rsidRPr="00A1337D" w:rsidRDefault="0027332D" w:rsidP="0027332D">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Aman</w:t>
            </w:r>
          </w:p>
        </w:tc>
      </w:tr>
      <w:tr w:rsidR="004439BF" w:rsidRPr="00A1337D" w14:paraId="57068BEB" w14:textId="77777777" w:rsidTr="007A5A41">
        <w:tc>
          <w:tcPr>
            <w:tcW w:w="354" w:type="pct"/>
            <w:tcBorders>
              <w:top w:val="nil"/>
              <w:bottom w:val="nil"/>
            </w:tcBorders>
          </w:tcPr>
          <w:p w14:paraId="79934415"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2</w:t>
            </w:r>
          </w:p>
        </w:tc>
        <w:tc>
          <w:tcPr>
            <w:tcW w:w="991" w:type="pct"/>
            <w:tcBorders>
              <w:top w:val="nil"/>
              <w:bottom w:val="nil"/>
            </w:tcBorders>
            <w:vAlign w:val="center"/>
          </w:tcPr>
          <w:p w14:paraId="21A7DA48" w14:textId="59A0DDEA" w:rsidR="004439BF" w:rsidRPr="00A1337D" w:rsidRDefault="004439BF" w:rsidP="004439BF">
            <w:pPr>
              <w:pStyle w:val="ListParagraph"/>
              <w:spacing w:after="0"/>
              <w:ind w:left="0"/>
              <w:rPr>
                <w:rFonts w:ascii="Times New Roman" w:eastAsiaTheme="minorEastAsia" w:hAnsi="Times New Roman"/>
                <w:iCs/>
                <w:sz w:val="20"/>
                <w:szCs w:val="20"/>
              </w:rPr>
            </w:pPr>
            <w:r>
              <w:rPr>
                <w:rFonts w:ascii="Times New Roman" w:eastAsiaTheme="minorEastAsia" w:hAnsi="Times New Roman"/>
                <w:iCs/>
                <w:sz w:val="20"/>
                <w:szCs w:val="20"/>
              </w:rPr>
              <w:t>K</w:t>
            </w:r>
            <w:r w:rsidRPr="00444FFB">
              <w:rPr>
                <w:rFonts w:ascii="Times New Roman" w:eastAsiaTheme="minorEastAsia" w:hAnsi="Times New Roman"/>
                <w:iCs/>
                <w:sz w:val="20"/>
                <w:szCs w:val="20"/>
              </w:rPr>
              <w:t>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2</w:t>
            </w:r>
          </w:p>
        </w:tc>
        <w:tc>
          <w:tcPr>
            <w:tcW w:w="773" w:type="pct"/>
            <w:tcBorders>
              <w:top w:val="nil"/>
              <w:bottom w:val="nil"/>
            </w:tcBorders>
          </w:tcPr>
          <w:p w14:paraId="3F6DD15A" w14:textId="3D45DF24"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79108A">
              <w:rPr>
                <w:rFonts w:ascii="Times New Roman" w:eastAsiaTheme="minorEastAsia" w:hAnsi="Times New Roman"/>
                <w:iCs/>
                <w:sz w:val="20"/>
                <w:szCs w:val="20"/>
              </w:rPr>
              <w:t>5170.25</w:t>
            </w:r>
          </w:p>
        </w:tc>
        <w:tc>
          <w:tcPr>
            <w:tcW w:w="669" w:type="pct"/>
            <w:tcBorders>
              <w:top w:val="nil"/>
              <w:bottom w:val="nil"/>
            </w:tcBorders>
            <w:vAlign w:val="center"/>
          </w:tcPr>
          <w:p w14:paraId="73053153" w14:textId="101EC953"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0</w:t>
            </w:r>
            <w:r>
              <w:rPr>
                <w:rFonts w:ascii="Times New Roman" w:hAnsi="Times New Roman"/>
                <w:color w:val="000000"/>
                <w:sz w:val="20"/>
                <w:szCs w:val="20"/>
              </w:rPr>
              <w:t>.</w:t>
            </w:r>
            <w:r w:rsidRPr="00A1337D">
              <w:rPr>
                <w:rFonts w:ascii="Times New Roman" w:hAnsi="Times New Roman"/>
                <w:color w:val="000000"/>
                <w:sz w:val="20"/>
                <w:szCs w:val="20"/>
              </w:rPr>
              <w:t>00</w:t>
            </w:r>
          </w:p>
        </w:tc>
        <w:tc>
          <w:tcPr>
            <w:tcW w:w="773" w:type="pct"/>
            <w:tcBorders>
              <w:top w:val="nil"/>
              <w:bottom w:val="nil"/>
            </w:tcBorders>
          </w:tcPr>
          <w:p w14:paraId="29422FDF" w14:textId="22CBC5EF"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C60DA3">
              <w:rPr>
                <w:rFonts w:ascii="Times New Roman" w:hAnsi="Times New Roman"/>
                <w:color w:val="000000"/>
                <w:sz w:val="20"/>
                <w:szCs w:val="20"/>
              </w:rPr>
              <w:t>27977.72</w:t>
            </w:r>
          </w:p>
        </w:tc>
        <w:tc>
          <w:tcPr>
            <w:tcW w:w="726" w:type="pct"/>
            <w:tcBorders>
              <w:top w:val="nil"/>
              <w:bottom w:val="nil"/>
            </w:tcBorders>
            <w:vAlign w:val="center"/>
          </w:tcPr>
          <w:p w14:paraId="6B333515"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w:t>
            </w:r>
          </w:p>
        </w:tc>
        <w:tc>
          <w:tcPr>
            <w:tcW w:w="714" w:type="pct"/>
            <w:tcBorders>
              <w:top w:val="nil"/>
              <w:bottom w:val="nil"/>
            </w:tcBorders>
            <w:vAlign w:val="center"/>
          </w:tcPr>
          <w:p w14:paraId="268853E0"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w:t>
            </w:r>
          </w:p>
        </w:tc>
      </w:tr>
      <w:tr w:rsidR="004439BF" w:rsidRPr="00A1337D" w14:paraId="342EB9FF" w14:textId="77777777" w:rsidTr="007A5A41">
        <w:tc>
          <w:tcPr>
            <w:tcW w:w="354" w:type="pct"/>
            <w:tcBorders>
              <w:top w:val="nil"/>
              <w:bottom w:val="nil"/>
            </w:tcBorders>
          </w:tcPr>
          <w:p w14:paraId="3132A484"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3</w:t>
            </w:r>
          </w:p>
        </w:tc>
        <w:tc>
          <w:tcPr>
            <w:tcW w:w="991" w:type="pct"/>
            <w:tcBorders>
              <w:top w:val="nil"/>
              <w:bottom w:val="nil"/>
            </w:tcBorders>
          </w:tcPr>
          <w:p w14:paraId="7EDE363D" w14:textId="1D8E6018" w:rsidR="004439BF" w:rsidRPr="00A1337D" w:rsidRDefault="004439BF" w:rsidP="004439BF">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 xml:space="preserve">inasi </w:t>
            </w:r>
            <w:r w:rsidRPr="00444FFB">
              <w:rPr>
                <w:rFonts w:ascii="Times New Roman" w:eastAsiaTheme="minorEastAsia" w:hAnsi="Times New Roman"/>
                <w:iCs/>
                <w:sz w:val="20"/>
                <w:szCs w:val="20"/>
              </w:rPr>
              <w:t xml:space="preserve">– 3 </w:t>
            </w:r>
          </w:p>
        </w:tc>
        <w:tc>
          <w:tcPr>
            <w:tcW w:w="773" w:type="pct"/>
            <w:tcBorders>
              <w:top w:val="nil"/>
              <w:bottom w:val="nil"/>
            </w:tcBorders>
          </w:tcPr>
          <w:p w14:paraId="2DD3BDA5" w14:textId="37E86D0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79108A">
              <w:rPr>
                <w:rFonts w:ascii="Times New Roman" w:eastAsiaTheme="minorEastAsia" w:hAnsi="Times New Roman"/>
                <w:iCs/>
                <w:sz w:val="20"/>
                <w:szCs w:val="20"/>
              </w:rPr>
              <w:t>5170.25</w:t>
            </w:r>
          </w:p>
        </w:tc>
        <w:tc>
          <w:tcPr>
            <w:tcW w:w="669" w:type="pct"/>
            <w:tcBorders>
              <w:top w:val="nil"/>
              <w:bottom w:val="nil"/>
            </w:tcBorders>
            <w:vAlign w:val="center"/>
          </w:tcPr>
          <w:p w14:paraId="2F1F239B" w14:textId="07D89C5D"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16</w:t>
            </w:r>
            <w:r>
              <w:rPr>
                <w:rFonts w:ascii="Times New Roman" w:hAnsi="Times New Roman"/>
                <w:color w:val="000000"/>
                <w:sz w:val="20"/>
                <w:szCs w:val="20"/>
              </w:rPr>
              <w:t>.</w:t>
            </w:r>
            <w:r w:rsidRPr="00A1337D">
              <w:rPr>
                <w:rFonts w:ascii="Times New Roman" w:hAnsi="Times New Roman"/>
                <w:color w:val="000000"/>
                <w:sz w:val="20"/>
                <w:szCs w:val="20"/>
              </w:rPr>
              <w:t>61</w:t>
            </w:r>
          </w:p>
        </w:tc>
        <w:tc>
          <w:tcPr>
            <w:tcW w:w="773" w:type="pct"/>
            <w:tcBorders>
              <w:top w:val="nil"/>
              <w:bottom w:val="nil"/>
            </w:tcBorders>
          </w:tcPr>
          <w:p w14:paraId="58A5C1C8" w14:textId="6DA4F24C"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C60DA3">
              <w:rPr>
                <w:rFonts w:ascii="Times New Roman" w:hAnsi="Times New Roman"/>
                <w:color w:val="000000"/>
                <w:sz w:val="20"/>
                <w:szCs w:val="20"/>
              </w:rPr>
              <w:t>27977.72</w:t>
            </w:r>
          </w:p>
        </w:tc>
        <w:tc>
          <w:tcPr>
            <w:tcW w:w="726" w:type="pct"/>
            <w:tcBorders>
              <w:top w:val="nil"/>
              <w:bottom w:val="nil"/>
            </w:tcBorders>
            <w:vAlign w:val="center"/>
          </w:tcPr>
          <w:p w14:paraId="6A07F2A4"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168</w:t>
            </w:r>
          </w:p>
        </w:tc>
        <w:tc>
          <w:tcPr>
            <w:tcW w:w="714" w:type="pct"/>
            <w:tcBorders>
              <w:top w:val="nil"/>
              <w:bottom w:val="nil"/>
            </w:tcBorders>
            <w:vAlign w:val="center"/>
          </w:tcPr>
          <w:p w14:paraId="4DF46760"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Aman</w:t>
            </w:r>
          </w:p>
        </w:tc>
      </w:tr>
      <w:tr w:rsidR="004439BF" w:rsidRPr="00A1337D" w14:paraId="1574F02B" w14:textId="77777777" w:rsidTr="007A5A41">
        <w:tc>
          <w:tcPr>
            <w:tcW w:w="354" w:type="pct"/>
            <w:tcBorders>
              <w:top w:val="nil"/>
              <w:bottom w:val="nil"/>
            </w:tcBorders>
          </w:tcPr>
          <w:p w14:paraId="7FA24998"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4</w:t>
            </w:r>
          </w:p>
        </w:tc>
        <w:tc>
          <w:tcPr>
            <w:tcW w:w="991" w:type="pct"/>
            <w:tcBorders>
              <w:top w:val="nil"/>
              <w:bottom w:val="nil"/>
            </w:tcBorders>
          </w:tcPr>
          <w:p w14:paraId="0FEE43E2" w14:textId="4DBA82C8" w:rsidR="004439BF" w:rsidRPr="00A1337D" w:rsidRDefault="004439BF" w:rsidP="004439BF">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4</w:t>
            </w:r>
          </w:p>
        </w:tc>
        <w:tc>
          <w:tcPr>
            <w:tcW w:w="773" w:type="pct"/>
            <w:tcBorders>
              <w:top w:val="nil"/>
              <w:bottom w:val="nil"/>
            </w:tcBorders>
          </w:tcPr>
          <w:p w14:paraId="42AEEBB9" w14:textId="4F0C323D"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79108A">
              <w:rPr>
                <w:rFonts w:ascii="Times New Roman" w:eastAsiaTheme="minorEastAsia" w:hAnsi="Times New Roman"/>
                <w:iCs/>
                <w:sz w:val="20"/>
                <w:szCs w:val="20"/>
              </w:rPr>
              <w:t>5170.25</w:t>
            </w:r>
          </w:p>
        </w:tc>
        <w:tc>
          <w:tcPr>
            <w:tcW w:w="669" w:type="pct"/>
            <w:tcBorders>
              <w:top w:val="nil"/>
              <w:bottom w:val="nil"/>
            </w:tcBorders>
            <w:vAlign w:val="center"/>
          </w:tcPr>
          <w:p w14:paraId="4B960201" w14:textId="5F237B4C"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16</w:t>
            </w:r>
            <w:r>
              <w:rPr>
                <w:rFonts w:ascii="Times New Roman" w:hAnsi="Times New Roman"/>
                <w:color w:val="000000"/>
                <w:sz w:val="20"/>
                <w:szCs w:val="20"/>
              </w:rPr>
              <w:t>.</w:t>
            </w:r>
            <w:r w:rsidRPr="00A1337D">
              <w:rPr>
                <w:rFonts w:ascii="Times New Roman" w:hAnsi="Times New Roman"/>
                <w:color w:val="000000"/>
                <w:sz w:val="20"/>
                <w:szCs w:val="20"/>
              </w:rPr>
              <w:t>61</w:t>
            </w:r>
          </w:p>
        </w:tc>
        <w:tc>
          <w:tcPr>
            <w:tcW w:w="773" w:type="pct"/>
            <w:tcBorders>
              <w:top w:val="nil"/>
              <w:bottom w:val="nil"/>
            </w:tcBorders>
          </w:tcPr>
          <w:p w14:paraId="54D7CC7C" w14:textId="79709E23"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C60DA3">
              <w:rPr>
                <w:rFonts w:ascii="Times New Roman" w:hAnsi="Times New Roman"/>
                <w:color w:val="000000"/>
                <w:sz w:val="20"/>
                <w:szCs w:val="20"/>
              </w:rPr>
              <w:t>27977.72</w:t>
            </w:r>
          </w:p>
        </w:tc>
        <w:tc>
          <w:tcPr>
            <w:tcW w:w="726" w:type="pct"/>
            <w:tcBorders>
              <w:top w:val="nil"/>
              <w:bottom w:val="nil"/>
            </w:tcBorders>
            <w:vAlign w:val="center"/>
          </w:tcPr>
          <w:p w14:paraId="75CC8F01"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168</w:t>
            </w:r>
          </w:p>
        </w:tc>
        <w:tc>
          <w:tcPr>
            <w:tcW w:w="714" w:type="pct"/>
            <w:tcBorders>
              <w:top w:val="nil"/>
              <w:bottom w:val="nil"/>
            </w:tcBorders>
            <w:vAlign w:val="center"/>
          </w:tcPr>
          <w:p w14:paraId="43971106"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Aman</w:t>
            </w:r>
          </w:p>
        </w:tc>
      </w:tr>
      <w:tr w:rsidR="004439BF" w:rsidRPr="00A1337D" w14:paraId="158AC015" w14:textId="77777777" w:rsidTr="007A5A41">
        <w:tc>
          <w:tcPr>
            <w:tcW w:w="354" w:type="pct"/>
            <w:tcBorders>
              <w:top w:val="nil"/>
            </w:tcBorders>
            <w:vAlign w:val="center"/>
          </w:tcPr>
          <w:p w14:paraId="422E650F"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eastAsiaTheme="minorEastAsia" w:hAnsi="Times New Roman"/>
                <w:iCs/>
                <w:sz w:val="20"/>
                <w:szCs w:val="20"/>
              </w:rPr>
              <w:t>5</w:t>
            </w:r>
          </w:p>
        </w:tc>
        <w:tc>
          <w:tcPr>
            <w:tcW w:w="991" w:type="pct"/>
            <w:tcBorders>
              <w:top w:val="nil"/>
            </w:tcBorders>
          </w:tcPr>
          <w:p w14:paraId="08E7B636" w14:textId="0EF616C6" w:rsidR="004439BF" w:rsidRPr="00A1337D" w:rsidRDefault="004439BF" w:rsidP="004439BF">
            <w:pPr>
              <w:pStyle w:val="ListParagraph"/>
              <w:spacing w:after="0"/>
              <w:ind w:left="0"/>
              <w:rPr>
                <w:rFonts w:ascii="Times New Roman" w:eastAsiaTheme="minorEastAsia" w:hAnsi="Times New Roman"/>
                <w:iCs/>
                <w:sz w:val="20"/>
                <w:szCs w:val="20"/>
              </w:rPr>
            </w:pPr>
            <w:r w:rsidRPr="00444FFB">
              <w:rPr>
                <w:rFonts w:ascii="Times New Roman" w:eastAsiaTheme="minorEastAsia" w:hAnsi="Times New Roman"/>
                <w:iCs/>
                <w:sz w:val="20"/>
                <w:szCs w:val="20"/>
              </w:rPr>
              <w:t>Komb</w:t>
            </w:r>
            <w:r>
              <w:rPr>
                <w:rFonts w:ascii="Times New Roman" w:eastAsiaTheme="minorEastAsia" w:hAnsi="Times New Roman"/>
                <w:iCs/>
                <w:sz w:val="20"/>
                <w:szCs w:val="20"/>
              </w:rPr>
              <w:t>inasi</w:t>
            </w:r>
            <w:r w:rsidRPr="00444FFB">
              <w:rPr>
                <w:rFonts w:ascii="Times New Roman" w:eastAsiaTheme="minorEastAsia" w:hAnsi="Times New Roman"/>
                <w:iCs/>
                <w:sz w:val="20"/>
                <w:szCs w:val="20"/>
              </w:rPr>
              <w:t xml:space="preserve"> – 5 </w:t>
            </w:r>
          </w:p>
        </w:tc>
        <w:tc>
          <w:tcPr>
            <w:tcW w:w="773" w:type="pct"/>
            <w:tcBorders>
              <w:top w:val="nil"/>
            </w:tcBorders>
          </w:tcPr>
          <w:p w14:paraId="3C45ED37" w14:textId="189F729E"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79108A">
              <w:rPr>
                <w:rFonts w:ascii="Times New Roman" w:eastAsiaTheme="minorEastAsia" w:hAnsi="Times New Roman"/>
                <w:iCs/>
                <w:sz w:val="20"/>
                <w:szCs w:val="20"/>
              </w:rPr>
              <w:t>5170.25</w:t>
            </w:r>
          </w:p>
        </w:tc>
        <w:tc>
          <w:tcPr>
            <w:tcW w:w="669" w:type="pct"/>
            <w:tcBorders>
              <w:top w:val="nil"/>
            </w:tcBorders>
            <w:vAlign w:val="center"/>
          </w:tcPr>
          <w:p w14:paraId="61AA2847" w14:textId="36C15CA6"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0</w:t>
            </w:r>
            <w:r>
              <w:rPr>
                <w:rFonts w:ascii="Times New Roman" w:hAnsi="Times New Roman"/>
                <w:color w:val="000000"/>
                <w:sz w:val="20"/>
                <w:szCs w:val="20"/>
              </w:rPr>
              <w:t>.</w:t>
            </w:r>
            <w:r w:rsidRPr="00A1337D">
              <w:rPr>
                <w:rFonts w:ascii="Times New Roman" w:hAnsi="Times New Roman"/>
                <w:color w:val="000000"/>
                <w:sz w:val="20"/>
                <w:szCs w:val="20"/>
              </w:rPr>
              <w:t>00</w:t>
            </w:r>
          </w:p>
        </w:tc>
        <w:tc>
          <w:tcPr>
            <w:tcW w:w="773" w:type="pct"/>
            <w:tcBorders>
              <w:top w:val="nil"/>
            </w:tcBorders>
          </w:tcPr>
          <w:p w14:paraId="57D808B4" w14:textId="07920C0D"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C60DA3">
              <w:rPr>
                <w:rFonts w:ascii="Times New Roman" w:hAnsi="Times New Roman"/>
                <w:color w:val="000000"/>
                <w:sz w:val="20"/>
                <w:szCs w:val="20"/>
              </w:rPr>
              <w:t>27977.72</w:t>
            </w:r>
          </w:p>
        </w:tc>
        <w:tc>
          <w:tcPr>
            <w:tcW w:w="726" w:type="pct"/>
            <w:tcBorders>
              <w:top w:val="nil"/>
            </w:tcBorders>
            <w:vAlign w:val="center"/>
          </w:tcPr>
          <w:p w14:paraId="15D2C439"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w:t>
            </w:r>
          </w:p>
        </w:tc>
        <w:tc>
          <w:tcPr>
            <w:tcW w:w="714" w:type="pct"/>
            <w:tcBorders>
              <w:top w:val="nil"/>
            </w:tcBorders>
            <w:vAlign w:val="center"/>
          </w:tcPr>
          <w:p w14:paraId="51BE8896" w14:textId="77777777" w:rsidR="004439BF" w:rsidRPr="00A1337D" w:rsidRDefault="004439BF" w:rsidP="004439BF">
            <w:pPr>
              <w:pStyle w:val="ListParagraph"/>
              <w:spacing w:after="0"/>
              <w:ind w:left="0"/>
              <w:jc w:val="center"/>
              <w:rPr>
                <w:rFonts w:ascii="Times New Roman" w:eastAsiaTheme="minorEastAsia" w:hAnsi="Times New Roman"/>
                <w:iCs/>
                <w:sz w:val="20"/>
                <w:szCs w:val="20"/>
              </w:rPr>
            </w:pPr>
            <w:r w:rsidRPr="00A1337D">
              <w:rPr>
                <w:rFonts w:ascii="Times New Roman" w:hAnsi="Times New Roman"/>
                <w:color w:val="000000"/>
                <w:sz w:val="20"/>
                <w:szCs w:val="20"/>
              </w:rPr>
              <w:t>-</w:t>
            </w:r>
          </w:p>
        </w:tc>
      </w:tr>
    </w:tbl>
    <w:p w14:paraId="1F8EB21F" w14:textId="396D5070" w:rsidR="00A1337D" w:rsidRDefault="00A1337D" w:rsidP="00957388">
      <w:pPr>
        <w:pStyle w:val="ListParagraph"/>
        <w:rPr>
          <w:rFonts w:ascii="Times New Roman" w:hAnsi="Times New Roman"/>
          <w:iCs/>
          <w:sz w:val="20"/>
          <w:szCs w:val="20"/>
        </w:rPr>
      </w:pPr>
      <w:r>
        <w:rPr>
          <w:rFonts w:ascii="Times New Roman" w:hAnsi="Times New Roman"/>
          <w:iCs/>
          <w:sz w:val="20"/>
          <w:szCs w:val="20"/>
        </w:rPr>
        <w:t xml:space="preserve">(Sumber: </w:t>
      </w:r>
      <w:r w:rsidR="007D69A2">
        <w:rPr>
          <w:rFonts w:ascii="Times New Roman" w:hAnsi="Times New Roman"/>
          <w:iCs/>
          <w:sz w:val="20"/>
          <w:szCs w:val="20"/>
        </w:rPr>
        <w:t>Hasil analisa</w:t>
      </w:r>
      <w:r>
        <w:rPr>
          <w:rFonts w:ascii="Times New Roman" w:hAnsi="Times New Roman"/>
          <w:iCs/>
          <w:sz w:val="20"/>
          <w:szCs w:val="20"/>
        </w:rPr>
        <w:t xml:space="preserve"> data</w:t>
      </w:r>
      <w:r w:rsidR="00566264">
        <w:rPr>
          <w:rFonts w:ascii="Times New Roman" w:hAnsi="Times New Roman"/>
          <w:iCs/>
          <w:sz w:val="20"/>
          <w:szCs w:val="20"/>
        </w:rPr>
        <w:t>, 2023)</w:t>
      </w:r>
    </w:p>
    <w:p w14:paraId="5F7ECB79" w14:textId="5BEC5F47" w:rsidR="00566264" w:rsidRPr="00566264" w:rsidRDefault="00566264" w:rsidP="00566264">
      <w:pPr>
        <w:pStyle w:val="ListParagraph"/>
        <w:numPr>
          <w:ilvl w:val="1"/>
          <w:numId w:val="15"/>
        </w:numPr>
        <w:spacing w:line="240" w:lineRule="auto"/>
        <w:ind w:left="426" w:hanging="426"/>
        <w:rPr>
          <w:rFonts w:ascii="Times New Roman" w:hAnsi="Times New Roman"/>
          <w:iCs/>
          <w:sz w:val="20"/>
          <w:szCs w:val="20"/>
        </w:rPr>
      </w:pPr>
      <w:r>
        <w:rPr>
          <w:rFonts w:ascii="Times New Roman" w:hAnsi="Times New Roman"/>
          <w:b/>
          <w:bCs/>
          <w:iCs/>
          <w:sz w:val="20"/>
          <w:szCs w:val="20"/>
        </w:rPr>
        <w:t>Kontrol Daya Dukung Tiang Pancang</w:t>
      </w:r>
    </w:p>
    <w:p w14:paraId="1D0B940E" w14:textId="3DDD614F" w:rsidR="009B7C39" w:rsidRDefault="009B7C39" w:rsidP="009B7C39">
      <w:pPr>
        <w:pStyle w:val="ListParagraph"/>
        <w:spacing w:line="240" w:lineRule="auto"/>
        <w:ind w:left="426"/>
        <w:jc w:val="both"/>
        <w:rPr>
          <w:rFonts w:ascii="Times New Roman" w:hAnsi="Times New Roman"/>
          <w:iCs/>
          <w:sz w:val="20"/>
          <w:szCs w:val="20"/>
        </w:rPr>
      </w:pPr>
      <w:r>
        <w:rPr>
          <w:rFonts w:ascii="Times New Roman" w:hAnsi="Times New Roman"/>
          <w:iCs/>
          <w:sz w:val="20"/>
          <w:szCs w:val="20"/>
        </w:rPr>
        <w:t xml:space="preserve">Daya dukung tiang pancang diperhitungkan untuk memastikan ketahanan pada pondasi akibat beban yang diterima dari struktur atas, dengan memperhitungkan sebagai berikut: </w:t>
      </w:r>
    </w:p>
    <w:p w14:paraId="16101C95" w14:textId="2EF8E23A" w:rsidR="00566264" w:rsidRDefault="00566264" w:rsidP="003F2CC2">
      <w:pPr>
        <w:pStyle w:val="ListParagraph"/>
        <w:numPr>
          <w:ilvl w:val="0"/>
          <w:numId w:val="29"/>
        </w:numPr>
        <w:rPr>
          <w:rFonts w:ascii="Times New Roman" w:hAnsi="Times New Roman"/>
          <w:iCs/>
          <w:sz w:val="20"/>
          <w:szCs w:val="20"/>
        </w:rPr>
      </w:pPr>
      <w:r>
        <w:rPr>
          <w:rFonts w:ascii="Times New Roman" w:hAnsi="Times New Roman"/>
          <w:iCs/>
          <w:sz w:val="20"/>
          <w:szCs w:val="20"/>
        </w:rPr>
        <w:t xml:space="preserve">Daya dukung </w:t>
      </w:r>
      <w:proofErr w:type="spellStart"/>
      <w:r>
        <w:rPr>
          <w:rFonts w:ascii="Times New Roman" w:hAnsi="Times New Roman"/>
          <w:iCs/>
          <w:sz w:val="20"/>
          <w:szCs w:val="20"/>
        </w:rPr>
        <w:t>ultimit</w:t>
      </w:r>
      <w:proofErr w:type="spellEnd"/>
      <w:r>
        <w:rPr>
          <w:rFonts w:ascii="Times New Roman" w:hAnsi="Times New Roman"/>
          <w:iCs/>
          <w:sz w:val="20"/>
          <w:szCs w:val="20"/>
        </w:rPr>
        <w:t xml:space="preserve"> (</w:t>
      </w:r>
      <w:r w:rsidRPr="00566264">
        <w:rPr>
          <w:rFonts w:ascii="Times New Roman" w:hAnsi="Times New Roman"/>
          <w:i/>
          <w:sz w:val="20"/>
          <w:szCs w:val="20"/>
        </w:rPr>
        <w:t>Q</w:t>
      </w:r>
      <w:r w:rsidRPr="00566264">
        <w:rPr>
          <w:rFonts w:ascii="Times New Roman" w:hAnsi="Times New Roman"/>
          <w:i/>
          <w:sz w:val="20"/>
          <w:szCs w:val="20"/>
          <w:vertAlign w:val="subscript"/>
        </w:rPr>
        <w:t>U</w:t>
      </w:r>
      <w:r>
        <w:rPr>
          <w:rFonts w:ascii="Times New Roman" w:hAnsi="Times New Roman"/>
          <w:iCs/>
          <w:sz w:val="20"/>
          <w:szCs w:val="20"/>
        </w:rPr>
        <w:t>)</w:t>
      </w:r>
    </w:p>
    <w:p w14:paraId="04E7BB4E" w14:textId="3A445F01" w:rsidR="00276490" w:rsidRDefault="00566264" w:rsidP="00276490">
      <w:pPr>
        <w:pStyle w:val="ListParagraph"/>
        <w:spacing w:line="240" w:lineRule="auto"/>
        <w:rPr>
          <w:rFonts w:ascii="Times New Roman" w:hAnsi="Times New Roman"/>
          <w:sz w:val="20"/>
          <w:szCs w:val="20"/>
        </w:rPr>
      </w:pPr>
      <w:r>
        <w:rPr>
          <w:rFonts w:ascii="Times New Roman" w:hAnsi="Times New Roman"/>
          <w:iCs/>
          <w:sz w:val="20"/>
          <w:szCs w:val="20"/>
        </w:rPr>
        <w:tab/>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Q</m:t>
            </m:r>
          </m:e>
          <m:sub>
            <m:r>
              <w:rPr>
                <w:rFonts w:ascii="Cambria Math" w:eastAsiaTheme="minorEastAsia" w:hAnsi="Cambria Math"/>
                <w:sz w:val="20"/>
                <w:szCs w:val="20"/>
              </w:rPr>
              <m:t>u</m:t>
            </m:r>
          </m:sub>
        </m:sSub>
        <m:r>
          <w:rPr>
            <w:rFonts w:ascii="Cambria Math" w:eastAsiaTheme="minorEastAsia" w:hAnsi="Cambria Math"/>
            <w:sz w:val="20"/>
            <w:szCs w:val="20"/>
          </w:rPr>
          <m:t>=10</m:t>
        </m:r>
        <m:r>
          <w:rPr>
            <w:rFonts w:ascii="Cambria Math" w:eastAsiaTheme="minorEastAsia" w:hAnsi="Cambria Math"/>
            <w:sz w:val="20"/>
            <w:szCs w:val="20"/>
          </w:rPr>
          <m:t>.</m:t>
        </m:r>
        <m:r>
          <w:rPr>
            <w:rFonts w:ascii="Cambria Math" w:eastAsiaTheme="minorEastAsia" w:hAnsi="Cambria Math"/>
            <w:sz w:val="20"/>
            <w:szCs w:val="20"/>
          </w:rPr>
          <m:t>84+879.2</m:t>
        </m:r>
      </m:oMath>
    </w:p>
    <w:p w14:paraId="3818AD8E" w14:textId="1335DDCA" w:rsidR="00566264" w:rsidRDefault="00566264" w:rsidP="00276490">
      <w:pPr>
        <w:pStyle w:val="ListParagraph"/>
        <w:spacing w:line="240" w:lineRule="auto"/>
        <w:rPr>
          <w:rFonts w:ascii="Times New Roman" w:hAnsi="Times New Roman"/>
          <w:sz w:val="20"/>
          <w:szCs w:val="20"/>
        </w:rPr>
      </w:pPr>
      <w:r>
        <w:rPr>
          <w:rFonts w:ascii="Times New Roman" w:hAnsi="Times New Roman"/>
          <w:sz w:val="20"/>
          <w:szCs w:val="20"/>
        </w:rPr>
        <w:tab/>
      </w:r>
      <m:oMath>
        <m:sSub>
          <m:sSubPr>
            <m:ctrlPr>
              <w:rPr>
                <w:rFonts w:ascii="Cambria Math" w:eastAsiaTheme="minorEastAsia" w:hAnsi="Cambria Math"/>
                <w:i/>
                <w:iCs/>
                <w:sz w:val="20"/>
                <w:szCs w:val="20"/>
              </w:rPr>
            </m:ctrlPr>
          </m:sSubPr>
          <m:e>
            <m:r>
              <w:rPr>
                <w:rFonts w:ascii="Cambria Math" w:eastAsiaTheme="minorEastAsia" w:hAnsi="Cambria Math"/>
                <w:sz w:val="20"/>
                <w:szCs w:val="20"/>
              </w:rPr>
              <m:t>Q</m:t>
            </m:r>
          </m:e>
          <m:sub>
            <m:r>
              <w:rPr>
                <w:rFonts w:ascii="Cambria Math" w:eastAsiaTheme="minorEastAsia" w:hAnsi="Cambria Math"/>
                <w:sz w:val="20"/>
                <w:szCs w:val="20"/>
              </w:rPr>
              <m:t>u</m:t>
            </m:r>
          </m:sub>
        </m:sSub>
        <m:r>
          <w:rPr>
            <w:rFonts w:ascii="Cambria Math" w:eastAsiaTheme="minorEastAsia" w:hAnsi="Cambria Math"/>
            <w:sz w:val="20"/>
            <w:szCs w:val="20"/>
          </w:rPr>
          <m:t>=890.04</m:t>
        </m:r>
      </m:oMath>
    </w:p>
    <w:p w14:paraId="497D7238" w14:textId="2C3DB74B" w:rsidR="00566264" w:rsidRDefault="00566264" w:rsidP="003F2CC2">
      <w:pPr>
        <w:pStyle w:val="ListParagraph"/>
        <w:numPr>
          <w:ilvl w:val="0"/>
          <w:numId w:val="29"/>
        </w:numPr>
        <w:rPr>
          <w:rFonts w:ascii="Times New Roman" w:hAnsi="Times New Roman"/>
          <w:iCs/>
          <w:sz w:val="20"/>
          <w:szCs w:val="20"/>
        </w:rPr>
      </w:pPr>
      <w:r>
        <w:rPr>
          <w:rFonts w:ascii="Times New Roman" w:hAnsi="Times New Roman"/>
          <w:iCs/>
          <w:sz w:val="20"/>
          <w:szCs w:val="20"/>
        </w:rPr>
        <w:t>Daya dukung tiang grup (</w:t>
      </w:r>
      <w:proofErr w:type="spellStart"/>
      <w:r>
        <w:rPr>
          <w:rFonts w:ascii="Times New Roman" w:hAnsi="Times New Roman"/>
          <w:iCs/>
          <w:sz w:val="20"/>
          <w:szCs w:val="20"/>
        </w:rPr>
        <w:t>Q</w:t>
      </w:r>
      <w:r w:rsidRPr="00566264">
        <w:rPr>
          <w:rFonts w:ascii="Times New Roman" w:hAnsi="Times New Roman"/>
          <w:iCs/>
          <w:sz w:val="20"/>
          <w:szCs w:val="20"/>
          <w:vertAlign w:val="subscript"/>
        </w:rPr>
        <w:t>ga</w:t>
      </w:r>
      <w:proofErr w:type="spellEnd"/>
      <w:r>
        <w:rPr>
          <w:rFonts w:ascii="Times New Roman" w:hAnsi="Times New Roman"/>
          <w:iCs/>
          <w:sz w:val="20"/>
          <w:szCs w:val="20"/>
        </w:rPr>
        <w:t>)</w:t>
      </w:r>
    </w:p>
    <w:p w14:paraId="331161F8" w14:textId="022F1D1A" w:rsidR="00566264" w:rsidRDefault="00566264" w:rsidP="00320940">
      <w:pPr>
        <w:pStyle w:val="ListParagraph"/>
        <w:ind w:hanging="294"/>
        <w:rPr>
          <w:rFonts w:ascii="Times New Roman" w:hAnsi="Times New Roman"/>
          <w:iCs/>
          <w:sz w:val="20"/>
          <w:szCs w:val="20"/>
        </w:rPr>
      </w:pPr>
      <w:r>
        <w:rPr>
          <w:rFonts w:ascii="Times New Roman" w:hAnsi="Times New Roman"/>
          <w:iCs/>
          <w:sz w:val="20"/>
          <w:szCs w:val="20"/>
        </w:rPr>
        <w:tab/>
      </w:r>
      <w:r>
        <w:rPr>
          <w:rFonts w:ascii="Times New Roman" w:hAnsi="Times New Roman"/>
          <w:iCs/>
          <w:sz w:val="20"/>
          <w:szCs w:val="20"/>
        </w:rPr>
        <w:tab/>
      </w:r>
      <m:oMath>
        <m:sSub>
          <m:sSubPr>
            <m:ctrlPr>
              <w:rPr>
                <w:rFonts w:ascii="Cambria Math" w:hAnsi="Cambria Math"/>
                <w:i/>
                <w:iCs/>
              </w:rPr>
            </m:ctrlPr>
          </m:sSubPr>
          <m:e>
            <m:r>
              <w:rPr>
                <w:rFonts w:ascii="Cambria Math" w:hAnsi="Cambria Math"/>
              </w:rPr>
              <m:t>Q</m:t>
            </m:r>
          </m:e>
          <m:sub>
            <m:r>
              <w:rPr>
                <w:rFonts w:ascii="Cambria Math" w:hAnsi="Cambria Math"/>
              </w:rPr>
              <m:t>ga</m:t>
            </m:r>
          </m:sub>
        </m:sSub>
        <m:r>
          <w:rPr>
            <w:rFonts w:ascii="Cambria Math" w:hAnsi="Cambria Math"/>
          </w:rPr>
          <m:t>=</m:t>
        </m:r>
        <m:f>
          <m:fPr>
            <m:ctrlPr>
              <w:rPr>
                <w:rFonts w:ascii="Cambria Math" w:hAnsi="Cambria Math"/>
                <w:i/>
                <w:iCs/>
              </w:rPr>
            </m:ctrlPr>
          </m:fPr>
          <m:num>
            <m:r>
              <w:rPr>
                <w:rFonts w:ascii="Cambria Math" w:hAnsi="Cambria Math"/>
              </w:rPr>
              <m:t>79.747.59</m:t>
            </m:r>
          </m:num>
          <m:den>
            <m:r>
              <w:rPr>
                <w:rFonts w:ascii="Cambria Math" w:hAnsi="Cambria Math"/>
              </w:rPr>
              <m:t>2.5</m:t>
            </m:r>
          </m:den>
        </m:f>
      </m:oMath>
    </w:p>
    <w:p w14:paraId="43A98F0F" w14:textId="0E467CC1" w:rsidR="00566264" w:rsidRDefault="00566264" w:rsidP="00566264">
      <w:pPr>
        <w:pStyle w:val="ListParagraph"/>
        <w:spacing w:line="240" w:lineRule="auto"/>
        <w:ind w:hanging="294"/>
        <w:rPr>
          <w:rFonts w:ascii="Times New Roman" w:hAnsi="Times New Roman"/>
          <w:iCs/>
          <w:sz w:val="20"/>
          <w:szCs w:val="20"/>
        </w:rPr>
      </w:pPr>
      <w:r>
        <w:rPr>
          <w:rFonts w:ascii="Times New Roman" w:hAnsi="Times New Roman"/>
          <w:iCs/>
          <w:sz w:val="20"/>
          <w:szCs w:val="20"/>
        </w:rPr>
        <w:tab/>
      </w:r>
      <w:r>
        <w:rPr>
          <w:rFonts w:ascii="Times New Roman" w:hAnsi="Times New Roman"/>
          <w:iCs/>
          <w:sz w:val="20"/>
          <w:szCs w:val="20"/>
        </w:rPr>
        <w:tab/>
      </w:r>
      <m:oMath>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ga</m:t>
            </m:r>
          </m:sub>
        </m:sSub>
        <m:r>
          <w:rPr>
            <w:rFonts w:ascii="Cambria Math" w:hAnsi="Cambria Math"/>
            <w:sz w:val="20"/>
            <w:szCs w:val="20"/>
          </w:rPr>
          <m:t>=31.899 ton</m:t>
        </m:r>
      </m:oMath>
    </w:p>
    <w:p w14:paraId="779BC794" w14:textId="341D19AE" w:rsidR="009B7C39" w:rsidRPr="00566264" w:rsidRDefault="009B7C39" w:rsidP="00916173">
      <w:pPr>
        <w:pStyle w:val="ListParagraph"/>
        <w:spacing w:line="240" w:lineRule="auto"/>
        <w:ind w:left="426"/>
        <w:jc w:val="both"/>
        <w:rPr>
          <w:rFonts w:ascii="Times New Roman" w:hAnsi="Times New Roman"/>
          <w:iCs/>
          <w:sz w:val="20"/>
          <w:szCs w:val="20"/>
        </w:rPr>
      </w:pPr>
      <w:r>
        <w:rPr>
          <w:rFonts w:ascii="Times New Roman" w:hAnsi="Times New Roman"/>
          <w:iCs/>
          <w:sz w:val="20"/>
          <w:szCs w:val="20"/>
        </w:rPr>
        <w:t xml:space="preserve">Hasil yang didapatkan </w:t>
      </w:r>
      <w:r w:rsidR="009C6242">
        <w:rPr>
          <w:rFonts w:ascii="Times New Roman" w:hAnsi="Times New Roman"/>
          <w:iCs/>
          <w:sz w:val="20"/>
          <w:szCs w:val="20"/>
        </w:rPr>
        <w:t xml:space="preserve">daya dukung tiang pancang sebesar </w:t>
      </w:r>
      <w:r w:rsidR="00CC4D74">
        <w:rPr>
          <w:rFonts w:ascii="Times New Roman" w:hAnsi="Times New Roman"/>
          <w:iCs/>
          <w:sz w:val="20"/>
          <w:szCs w:val="20"/>
        </w:rPr>
        <w:t>31</w:t>
      </w:r>
      <w:r w:rsidR="00A834E6">
        <w:rPr>
          <w:rFonts w:ascii="Times New Roman" w:hAnsi="Times New Roman"/>
          <w:iCs/>
          <w:sz w:val="20"/>
          <w:szCs w:val="20"/>
        </w:rPr>
        <w:t>.</w:t>
      </w:r>
      <w:r w:rsidR="00CC4D74">
        <w:rPr>
          <w:rFonts w:ascii="Times New Roman" w:hAnsi="Times New Roman"/>
          <w:iCs/>
          <w:sz w:val="20"/>
          <w:szCs w:val="20"/>
        </w:rPr>
        <w:t>899</w:t>
      </w:r>
      <w:r w:rsidR="007C16DD">
        <w:rPr>
          <w:rFonts w:ascii="Times New Roman" w:hAnsi="Times New Roman"/>
          <w:iCs/>
          <w:sz w:val="20"/>
          <w:szCs w:val="20"/>
        </w:rPr>
        <w:t xml:space="preserve"> </w:t>
      </w:r>
      <w:r w:rsidR="00CC4D74">
        <w:rPr>
          <w:rFonts w:ascii="Times New Roman" w:hAnsi="Times New Roman"/>
          <w:iCs/>
          <w:sz w:val="20"/>
          <w:szCs w:val="20"/>
        </w:rPr>
        <w:t>ton</w:t>
      </w:r>
      <w:r w:rsidR="009C6242">
        <w:rPr>
          <w:rFonts w:ascii="Times New Roman" w:hAnsi="Times New Roman"/>
          <w:iCs/>
          <w:sz w:val="20"/>
          <w:szCs w:val="20"/>
        </w:rPr>
        <w:t xml:space="preserve"> dengan beban </w:t>
      </w:r>
      <w:proofErr w:type="spellStart"/>
      <w:r w:rsidR="009C6242">
        <w:rPr>
          <w:rFonts w:ascii="Times New Roman" w:hAnsi="Times New Roman"/>
          <w:iCs/>
          <w:sz w:val="20"/>
          <w:szCs w:val="20"/>
        </w:rPr>
        <w:t>aksial</w:t>
      </w:r>
      <w:proofErr w:type="spellEnd"/>
      <w:r w:rsidR="009C6242">
        <w:rPr>
          <w:rFonts w:ascii="Times New Roman" w:hAnsi="Times New Roman"/>
          <w:iCs/>
          <w:sz w:val="20"/>
          <w:szCs w:val="20"/>
        </w:rPr>
        <w:t xml:space="preserve"> yang diterima oleh pondasi sebesar 5272</w:t>
      </w:r>
      <w:r w:rsidR="00916173">
        <w:rPr>
          <w:rFonts w:ascii="Times New Roman" w:hAnsi="Times New Roman"/>
          <w:iCs/>
          <w:sz w:val="20"/>
          <w:szCs w:val="20"/>
        </w:rPr>
        <w:t>.</w:t>
      </w:r>
      <w:r w:rsidR="009C6242">
        <w:rPr>
          <w:rFonts w:ascii="Times New Roman" w:hAnsi="Times New Roman"/>
          <w:iCs/>
          <w:sz w:val="20"/>
          <w:szCs w:val="20"/>
        </w:rPr>
        <w:t>2</w:t>
      </w:r>
      <w:r w:rsidR="008171CA">
        <w:rPr>
          <w:rFonts w:ascii="Times New Roman" w:hAnsi="Times New Roman"/>
          <w:iCs/>
          <w:sz w:val="20"/>
          <w:szCs w:val="20"/>
        </w:rPr>
        <w:t xml:space="preserve"> </w:t>
      </w:r>
      <w:r w:rsidR="009C6242">
        <w:rPr>
          <w:rFonts w:ascii="Times New Roman" w:hAnsi="Times New Roman"/>
          <w:iCs/>
          <w:sz w:val="20"/>
          <w:szCs w:val="20"/>
        </w:rPr>
        <w:t>ton.</w:t>
      </w:r>
    </w:p>
    <w:p w14:paraId="396D0141" w14:textId="0523B239" w:rsidR="00904D6D" w:rsidRPr="003D5B84" w:rsidRDefault="0E797177" w:rsidP="00D74C5F">
      <w:pPr>
        <w:numPr>
          <w:ilvl w:val="0"/>
          <w:numId w:val="15"/>
        </w:numPr>
        <w:tabs>
          <w:tab w:val="left" w:pos="426"/>
        </w:tabs>
        <w:ind w:left="426" w:hanging="426"/>
        <w:rPr>
          <w:b/>
          <w:bCs/>
          <w:lang w:val="id-ID"/>
        </w:rPr>
      </w:pPr>
      <w:r w:rsidRPr="0E797177">
        <w:rPr>
          <w:b/>
          <w:bCs/>
          <w:lang w:val="id-ID"/>
        </w:rPr>
        <w:t>KESIMPULAN</w:t>
      </w:r>
    </w:p>
    <w:p w14:paraId="6EEFE734" w14:textId="36CF102B" w:rsidR="007027BB" w:rsidRDefault="00A1698A" w:rsidP="0D3723E9">
      <w:pPr>
        <w:ind w:firstLine="720"/>
        <w:jc w:val="both"/>
        <w:rPr>
          <w:lang w:val="id-ID"/>
        </w:rPr>
      </w:pPr>
      <w:r>
        <w:t xml:space="preserve">Hasil perhitungan pada penelitian </w:t>
      </w:r>
      <w:r>
        <w:rPr>
          <w:i/>
          <w:iCs/>
        </w:rPr>
        <w:t xml:space="preserve">redesign </w:t>
      </w:r>
      <w:r w:rsidR="00C143B1">
        <w:t>jembatan</w:t>
      </w:r>
      <w:r>
        <w:t xml:space="preserve"> jalan bromo diuraikan sebagai berikut:</w:t>
      </w:r>
    </w:p>
    <w:p w14:paraId="2F8DB3AD" w14:textId="748DD572" w:rsidR="00510436" w:rsidRPr="00650EC6" w:rsidRDefault="00A1698A" w:rsidP="007D69A2">
      <w:pPr>
        <w:ind w:left="360"/>
        <w:jc w:val="both"/>
        <w:rPr>
          <w:b/>
          <w:bCs/>
        </w:rPr>
      </w:pPr>
      <w:r w:rsidRPr="00C20260">
        <w:t xml:space="preserve">Momen </w:t>
      </w:r>
      <w:proofErr w:type="spellStart"/>
      <w:r w:rsidRPr="00C20260">
        <w:t>ultimit</w:t>
      </w:r>
      <w:proofErr w:type="spellEnd"/>
      <w:r w:rsidRPr="00C20260">
        <w:t xml:space="preserve"> yang direncanakan pada </w:t>
      </w:r>
      <w:r w:rsidR="006E4C4C" w:rsidRPr="00C20260">
        <w:t>balok</w:t>
      </w:r>
      <w:r w:rsidRPr="00C20260">
        <w:t xml:space="preserve"> ini ialah (MU) </w:t>
      </w:r>
      <w:r w:rsidR="006E4C4C" w:rsidRPr="00C20260">
        <w:t xml:space="preserve">116 </w:t>
      </w:r>
      <w:proofErr w:type="spellStart"/>
      <w:r w:rsidR="006E4C4C" w:rsidRPr="00C20260">
        <w:t>kNm</w:t>
      </w:r>
      <w:proofErr w:type="spellEnd"/>
      <w:r w:rsidR="006E4C4C" w:rsidRPr="00C20260">
        <w:t xml:space="preserve"> dengan gaya geser </w:t>
      </w:r>
      <w:proofErr w:type="spellStart"/>
      <w:r w:rsidR="006E4C4C" w:rsidRPr="00C20260">
        <w:t>ultimit</w:t>
      </w:r>
      <w:proofErr w:type="spellEnd"/>
      <w:r w:rsidR="006E4C4C" w:rsidRPr="00C20260">
        <w:t xml:space="preserve"> (VU) 598 </w:t>
      </w:r>
      <w:proofErr w:type="spellStart"/>
      <w:r w:rsidR="006E4C4C" w:rsidRPr="00C20260">
        <w:t>kN.</w:t>
      </w:r>
      <w:proofErr w:type="spellEnd"/>
      <w:r w:rsidR="00C20260">
        <w:t xml:space="preserve"> </w:t>
      </w:r>
      <w:r w:rsidR="006E4C4C" w:rsidRPr="00473A43">
        <w:t xml:space="preserve">Kebutuhan </w:t>
      </w:r>
      <w:proofErr w:type="spellStart"/>
      <w:r w:rsidR="006E4C4C" w:rsidRPr="00473A43">
        <w:t>tulangan</w:t>
      </w:r>
      <w:proofErr w:type="spellEnd"/>
      <w:r w:rsidR="006E4C4C" w:rsidRPr="00473A43">
        <w:t xml:space="preserve"> pada dinding sandaran </w:t>
      </w:r>
      <w:r w:rsidR="00473A43" w:rsidRPr="00473A43">
        <w:t xml:space="preserve">yaitu </w:t>
      </w:r>
      <w:proofErr w:type="spellStart"/>
      <w:r w:rsidR="00473A43" w:rsidRPr="00473A43">
        <w:t>tulangan</w:t>
      </w:r>
      <w:proofErr w:type="spellEnd"/>
      <w:r w:rsidR="00473A43" w:rsidRPr="00473A43">
        <w:t xml:space="preserve"> lentur menggunakan D16 – 130 mm, dan </w:t>
      </w:r>
      <w:proofErr w:type="spellStart"/>
      <w:r w:rsidR="00473A43" w:rsidRPr="00473A43">
        <w:t>tulangan</w:t>
      </w:r>
      <w:proofErr w:type="spellEnd"/>
      <w:r w:rsidR="00473A43" w:rsidRPr="00473A43">
        <w:t xml:space="preserve"> geser menggunakan </w:t>
      </w:r>
      <w:proofErr w:type="spellStart"/>
      <w:r w:rsidR="00473A43" w:rsidRPr="00473A43">
        <w:t>tulangan</w:t>
      </w:r>
      <w:proofErr w:type="spellEnd"/>
      <w:r w:rsidR="00473A43" w:rsidRPr="00473A43">
        <w:t xml:space="preserve"> D13 – 250 mm.</w:t>
      </w:r>
      <w:r w:rsidR="00C20260">
        <w:t xml:space="preserve"> </w:t>
      </w:r>
      <w:r w:rsidR="00473A43">
        <w:t>Beban yang diterima pada balok dari hasil perhitungan pembebanan didapatkan mo</w:t>
      </w:r>
      <w:r w:rsidR="0091122D">
        <w:t xml:space="preserve">men </w:t>
      </w:r>
      <w:proofErr w:type="spellStart"/>
      <w:r w:rsidR="0091122D">
        <w:t>ultimit</w:t>
      </w:r>
      <w:proofErr w:type="spellEnd"/>
      <w:r w:rsidR="0091122D">
        <w:t xml:space="preserve"> terbesar pada kombinasi 1 1482 </w:t>
      </w:r>
      <w:proofErr w:type="spellStart"/>
      <w:r w:rsidR="0091122D">
        <w:t>kNm</w:t>
      </w:r>
      <w:proofErr w:type="spellEnd"/>
      <w:r w:rsidR="0091122D">
        <w:t xml:space="preserve">, dan gaya geser </w:t>
      </w:r>
      <w:proofErr w:type="spellStart"/>
      <w:r w:rsidR="0091122D">
        <w:t>ultimit</w:t>
      </w:r>
      <w:proofErr w:type="spellEnd"/>
      <w:r w:rsidR="0091122D">
        <w:t xml:space="preserve"> didapatkan hasil terbesar 592 </w:t>
      </w:r>
      <w:proofErr w:type="spellStart"/>
      <w:r w:rsidR="0091122D">
        <w:t>kN.</w:t>
      </w:r>
      <w:proofErr w:type="spellEnd"/>
      <w:r w:rsidR="00C20260">
        <w:t xml:space="preserve"> </w:t>
      </w:r>
      <w:r w:rsidR="0091122D">
        <w:t xml:space="preserve">Kebutuhan penulangan pada </w:t>
      </w:r>
      <w:proofErr w:type="spellStart"/>
      <w:r w:rsidR="0091122D">
        <w:t>pada</w:t>
      </w:r>
      <w:proofErr w:type="spellEnd"/>
      <w:r w:rsidR="0091122D">
        <w:t xml:space="preserve"> balok didapatkan </w:t>
      </w:r>
      <w:proofErr w:type="spellStart"/>
      <w:r w:rsidR="0091122D">
        <w:t>tulangan</w:t>
      </w:r>
      <w:proofErr w:type="spellEnd"/>
      <w:r w:rsidR="0091122D">
        <w:t xml:space="preserve"> lentur D32 – 40 mm, dan </w:t>
      </w:r>
      <w:proofErr w:type="spellStart"/>
      <w:r w:rsidR="0091122D">
        <w:t>tulangan</w:t>
      </w:r>
      <w:proofErr w:type="spellEnd"/>
      <w:r w:rsidR="0091122D">
        <w:t xml:space="preserve"> geser </w:t>
      </w:r>
      <w:r w:rsidR="00420BA2">
        <w:t>D13 – 97 mm.</w:t>
      </w:r>
      <w:r w:rsidR="00C20260">
        <w:t xml:space="preserve"> </w:t>
      </w:r>
      <w:r w:rsidR="00420BA2">
        <w:t xml:space="preserve">Kontrol stabilitas guling </w:t>
      </w:r>
      <w:proofErr w:type="spellStart"/>
      <w:r w:rsidR="00420BA2">
        <w:t>abutmen</w:t>
      </w:r>
      <w:proofErr w:type="spellEnd"/>
      <w:r w:rsidR="00420BA2">
        <w:t xml:space="preserve"> pada arah X dihasilkan </w:t>
      </w:r>
      <w:r w:rsidR="00420BA2">
        <w:rPr>
          <w:i/>
          <w:iCs/>
        </w:rPr>
        <w:t xml:space="preserve">SF </w:t>
      </w:r>
      <w:r w:rsidR="00420BA2">
        <w:t>= 2</w:t>
      </w:r>
      <w:r w:rsidR="007C16DD">
        <w:t>.</w:t>
      </w:r>
      <w:r w:rsidR="00420BA2">
        <w:t xml:space="preserve">59 &gt; </w:t>
      </w:r>
      <w:r w:rsidR="002C0DF1">
        <w:t>2, stabilitas</w:t>
      </w:r>
      <w:r w:rsidR="00420BA2">
        <w:t xml:space="preserve"> guling arah Y dihasilkan </w:t>
      </w:r>
      <w:r w:rsidR="00420BA2">
        <w:rPr>
          <w:i/>
          <w:iCs/>
        </w:rPr>
        <w:t xml:space="preserve">SF </w:t>
      </w:r>
      <w:r w:rsidR="00420BA2">
        <w:t xml:space="preserve">= </w:t>
      </w:r>
      <w:r w:rsidR="002C0DF1">
        <w:t>119</w:t>
      </w:r>
      <w:r w:rsidR="00420BA2">
        <w:t xml:space="preserve"> &gt; 2. Hasil dari kontrol stabilitas geser yang didapatkan arah X</w:t>
      </w:r>
      <w:r w:rsidR="002C0DF1">
        <w:t xml:space="preserve"> </w:t>
      </w:r>
      <w:r w:rsidR="002C0DF1">
        <w:rPr>
          <w:i/>
          <w:iCs/>
        </w:rPr>
        <w:t xml:space="preserve">SF </w:t>
      </w:r>
      <w:r w:rsidR="002C0DF1">
        <w:t>= 5</w:t>
      </w:r>
      <w:r w:rsidR="007C16DD">
        <w:t>.</w:t>
      </w:r>
      <w:r w:rsidR="002C0DF1">
        <w:t>9 &gt; 1</w:t>
      </w:r>
      <w:r w:rsidR="007C16DD">
        <w:t>.</w:t>
      </w:r>
      <w:r w:rsidR="002C0DF1">
        <w:t xml:space="preserve">5 dan stabilitas guling arah Y didapatkan </w:t>
      </w:r>
      <w:r w:rsidR="002C0DF1">
        <w:rPr>
          <w:i/>
          <w:iCs/>
        </w:rPr>
        <w:t xml:space="preserve">SF </w:t>
      </w:r>
      <w:r w:rsidR="002C0DF1">
        <w:t>= 116 &gt; 1</w:t>
      </w:r>
      <w:r w:rsidR="007C16DD">
        <w:t>.</w:t>
      </w:r>
      <w:r w:rsidR="002E21A8">
        <w:t>5</w:t>
      </w:r>
      <w:r w:rsidR="002C0DF1">
        <w:t xml:space="preserve">, dari hasil perhitungan tersebut </w:t>
      </w:r>
      <w:r w:rsidR="00A834E6">
        <w:t>telah memenuhi syarat.</w:t>
      </w:r>
      <w:r w:rsidR="00C20260">
        <w:t xml:space="preserve"> </w:t>
      </w:r>
      <w:r w:rsidR="00A834E6" w:rsidRPr="0009721A">
        <w:t xml:space="preserve">Daya dukung tiang pancang yang dihasilkan dari perhitungan sebesar </w:t>
      </w:r>
      <w:r w:rsidR="009E5653" w:rsidRPr="0009721A">
        <w:t>31.899-ton</w:t>
      </w:r>
      <w:r w:rsidR="00A834E6" w:rsidRPr="0009721A">
        <w:t xml:space="preserve"> dengan beban </w:t>
      </w:r>
      <w:proofErr w:type="spellStart"/>
      <w:r w:rsidR="00A834E6" w:rsidRPr="0009721A">
        <w:t>aksial</w:t>
      </w:r>
      <w:proofErr w:type="spellEnd"/>
      <w:r w:rsidR="00A834E6" w:rsidRPr="0009721A">
        <w:t xml:space="preserve"> sebesar 5272</w:t>
      </w:r>
      <w:r w:rsidR="007C16DD">
        <w:t>.</w:t>
      </w:r>
      <w:r w:rsidR="00A834E6" w:rsidRPr="0009721A">
        <w:t xml:space="preserve">2 ton, hasil tersebut telah memenuhi syarat daya dukung tiang pancang untuk menahan beban </w:t>
      </w:r>
      <w:proofErr w:type="spellStart"/>
      <w:r w:rsidR="00A834E6" w:rsidRPr="0009721A">
        <w:t>aksial</w:t>
      </w:r>
      <w:proofErr w:type="spellEnd"/>
      <w:r w:rsidR="00A834E6" w:rsidRPr="0009721A">
        <w:t xml:space="preserve"> struktur atas yang bekerja. </w:t>
      </w:r>
    </w:p>
    <w:p w14:paraId="5A471D50" w14:textId="5C32E568" w:rsidR="00EE7C89" w:rsidRPr="00EE7C89" w:rsidRDefault="00DA78C7" w:rsidP="00904D6D">
      <w:pPr>
        <w:rPr>
          <w:rStyle w:val="apple-style-span"/>
          <w:b/>
          <w:color w:val="000000"/>
          <w:lang w:val="pt-BR"/>
        </w:rPr>
      </w:pPr>
      <w:r>
        <w:rPr>
          <w:rStyle w:val="apple-style-span"/>
          <w:b/>
          <w:color w:val="000000"/>
          <w:lang w:val="id-ID"/>
        </w:rPr>
        <w:t>UCAPAN TERIMAKASIH</w:t>
      </w:r>
    </w:p>
    <w:p w14:paraId="6B699379" w14:textId="3E9CB51C" w:rsidR="00EA127F" w:rsidRDefault="009E5653" w:rsidP="00DB5049">
      <w:pPr>
        <w:ind w:firstLine="720"/>
        <w:jc w:val="both"/>
      </w:pPr>
      <w:r>
        <w:t xml:space="preserve">Terimakasih diucapkan kepada </w:t>
      </w:r>
      <w:r w:rsidR="007D69A2">
        <w:t>d</w:t>
      </w:r>
      <w:r>
        <w:t xml:space="preserve">osen pembimbing dan dosen penguji yang turut membimbing pada penelitian ini sehingga dapat terselesaikan. Ucapan terimakasih juga kepada </w:t>
      </w:r>
      <w:r w:rsidRPr="00BA14DF">
        <w:rPr>
          <w:i/>
          <w:iCs/>
        </w:rPr>
        <w:t xml:space="preserve">Jurnal Techno </w:t>
      </w:r>
      <w:r w:rsidRPr="00DD04FC">
        <w:t>UMP</w:t>
      </w:r>
      <w:r>
        <w:t xml:space="preserve"> telah memberikan kesempatan untuk karya tulis </w:t>
      </w:r>
      <w:r w:rsidR="00BA14DF">
        <w:t xml:space="preserve">ini dipublikasikan. </w:t>
      </w:r>
    </w:p>
    <w:p w14:paraId="1CDCBDBA" w14:textId="77777777" w:rsidR="00F47CB7" w:rsidRPr="00EE7C89" w:rsidRDefault="00F47CB7" w:rsidP="00DB5049">
      <w:pPr>
        <w:ind w:firstLine="720"/>
        <w:jc w:val="both"/>
        <w:rPr>
          <w:b/>
          <w:bCs/>
        </w:rPr>
      </w:pPr>
    </w:p>
    <w:p w14:paraId="67ED432C" w14:textId="37E8149A" w:rsidR="00390EE4" w:rsidRPr="003D5B84" w:rsidRDefault="00DA78C7" w:rsidP="00C35B8F">
      <w:pPr>
        <w:rPr>
          <w:color w:val="000000"/>
          <w:lang w:val="pt-BR"/>
        </w:rPr>
      </w:pPr>
      <w:r>
        <w:rPr>
          <w:rStyle w:val="apple-style-span"/>
          <w:b/>
          <w:color w:val="000000"/>
          <w:lang w:val="id-ID"/>
        </w:rPr>
        <w:lastRenderedPageBreak/>
        <w:t>DAFTAR PUSTAKA</w:t>
      </w:r>
    </w:p>
    <w:p w14:paraId="3DA8FB78" w14:textId="33E96E95" w:rsidR="00B069B2" w:rsidRPr="00B069B2" w:rsidRDefault="004F71EB" w:rsidP="00B069B2">
      <w:pPr>
        <w:widowControl w:val="0"/>
        <w:autoSpaceDE w:val="0"/>
        <w:autoSpaceDN w:val="0"/>
        <w:adjustRightInd w:val="0"/>
        <w:ind w:left="640" w:hanging="640"/>
        <w:rPr>
          <w:noProof/>
          <w:sz w:val="18"/>
          <w:szCs w:val="24"/>
        </w:rPr>
      </w:pPr>
      <w:r>
        <w:rPr>
          <w:color w:val="000000"/>
          <w:sz w:val="18"/>
          <w:szCs w:val="18"/>
          <w:lang w:val="id-ID"/>
        </w:rPr>
        <w:fldChar w:fldCharType="begin" w:fldLock="1"/>
      </w:r>
      <w:r>
        <w:rPr>
          <w:color w:val="000000"/>
          <w:sz w:val="18"/>
          <w:szCs w:val="18"/>
          <w:lang w:val="id-ID"/>
        </w:rPr>
        <w:instrText xml:space="preserve">ADDIN Mendeley Bibliography CSL_BIBLIOGRAPHY </w:instrText>
      </w:r>
      <w:r>
        <w:rPr>
          <w:color w:val="000000"/>
          <w:sz w:val="18"/>
          <w:szCs w:val="18"/>
          <w:lang w:val="id-ID"/>
        </w:rPr>
        <w:fldChar w:fldCharType="separate"/>
      </w:r>
      <w:r w:rsidR="00B069B2" w:rsidRPr="00B069B2">
        <w:rPr>
          <w:noProof/>
          <w:sz w:val="18"/>
          <w:szCs w:val="24"/>
        </w:rPr>
        <w:t>[1]</w:t>
      </w:r>
      <w:r w:rsidR="00B069B2" w:rsidRPr="00B069B2">
        <w:rPr>
          <w:noProof/>
          <w:sz w:val="18"/>
          <w:szCs w:val="24"/>
        </w:rPr>
        <w:tab/>
        <w:t xml:space="preserve">E. Yoshinta </w:t>
      </w:r>
      <w:r w:rsidR="00B069B2" w:rsidRPr="00B069B2">
        <w:rPr>
          <w:i/>
          <w:iCs/>
          <w:noProof/>
          <w:sz w:val="18"/>
          <w:szCs w:val="24"/>
        </w:rPr>
        <w:t>et al.</w:t>
      </w:r>
      <w:r w:rsidR="00B069B2" w:rsidRPr="00B069B2">
        <w:rPr>
          <w:noProof/>
          <w:sz w:val="18"/>
          <w:szCs w:val="24"/>
        </w:rPr>
        <w:t xml:space="preserve">, “Tinjauan Perencanaan Jembatan Musi IV STA 0 + 114,5 – 0 + 153 Kota Palembang,” </w:t>
      </w:r>
      <w:r w:rsidR="00B069B2" w:rsidRPr="00B069B2">
        <w:rPr>
          <w:i/>
          <w:iCs/>
          <w:noProof/>
          <w:sz w:val="18"/>
          <w:szCs w:val="24"/>
        </w:rPr>
        <w:t>Pilar Jurnal Teknik Sipil</w:t>
      </w:r>
      <w:r w:rsidR="00B069B2" w:rsidRPr="00B069B2">
        <w:rPr>
          <w:noProof/>
          <w:sz w:val="18"/>
          <w:szCs w:val="24"/>
        </w:rPr>
        <w:t>, vol. 13, no. 02, pp. 1–5, 2018.</w:t>
      </w:r>
    </w:p>
    <w:p w14:paraId="16C3FEF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[2]</w:t>
      </w:r>
      <w:r w:rsidRPr="00B069B2">
        <w:rPr>
          <w:noProof/>
          <w:sz w:val="18"/>
          <w:szCs w:val="24"/>
        </w:rPr>
        <w:tab/>
        <w:t xml:space="preserve">D. Apriyanto and Siswoyo, “Perencanaan Girder Jembatan Beton Prategang Jl. Raya Sememi Benowo Surabaya Section 0-152,” </w:t>
      </w:r>
      <w:r w:rsidRPr="00B069B2">
        <w:rPr>
          <w:i/>
          <w:iCs/>
          <w:noProof/>
          <w:sz w:val="18"/>
          <w:szCs w:val="24"/>
        </w:rPr>
        <w:t>Jurnal Rekayasa dan Manajemen Konstruksi</w:t>
      </w:r>
      <w:r w:rsidRPr="00B069B2">
        <w:rPr>
          <w:noProof/>
          <w:sz w:val="18"/>
          <w:szCs w:val="24"/>
        </w:rPr>
        <w:t>, vol. 9, no. 1, pp. 35–40, 2021.</w:t>
      </w:r>
    </w:p>
    <w:p w14:paraId="7819116F"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[3]</w:t>
      </w:r>
      <w:r w:rsidRPr="00B069B2">
        <w:rPr>
          <w:noProof/>
          <w:sz w:val="18"/>
          <w:szCs w:val="24"/>
        </w:rPr>
        <w:tab/>
        <w:t xml:space="preserve">S. Alfarisi and T. Rahayu, “Perencanaan Stuktur Atas Jembatan Komposit Desa Bojongloa Kec.Pagelaran Kab.Cianjur,” </w:t>
      </w:r>
      <w:r w:rsidRPr="00B069B2">
        <w:rPr>
          <w:i/>
          <w:iCs/>
          <w:noProof/>
          <w:sz w:val="18"/>
          <w:szCs w:val="24"/>
        </w:rPr>
        <w:t>Jurnal Momen Teknik Sipil</w:t>
      </w:r>
      <w:r w:rsidRPr="00B069B2">
        <w:rPr>
          <w:noProof/>
          <w:sz w:val="18"/>
          <w:szCs w:val="24"/>
        </w:rPr>
        <w:t>, vol. 3, no. 2, p. 57, 2021.</w:t>
      </w:r>
    </w:p>
    <w:p w14:paraId="74BEC901"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[4]</w:t>
      </w:r>
      <w:r w:rsidRPr="00B069B2">
        <w:rPr>
          <w:noProof/>
          <w:sz w:val="18"/>
          <w:szCs w:val="24"/>
        </w:rPr>
        <w:tab/>
        <w:t xml:space="preserve">A. Nurdiana </w:t>
      </w:r>
      <w:r w:rsidRPr="00B069B2">
        <w:rPr>
          <w:i/>
          <w:iCs/>
          <w:noProof/>
          <w:sz w:val="18"/>
          <w:szCs w:val="24"/>
        </w:rPr>
        <w:t>et al.</w:t>
      </w:r>
      <w:r w:rsidRPr="00B069B2">
        <w:rPr>
          <w:noProof/>
          <w:sz w:val="18"/>
          <w:szCs w:val="24"/>
        </w:rPr>
        <w:t xml:space="preserve">, “Perencanaan Jembatan Sungai Galeh Kabupaten Temanggung Dengan Struktur Atas Balok-T Beton Bertulang,” </w:t>
      </w:r>
      <w:r w:rsidRPr="00B069B2">
        <w:rPr>
          <w:i/>
          <w:iCs/>
          <w:noProof/>
          <w:sz w:val="18"/>
          <w:szCs w:val="24"/>
        </w:rPr>
        <w:t>Proyek Teknik Sipil</w:t>
      </w:r>
      <w:r w:rsidRPr="00B069B2">
        <w:rPr>
          <w:noProof/>
          <w:sz w:val="18"/>
          <w:szCs w:val="24"/>
        </w:rPr>
        <w:t>, vol. 4, no. 2, pp. 64–71, 2021.</w:t>
      </w:r>
    </w:p>
    <w:p w14:paraId="56322AF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[5]</w:t>
      </w:r>
      <w:r w:rsidRPr="00B069B2">
        <w:rPr>
          <w:noProof/>
          <w:sz w:val="18"/>
          <w:szCs w:val="24"/>
        </w:rPr>
        <w:tab/>
        <w:t xml:space="preserve">A. Yunarko, “Perencanaan Ulang Jembatan Rangka Baja Pada Sungai Tamban Kuala Kapuas Menggunakan Rangka Tipe Pelengkung,” in </w:t>
      </w:r>
      <w:r w:rsidRPr="00B069B2">
        <w:rPr>
          <w:i/>
          <w:iCs/>
          <w:noProof/>
          <w:sz w:val="18"/>
          <w:szCs w:val="24"/>
        </w:rPr>
        <w:t>skripsi</w:t>
      </w:r>
      <w:r w:rsidRPr="00B069B2">
        <w:rPr>
          <w:noProof/>
          <w:sz w:val="18"/>
          <w:szCs w:val="24"/>
        </w:rPr>
        <w:t>, Malang, 2021, p. 7.</w:t>
      </w:r>
    </w:p>
    <w:p w14:paraId="5DA72C75"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[6]</w:t>
      </w:r>
      <w:r w:rsidRPr="00B069B2">
        <w:rPr>
          <w:noProof/>
          <w:sz w:val="18"/>
          <w:szCs w:val="24"/>
        </w:rPr>
        <w:tab/>
        <w:t xml:space="preserve">S. Aditama, “Deskripsi Perencanaan Jembatan Beton Balok T Sako,” </w:t>
      </w:r>
      <w:r w:rsidRPr="00B069B2">
        <w:rPr>
          <w:i/>
          <w:iCs/>
          <w:noProof/>
          <w:sz w:val="18"/>
          <w:szCs w:val="24"/>
        </w:rPr>
        <w:t>JPS</w:t>
      </w:r>
      <w:r w:rsidRPr="00B069B2">
        <w:rPr>
          <w:noProof/>
          <w:sz w:val="18"/>
          <w:szCs w:val="24"/>
        </w:rPr>
        <w:t>, vol. 3, no. 1, pp. 52–68, 2021.</w:t>
      </w:r>
    </w:p>
    <w:p w14:paraId="71615F7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[7]</w:t>
      </w:r>
      <w:r w:rsidRPr="00B069B2">
        <w:rPr>
          <w:noProof/>
          <w:sz w:val="18"/>
          <w:szCs w:val="24"/>
        </w:rPr>
        <w:tab/>
        <w:t xml:space="preserve">P. Nurliyana </w:t>
      </w:r>
      <w:r w:rsidRPr="00B069B2">
        <w:rPr>
          <w:i/>
          <w:iCs/>
          <w:noProof/>
          <w:sz w:val="18"/>
          <w:szCs w:val="24"/>
        </w:rPr>
        <w:t>et al.</w:t>
      </w:r>
      <w:r w:rsidRPr="00B069B2">
        <w:rPr>
          <w:noProof/>
          <w:sz w:val="18"/>
          <w:szCs w:val="24"/>
        </w:rPr>
        <w:t xml:space="preserve">, “Perancangan Struktur Atas Jembatan Sei. Lukut Dengan Struktur Komposit (Pembebanan Berdasarkan Sni 1725:2016),” </w:t>
      </w:r>
      <w:r w:rsidRPr="00B069B2">
        <w:rPr>
          <w:i/>
          <w:iCs/>
          <w:noProof/>
          <w:sz w:val="18"/>
          <w:szCs w:val="24"/>
        </w:rPr>
        <w:t>Jurnal TeKLA</w:t>
      </w:r>
      <w:r w:rsidRPr="00B069B2">
        <w:rPr>
          <w:noProof/>
          <w:sz w:val="18"/>
          <w:szCs w:val="24"/>
        </w:rPr>
        <w:t>, vol. 4, no. 1, p. 26, 2022.</w:t>
      </w:r>
    </w:p>
    <w:p w14:paraId="3F9845B3"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[8]</w:t>
      </w:r>
      <w:r w:rsidRPr="00B069B2">
        <w:rPr>
          <w:noProof/>
          <w:sz w:val="18"/>
          <w:szCs w:val="24"/>
        </w:rPr>
        <w:tab/>
        <w:t xml:space="preserve">S. Adinata and S. Wafiroh, “Jembatan Beton Bertulang Balok T di Depan Masjid Agung Teluk Kuantan,” </w:t>
      </w:r>
      <w:r w:rsidRPr="00B069B2">
        <w:rPr>
          <w:i/>
          <w:iCs/>
          <w:noProof/>
          <w:sz w:val="18"/>
          <w:szCs w:val="24"/>
        </w:rPr>
        <w:t>JPS</w:t>
      </w:r>
      <w:r w:rsidRPr="00B069B2">
        <w:rPr>
          <w:noProof/>
          <w:sz w:val="18"/>
          <w:szCs w:val="24"/>
        </w:rPr>
        <w:t>, vol. 2, no. 2, pp. 145–165, 2022.</w:t>
      </w:r>
    </w:p>
    <w:p w14:paraId="4FB6CC6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[9]</w:t>
      </w:r>
      <w:r w:rsidRPr="00B069B2">
        <w:rPr>
          <w:noProof/>
          <w:sz w:val="18"/>
          <w:szCs w:val="24"/>
        </w:rPr>
        <w:tab/>
        <w:t xml:space="preserve">Y. A. Harsoyo </w:t>
      </w:r>
      <w:r w:rsidRPr="00B069B2">
        <w:rPr>
          <w:i/>
          <w:iCs/>
          <w:noProof/>
          <w:sz w:val="18"/>
          <w:szCs w:val="24"/>
        </w:rPr>
        <w:t>et al.</w:t>
      </w:r>
      <w:r w:rsidRPr="00B069B2">
        <w:rPr>
          <w:noProof/>
          <w:sz w:val="18"/>
          <w:szCs w:val="24"/>
        </w:rPr>
        <w:t xml:space="preserve">, “Beban Maksimum, Tegangan, Lendutan dan Momen Curvatur Pada Variasi Jembatan Beton Balok T Dengan Menggunakan Software Response 2000,” </w:t>
      </w:r>
      <w:r w:rsidRPr="00B069B2">
        <w:rPr>
          <w:i/>
          <w:iCs/>
          <w:noProof/>
          <w:sz w:val="18"/>
          <w:szCs w:val="24"/>
        </w:rPr>
        <w:t>Jurnal Konstruksia</w:t>
      </w:r>
      <w:r w:rsidRPr="00B069B2">
        <w:rPr>
          <w:noProof/>
          <w:sz w:val="18"/>
          <w:szCs w:val="24"/>
        </w:rPr>
        <w:t>, vol. 13, pp. 113–127, 2021.</w:t>
      </w:r>
    </w:p>
    <w:p w14:paraId="32CC663B"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[10]</w:t>
      </w:r>
      <w:r w:rsidRPr="00B069B2">
        <w:rPr>
          <w:noProof/>
          <w:sz w:val="18"/>
          <w:szCs w:val="24"/>
        </w:rPr>
        <w:tab/>
        <w:t xml:space="preserve">R. L. Amhudo </w:t>
      </w:r>
      <w:r w:rsidRPr="00B069B2">
        <w:rPr>
          <w:i/>
          <w:iCs/>
          <w:noProof/>
          <w:sz w:val="18"/>
          <w:szCs w:val="24"/>
        </w:rPr>
        <w:t>et al.</w:t>
      </w:r>
      <w:r w:rsidRPr="00B069B2">
        <w:rPr>
          <w:noProof/>
          <w:sz w:val="18"/>
          <w:szCs w:val="24"/>
        </w:rPr>
        <w:t xml:space="preserve">, “Perencanaan Jembatan Beton Bertulang Tipe Balok T Penghubung Jalan Kauman-Dayu,” </w:t>
      </w:r>
      <w:r w:rsidRPr="00B069B2">
        <w:rPr>
          <w:i/>
          <w:iCs/>
          <w:noProof/>
          <w:sz w:val="18"/>
          <w:szCs w:val="24"/>
        </w:rPr>
        <w:t>Jurnal Teknik Sipil dan Arsitektur</w:t>
      </w:r>
      <w:r w:rsidRPr="00B069B2">
        <w:rPr>
          <w:noProof/>
          <w:sz w:val="18"/>
          <w:szCs w:val="24"/>
        </w:rPr>
        <w:t>, vol. 28, no. 1, pp. 45–53, 2023.</w:t>
      </w:r>
    </w:p>
    <w:p w14:paraId="667AC4F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[11]</w:t>
      </w:r>
      <w:r w:rsidRPr="00B069B2">
        <w:rPr>
          <w:noProof/>
          <w:sz w:val="18"/>
          <w:szCs w:val="24"/>
        </w:rPr>
        <w:tab/>
        <w:t xml:space="preserve">D. K. Fitriyah, “Modifikasi Jembatan Mataraman II Malang Menggunakan Struktur Gelagar Beton Bertulang,” </w:t>
      </w:r>
      <w:r w:rsidRPr="00B069B2">
        <w:rPr>
          <w:i/>
          <w:iCs/>
          <w:noProof/>
          <w:sz w:val="18"/>
          <w:szCs w:val="24"/>
        </w:rPr>
        <w:t>Jurnal Rekayasa Teknik Sipil Universitas Madura</w:t>
      </w:r>
      <w:r w:rsidRPr="00B069B2">
        <w:rPr>
          <w:noProof/>
          <w:sz w:val="18"/>
          <w:szCs w:val="24"/>
        </w:rPr>
        <w:t>, vol. 4, no. 1, pp. 13–18, 2019.</w:t>
      </w:r>
    </w:p>
    <w:p w14:paraId="0EE3284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[12]</w:t>
      </w:r>
      <w:r w:rsidRPr="00B069B2">
        <w:rPr>
          <w:noProof/>
          <w:sz w:val="18"/>
          <w:szCs w:val="24"/>
        </w:rPr>
        <w:tab/>
        <w:t xml:space="preserve">B. Budiarto </w:t>
      </w:r>
      <w:r w:rsidRPr="00B069B2">
        <w:rPr>
          <w:i/>
          <w:iCs/>
          <w:noProof/>
          <w:sz w:val="18"/>
          <w:szCs w:val="24"/>
        </w:rPr>
        <w:t>et al.</w:t>
      </w:r>
      <w:r w:rsidRPr="00B069B2">
        <w:rPr>
          <w:noProof/>
          <w:sz w:val="18"/>
          <w:szCs w:val="24"/>
        </w:rPr>
        <w:t xml:space="preserve">, “Perencanaan Balok T Konvensional Pada Super Struktur Jembatan (Conventional T Beam Design Study On Bridge Superstructure),” </w:t>
      </w:r>
      <w:r w:rsidRPr="00B069B2">
        <w:rPr>
          <w:i/>
          <w:iCs/>
          <w:noProof/>
          <w:sz w:val="18"/>
          <w:szCs w:val="24"/>
        </w:rPr>
        <w:t>Jurnal Aplikasi Teknik dan Sains (JATS)</w:t>
      </w:r>
      <w:r w:rsidRPr="00B069B2">
        <w:rPr>
          <w:noProof/>
          <w:sz w:val="18"/>
          <w:szCs w:val="24"/>
        </w:rPr>
        <w:t>, vol. 2, no. 1, pp. 1–12, 2020.</w:t>
      </w:r>
    </w:p>
    <w:p w14:paraId="3B8CD887"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[13]</w:t>
      </w:r>
      <w:r w:rsidRPr="00B069B2">
        <w:rPr>
          <w:noProof/>
          <w:sz w:val="18"/>
          <w:szCs w:val="24"/>
        </w:rPr>
        <w:tab/>
        <w:t xml:space="preserve">J. Mayendra </w:t>
      </w:r>
      <w:r w:rsidRPr="00B069B2">
        <w:rPr>
          <w:i/>
          <w:iCs/>
          <w:noProof/>
          <w:sz w:val="18"/>
          <w:szCs w:val="24"/>
        </w:rPr>
        <w:t>et al.</w:t>
      </w:r>
      <w:r w:rsidRPr="00B069B2">
        <w:rPr>
          <w:noProof/>
          <w:sz w:val="18"/>
          <w:szCs w:val="24"/>
        </w:rPr>
        <w:t xml:space="preserve">, “Evaluasi dan Desain Ulang Jembatan Beton Bertulang T-Girder Menggunakan SNI 1725-2016 (Studi Kasus: Jembatan Tj.Kapal-Batu Panjang Kec.Rupat),” </w:t>
      </w:r>
      <w:r w:rsidRPr="00B069B2">
        <w:rPr>
          <w:i/>
          <w:iCs/>
          <w:noProof/>
          <w:sz w:val="18"/>
          <w:szCs w:val="24"/>
        </w:rPr>
        <w:t>Seminar Nasional Industri dan Teknologi (SNIT)</w:t>
      </w:r>
      <w:r w:rsidRPr="00B069B2">
        <w:rPr>
          <w:noProof/>
          <w:sz w:val="18"/>
          <w:szCs w:val="24"/>
        </w:rPr>
        <w:t>, vol. 8, pp. 293–328, 2018.</w:t>
      </w:r>
    </w:p>
    <w:p w14:paraId="255B7761"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[14]</w:t>
      </w:r>
      <w:r w:rsidRPr="00B069B2">
        <w:rPr>
          <w:noProof/>
          <w:sz w:val="18"/>
          <w:szCs w:val="24"/>
        </w:rPr>
        <w:tab/>
        <w:t xml:space="preserve">S. V. Novita Br Ginting </w:t>
      </w:r>
      <w:r w:rsidRPr="00B069B2">
        <w:rPr>
          <w:i/>
          <w:iCs/>
          <w:noProof/>
          <w:sz w:val="18"/>
          <w:szCs w:val="24"/>
        </w:rPr>
        <w:t>et al.</w:t>
      </w:r>
      <w:r w:rsidRPr="00B069B2">
        <w:rPr>
          <w:noProof/>
          <w:sz w:val="18"/>
          <w:szCs w:val="24"/>
        </w:rPr>
        <w:t xml:space="preserve">, “Analisa Perhitungan Daya Dukung Pondasi Tiang Pancang Overpass Sei Semayang Sta. 0+350 Pada Proyek Pembangunan Jalan Tol Medan-Binjai,” </w:t>
      </w:r>
      <w:r w:rsidRPr="00B069B2">
        <w:rPr>
          <w:i/>
          <w:iCs/>
          <w:noProof/>
          <w:sz w:val="18"/>
          <w:szCs w:val="24"/>
        </w:rPr>
        <w:t>Journal of Civil Engineering, Building and Transportation (JCEBT)</w:t>
      </w:r>
      <w:r w:rsidRPr="00B069B2">
        <w:rPr>
          <w:noProof/>
          <w:sz w:val="18"/>
          <w:szCs w:val="24"/>
        </w:rPr>
        <w:t>, vol. 3, no. 1, p. 40, 2018.</w:t>
      </w:r>
    </w:p>
    <w:p w14:paraId="40FF90E4"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[15]</w:t>
      </w:r>
      <w:r w:rsidRPr="00B069B2">
        <w:rPr>
          <w:noProof/>
          <w:sz w:val="18"/>
          <w:szCs w:val="24"/>
        </w:rPr>
        <w:tab/>
        <w:t xml:space="preserve">M. Yasin </w:t>
      </w:r>
      <w:r w:rsidRPr="00B069B2">
        <w:rPr>
          <w:i/>
          <w:iCs/>
          <w:noProof/>
          <w:sz w:val="18"/>
          <w:szCs w:val="24"/>
        </w:rPr>
        <w:t>et al.</w:t>
      </w:r>
      <w:r w:rsidRPr="00B069B2">
        <w:rPr>
          <w:noProof/>
          <w:sz w:val="18"/>
          <w:szCs w:val="24"/>
        </w:rPr>
        <w:t xml:space="preserve">, “Analisis Abututment Jembatan SEI. Busuk Kabupaten Siak Sri Indrapura Provinsi Riau,” </w:t>
      </w:r>
      <w:r w:rsidRPr="00B069B2">
        <w:rPr>
          <w:i/>
          <w:iCs/>
          <w:noProof/>
          <w:sz w:val="18"/>
          <w:szCs w:val="24"/>
        </w:rPr>
        <w:t>SIKLUS: Jurnal Teknik Sipil</w:t>
      </w:r>
      <w:r w:rsidRPr="00B069B2">
        <w:rPr>
          <w:noProof/>
          <w:sz w:val="18"/>
          <w:szCs w:val="24"/>
        </w:rPr>
        <w:t>, vol. 5, no. 1, pp. 52–62, 2019.</w:t>
      </w:r>
    </w:p>
    <w:p w14:paraId="27664DB3"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[16]</w:t>
      </w:r>
      <w:r w:rsidRPr="00B069B2">
        <w:rPr>
          <w:noProof/>
          <w:sz w:val="18"/>
          <w:szCs w:val="24"/>
        </w:rPr>
        <w:tab/>
        <w:t xml:space="preserve">A. Muhamad R and I. Puluhulawa, “Desain Jembatan T-Girder Pada Sungai Jalan Antara Menggunakan SNI-1725-2016,” </w:t>
      </w:r>
      <w:r w:rsidRPr="00B069B2">
        <w:rPr>
          <w:i/>
          <w:iCs/>
          <w:noProof/>
          <w:sz w:val="18"/>
          <w:szCs w:val="24"/>
        </w:rPr>
        <w:t>Jurnal TeKLA</w:t>
      </w:r>
      <w:r w:rsidRPr="00B069B2">
        <w:rPr>
          <w:noProof/>
          <w:sz w:val="18"/>
          <w:szCs w:val="24"/>
        </w:rPr>
        <w:t>, vol. 1, no. 1, p. 27, 2019.</w:t>
      </w:r>
    </w:p>
    <w:p w14:paraId="1ABFA1D3" w14:textId="56A6A06A"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[17]</w:t>
      </w:r>
      <w:r w:rsidRPr="00B069B2">
        <w:rPr>
          <w:noProof/>
          <w:sz w:val="18"/>
          <w:szCs w:val="24"/>
        </w:rPr>
        <w:tab/>
        <w:t xml:space="preserve">N. M. Fauzan, “PERANCANGAN JEMBATAN BETON BERTULANG T-GIRDER SUNGAI PINANG,” </w:t>
      </w:r>
      <w:r w:rsidRPr="00B069B2">
        <w:rPr>
          <w:i/>
          <w:iCs/>
          <w:noProof/>
          <w:sz w:val="18"/>
          <w:szCs w:val="24"/>
        </w:rPr>
        <w:t>Jurnal TeKLA</w:t>
      </w:r>
      <w:r w:rsidRPr="00B069B2">
        <w:rPr>
          <w:noProof/>
          <w:sz w:val="18"/>
          <w:szCs w:val="24"/>
        </w:rPr>
        <w:t>, vol. 2, no. 1, p. 26, 2020.</w:t>
      </w:r>
    </w:p>
    <w:p w14:paraId="44AFCE4E" w14:textId="77777777" w:rsidR="00B069B2" w:rsidRPr="00B069B2" w:rsidRDefault="00B069B2" w:rsidP="00B069B2">
      <w:pPr>
        <w:widowControl w:val="0"/>
        <w:autoSpaceDE w:val="0"/>
        <w:autoSpaceDN w:val="0"/>
        <w:adjustRightInd w:val="0"/>
        <w:ind w:left="640" w:hanging="640"/>
        <w:rPr>
          <w:noProof/>
          <w:sz w:val="18"/>
          <w:szCs w:val="24"/>
        </w:rPr>
      </w:pPr>
      <w:r w:rsidRPr="00B069B2">
        <w:rPr>
          <w:noProof/>
          <w:sz w:val="18"/>
          <w:szCs w:val="24"/>
        </w:rPr>
        <w:t>[18]</w:t>
      </w:r>
      <w:r w:rsidRPr="00B069B2">
        <w:rPr>
          <w:noProof/>
          <w:sz w:val="18"/>
          <w:szCs w:val="24"/>
        </w:rPr>
        <w:tab/>
        <w:t xml:space="preserve">Badan Standardisasi Nasional, “SNI 1725:2016 Pembebanan untuk Jembatan,” </w:t>
      </w:r>
      <w:r w:rsidRPr="00B069B2">
        <w:rPr>
          <w:i/>
          <w:iCs/>
          <w:noProof/>
          <w:sz w:val="18"/>
          <w:szCs w:val="24"/>
        </w:rPr>
        <w:t>Badan Standarisasi Nasional</w:t>
      </w:r>
      <w:r w:rsidRPr="00B069B2">
        <w:rPr>
          <w:noProof/>
          <w:sz w:val="18"/>
          <w:szCs w:val="24"/>
        </w:rPr>
        <w:t>, pp. 1–67, 2016.</w:t>
      </w:r>
    </w:p>
    <w:p w14:paraId="278A5816" w14:textId="77777777" w:rsidR="00B069B2" w:rsidRPr="00B069B2" w:rsidRDefault="00B069B2" w:rsidP="00B069B2">
      <w:pPr>
        <w:widowControl w:val="0"/>
        <w:autoSpaceDE w:val="0"/>
        <w:autoSpaceDN w:val="0"/>
        <w:adjustRightInd w:val="0"/>
        <w:ind w:left="640" w:hanging="640"/>
        <w:rPr>
          <w:noProof/>
          <w:sz w:val="18"/>
        </w:rPr>
      </w:pPr>
      <w:r w:rsidRPr="00B069B2">
        <w:rPr>
          <w:noProof/>
          <w:sz w:val="18"/>
          <w:szCs w:val="24"/>
        </w:rPr>
        <w:t>[19]</w:t>
      </w:r>
      <w:r w:rsidRPr="00B069B2">
        <w:rPr>
          <w:noProof/>
          <w:sz w:val="18"/>
          <w:szCs w:val="24"/>
        </w:rPr>
        <w:tab/>
        <w:t xml:space="preserve">Indrawan, “Studi Alternatif Perencanaan Jembatan Glagar Komposit STA 4 + 195 Pada Proyek Jalan Jalur Lintas Selatan ( JLS ) LOT 9 ( Simpang Balekambang – Kedung Salam ) Kabupaten Malang),” </w:t>
      </w:r>
      <w:r w:rsidRPr="00B069B2">
        <w:rPr>
          <w:i/>
          <w:iCs/>
          <w:noProof/>
          <w:sz w:val="18"/>
          <w:szCs w:val="24"/>
        </w:rPr>
        <w:t>Jurnal Rekayasa Sipil</w:t>
      </w:r>
      <w:r w:rsidRPr="00B069B2">
        <w:rPr>
          <w:noProof/>
          <w:sz w:val="18"/>
          <w:szCs w:val="24"/>
        </w:rPr>
        <w:t>, vol. 13, no. 1, pp. 324–333, 2023.</w:t>
      </w:r>
    </w:p>
    <w:p w14:paraId="7FDFBB15" w14:textId="453339DC" w:rsidR="004F71EB" w:rsidRDefault="004F71EB" w:rsidP="00F47CB7">
      <w:pPr>
        <w:jc w:val="both"/>
        <w:rPr>
          <w:color w:val="000000"/>
          <w:sz w:val="18"/>
          <w:szCs w:val="18"/>
          <w:lang w:val="id-ID"/>
        </w:rPr>
      </w:pPr>
      <w:r>
        <w:rPr>
          <w:color w:val="000000"/>
          <w:sz w:val="18"/>
          <w:szCs w:val="18"/>
          <w:lang w:val="id-ID"/>
        </w:rPr>
        <w:fldChar w:fldCharType="end"/>
      </w:r>
    </w:p>
    <w:sectPr w:rsidR="004F71EB" w:rsidSect="001A751C">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701" w:header="1134" w:footer="1134"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A8444" w14:textId="77777777" w:rsidR="002409C6" w:rsidRDefault="002409C6">
      <w:r>
        <w:separator/>
      </w:r>
    </w:p>
  </w:endnote>
  <w:endnote w:type="continuationSeparator" w:id="0">
    <w:p w14:paraId="326E138A" w14:textId="77777777" w:rsidR="002409C6" w:rsidRDefault="00240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9F0C7" w14:textId="1B872540" w:rsidR="00097958" w:rsidRPr="003D5B84" w:rsidRDefault="00643DAA" w:rsidP="00C07BEF">
    <w:pPr>
      <w:pStyle w:val="Header"/>
      <w:tabs>
        <w:tab w:val="clear" w:pos="4320"/>
        <w:tab w:val="clear" w:pos="8640"/>
        <w:tab w:val="left" w:pos="2992"/>
      </w:tabs>
      <w:spacing w:before="240"/>
    </w:pPr>
    <w:r>
      <w:rPr>
        <w:noProof/>
      </w:rPr>
      <mc:AlternateContent>
        <mc:Choice Requires="wps">
          <w:drawing>
            <wp:anchor distT="4294967295" distB="4294967295" distL="114300" distR="114300" simplePos="0" relativeHeight="251656704" behindDoc="0" locked="0" layoutInCell="1" allowOverlap="1" wp14:anchorId="27483378" wp14:editId="521C1CBB">
              <wp:simplePos x="0" y="0"/>
              <wp:positionH relativeFrom="column">
                <wp:posOffset>-12065</wp:posOffset>
              </wp:positionH>
              <wp:positionV relativeFrom="paragraph">
                <wp:posOffset>145414</wp:posOffset>
              </wp:positionV>
              <wp:extent cx="558038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E24C94"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11vwEAAGkDAAAOAAAAZHJzL2Uyb0RvYy54bWysU02P2yAQvVfqf0DcG+dDqVIrzh6y3V7S&#10;NtJuf8AEsI0KDAISO/++A/nYbXur6gNimJnHe2/w+mG0hp1UiBpdw2eTKWfKCZTadQ3/8fL0YcVZ&#10;TOAkGHSq4WcV+cPm/bv14Gs1xx6NVIERiIv14Bvep+TrqoqiVxbiBL1ylGwxWEgUhq6SAQZCt6aa&#10;T6cfqwGD9AGFipFOHy9Jvin4batE+t62USVmGk7cUllDWQ95rTZrqLsAvtfiSgP+gYUF7ejSO9Qj&#10;JGDHoP+CsloEjNimiUBbYdtqoYoGUjOb/qHmuQevihYyJ/q7TfH/wYpvp31gWjZ8wZkDSyPaaafY&#10;Ijsz+FhTwdbtQ9YmRvfsdyh+RuZw24PrVGH4cvbUNssd1W8tOYie8A/DV5RUA8eExaaxDTZDkgFs&#10;LNM436ehxsQEHS6Xq+liRUMTt1wF9a3Rh5i+KLQsbxpuiHMBhtMupkwE6ltJvsfhkzamDNs4NjT8&#10;03K+LA0RjZY5mcti6A5bE9gJ8nMpX1FFmbdlAY9OFrBegfx83SfQ5rKny427mpH1X5w8oDzvw80k&#10;mmdheX17+cG8jUv36x+y+QUAAP//AwBQSwMEFAAGAAgAAAAhAJXAT9LcAAAACAEAAA8AAABkcnMv&#10;ZG93bnJldi54bWxMj09PwzAMxe9IfIfISFymLV2RxlaaTgjojQsDtKvXmLaicbom2wqfHqMd4OQ/&#10;7+n553w9uk4daQitZwPzWQKKuPK25drA22s5XYIKEdli55kMfFGAdXF5kWNm/Ylf6LiJtZIQDhka&#10;aGLsM61D1ZDDMPM9sWgffnAYZRxqbQc8SbjrdJokC+2wZbnQYE8PDVWfm4MzEMp32pffk2qSbG9q&#10;T+n+8fkJjbm+Gu/vQEUa458ZfvEFHQph2vkD26A6A9P5SpwG0lSq6MvbhTS780IXuf7/QPEDAAD/&#10;/wMAUEsBAi0AFAAGAAgAAAAhALaDOJL+AAAA4QEAABMAAAAAAAAAAAAAAAAAAAAAAFtDb250ZW50&#10;X1R5cGVzXS54bWxQSwECLQAUAAYACAAAACEAOP0h/9YAAACUAQAACwAAAAAAAAAAAAAAAAAvAQAA&#10;X3JlbHMvLnJlbHNQSwECLQAUAAYACAAAACEAu8Dddb8BAABpAwAADgAAAAAAAAAAAAAAAAAuAgAA&#10;ZHJzL2Uyb0RvYy54bWxQSwECLQAUAAYACAAAACEAlcBP0twAAAAIAQAADwAAAAAAAAAAAAAAAAAZ&#10;BAAAZHJzL2Rvd25yZXYueG1sUEsFBgAAAAAEAAQA8wAAACIFAAAAAA==&#10;"/>
          </w:pict>
        </mc:Fallback>
      </mc:AlternateContent>
    </w:r>
    <w:r w:rsidR="00B92A18">
      <w:rPr>
        <w:lang w:val="id-ID"/>
      </w:rPr>
      <w:t>Techno</w:t>
    </w:r>
    <w:r w:rsidR="00097958" w:rsidRPr="003D5B84">
      <w:t xml:space="preserve">  Vol. </w:t>
    </w:r>
    <w:r w:rsidR="00C854C1">
      <w:t>x</w:t>
    </w:r>
    <w:r w:rsidR="00097958" w:rsidRPr="003D5B84">
      <w:t xml:space="preserve">, No. </w:t>
    </w:r>
    <w:r w:rsidR="00C854C1">
      <w:t>x</w:t>
    </w:r>
    <w:r w:rsidR="00097958" w:rsidRPr="003D5B84">
      <w:t xml:space="preserve">,  </w:t>
    </w:r>
    <w:r w:rsidR="00B92A18">
      <w:rPr>
        <w:lang w:val="id-ID"/>
      </w:rPr>
      <w:t>Oktober</w:t>
    </w:r>
    <w:r w:rsidR="00855965" w:rsidRPr="003D5B84">
      <w:t xml:space="preserve"> </w:t>
    </w:r>
    <w:r w:rsidR="00097958" w:rsidRPr="003D5B84">
      <w:t>20</w:t>
    </w:r>
    <w:r w:rsidR="00D94A99" w:rsidRPr="003D5B84">
      <w:t>1</w:t>
    </w:r>
    <w:r w:rsidR="00C854C1">
      <w:t>x</w:t>
    </w:r>
    <w:r w:rsidR="00097958" w:rsidRPr="003D5B84">
      <w:t xml:space="preserve"> :  </w:t>
    </w:r>
    <w:r w:rsidR="007F2C82" w:rsidRPr="003D5B84">
      <w:t>xx</w:t>
    </w:r>
    <w:r w:rsidR="00097958" w:rsidRPr="003D5B84">
      <w:t xml:space="preserve"> </w:t>
    </w:r>
    <w:r w:rsidR="000F279B" w:rsidRPr="003D5B84">
      <w:t>–</w:t>
    </w:r>
    <w:r w:rsidR="00097958" w:rsidRPr="003D5B84">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96F2" w14:textId="7B15C025" w:rsidR="00097958" w:rsidRPr="00C07BEF" w:rsidRDefault="005E47ED" w:rsidP="0094367D">
    <w:pPr>
      <w:pStyle w:val="Footer"/>
      <w:pBdr>
        <w:top w:val="single" w:sz="4" w:space="1" w:color="auto"/>
      </w:pBdr>
      <w:jc w:val="right"/>
      <w:rPr>
        <w:i/>
      </w:rPr>
    </w:pPr>
    <w:r w:rsidRPr="005E47ED">
      <w:rPr>
        <w:i/>
      </w:rPr>
      <w:t xml:space="preserve">Redesign Of </w:t>
    </w:r>
    <w:r w:rsidR="00CB1F2E" w:rsidRPr="005E47ED">
      <w:rPr>
        <w:i/>
      </w:rPr>
      <w:t>the</w:t>
    </w:r>
    <w:r w:rsidRPr="005E47ED">
      <w:rPr>
        <w:i/>
      </w:rPr>
      <w:t xml:space="preserve"> Bridge Using Reinforced Concrete T-Beams (T-Beam </w:t>
    </w:r>
    <w:proofErr w:type="spellStart"/>
    <w:r w:rsidRPr="005E47ED">
      <w:rPr>
        <w:i/>
      </w:rPr>
      <w:t>Tructure</w:t>
    </w:r>
    <w:proofErr w:type="spellEnd"/>
    <w:r w:rsidRPr="005E47ED">
      <w:rPr>
        <w:i/>
      </w:rPr>
      <w:t xml:space="preserve">) </w:t>
    </w:r>
    <w:r w:rsidR="00EE10AE" w:rsidRPr="00C07BEF">
      <w:rPr>
        <w:i/>
      </w:rPr>
      <w:t>(</w:t>
    </w:r>
    <w:r>
      <w:rPr>
        <w:i/>
      </w:rPr>
      <w:t>Wafi Sofwan Nadi</w:t>
    </w:r>
    <w:r w:rsidR="00EE10AE" w:rsidRPr="00C07BEF">
      <w:rPr>
        <w: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7887" w14:textId="77777777" w:rsidR="00097958" w:rsidRPr="003D5B84" w:rsidRDefault="00DA78C7" w:rsidP="00C07BEF">
    <w:pPr>
      <w:pStyle w:val="Footer"/>
      <w:pBdr>
        <w:top w:val="single" w:sz="4" w:space="1" w:color="auto"/>
      </w:pBdr>
      <w:spacing w:before="240"/>
      <w:rPr>
        <w:i/>
        <w:szCs w:val="18"/>
      </w:rPr>
    </w:pPr>
    <w:r>
      <w:rPr>
        <w:b/>
        <w:i/>
        <w:szCs w:val="18"/>
        <w:lang w:val="id-ID"/>
      </w:rPr>
      <w:t xml:space="preserve">Halaman Web Techno </w:t>
    </w:r>
    <w:r w:rsidR="00C854C1">
      <w:rPr>
        <w:i/>
        <w:szCs w:val="18"/>
      </w:rPr>
      <w:t xml:space="preserve">: </w:t>
    </w:r>
    <w:r w:rsidRPr="00DA78C7">
      <w:rPr>
        <w:i/>
        <w:szCs w:val="18"/>
      </w:rPr>
      <w:t>http://jurnalnasional.ump.ac.id/index.php/Techno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F60E" w14:textId="77777777" w:rsidR="002409C6" w:rsidRDefault="002409C6">
      <w:r>
        <w:separator/>
      </w:r>
    </w:p>
  </w:footnote>
  <w:footnote w:type="continuationSeparator" w:id="0">
    <w:p w14:paraId="55364587" w14:textId="77777777" w:rsidR="002409C6" w:rsidRDefault="00240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48EB8019" w:rsidR="00097958" w:rsidRPr="003D5B84" w:rsidRDefault="00E3212A"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705EB">
      <w:rPr>
        <w:rStyle w:val="PageNumber"/>
        <w:noProof/>
      </w:rPr>
      <w:t>12</w:t>
    </w:r>
    <w:r w:rsidRPr="003D5B84">
      <w:rPr>
        <w:rStyle w:val="PageNumber"/>
      </w:rPr>
      <w:fldChar w:fldCharType="end"/>
    </w:r>
  </w:p>
  <w:p w14:paraId="3BC69B63" w14:textId="746C1F7F" w:rsidR="00097958" w:rsidRPr="003D5B84" w:rsidRDefault="00643DAA" w:rsidP="00C07BEF">
    <w:pPr>
      <w:pStyle w:val="Header"/>
      <w:tabs>
        <w:tab w:val="clear" w:pos="4320"/>
        <w:tab w:val="clear" w:pos="8640"/>
        <w:tab w:val="right" w:pos="851"/>
        <w:tab w:val="left" w:pos="3405"/>
        <w:tab w:val="right" w:pos="8789"/>
      </w:tabs>
      <w:spacing w:after="240"/>
    </w:pPr>
    <w:r>
      <w:rPr>
        <w:noProof/>
      </w:rPr>
      <mc:AlternateContent>
        <mc:Choice Requires="wps">
          <w:drawing>
            <wp:anchor distT="4294967295" distB="4294967295" distL="114300" distR="114300" simplePos="0" relativeHeight="251658752" behindDoc="0" locked="0" layoutInCell="1" allowOverlap="1" wp14:anchorId="4886CCA9" wp14:editId="28AF9ECE">
              <wp:simplePos x="0" y="0"/>
              <wp:positionH relativeFrom="column">
                <wp:posOffset>23495</wp:posOffset>
              </wp:positionH>
              <wp:positionV relativeFrom="paragraph">
                <wp:posOffset>182879</wp:posOffset>
              </wp:positionV>
              <wp:extent cx="5544820" cy="0"/>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5F3C70"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klywEAAH0DAAAOAAAAZHJzL2Uyb0RvYy54bWysU02P2yAQvVfqf0DcGztRtruy4qyqbLeX&#10;bRtptz9gAthGBQYBiZ1/34F87La9VfUBATPvzcx7eHU/WcMOKkSNruXzWc2ZcgKldn3Lf7w8frjj&#10;LCZwEgw61fKjivx+/f7davSNWuCARqrAiMTFZvQtH1LyTVVFMSgLcYZeOQp2GCwkOoa+kgFGYrem&#10;WtT1x2rEIH1AoWKk24dTkK8Lf9cpkb53XVSJmZZTb6msoay7vFbrFTR9AD9ocW4D/qELC9pR0SvV&#10;AyRg+6D/orJaBIzYpZlAW2HXaaHKDDTNvP5jmucBvCqzkDjRX2WK/49WfDtsA9Oy5UvOHFiy6NM+&#10;YanMbrM8o48NZW3cNuQBxeSe/ROKn5E53AzgelWSX46esPOMqH6D5EP0VGQ3fkVJOUD8RaupCzZT&#10;kgpsKpYcr5aoKTFBlzc3y+XdgpwTl1gFzQXoQ0xfFFqWNy2PKYDuh7RB58h4DPNSBg5PMeW2oLkA&#10;clWHj9qY4r9xbKTeF7d1XRARjZY5mvNi6HcbE9gB8hMqXxmSIm/TAu6dLGyDAvn5vE+gzWlP1Y07&#10;a5PlOAm7Q3nchotm5HFp8/we8yN6ey7o179m/QsAAP//AwBQSwMEFAAGAAgAAAAhAN50ErzaAAAA&#10;BwEAAA8AAABkcnMvZG93bnJldi54bWxMj8FOwzAQRO9I/IO1SNyoQ6FJSONUgMS5IuXCzYm3cdR4&#10;HcVuE/6eRRzgODujmbflbnGDuOAUek8K7lcJCKTWm546BR+Ht7scRIiajB48oYIvDLCrrq9KXRg/&#10;0zte6tgJLqFQaAU2xrGQMrQWnQ4rPyKxd/ST05Hl1Ekz6ZnL3SDXSZJKp3viBatHfLXYnuqzU5A9&#10;mk+v05dNs5n3h4hHW+f7Ranbm+V5CyLiEv/C8IPP6FAxU+PPZIIYFDxkHFSwzvkBtvMsfQLR/B5k&#10;Vcr//NU3AAAA//8DAFBLAQItABQABgAIAAAAIQC2gziS/gAAAOEBAAATAAAAAAAAAAAAAAAAAAAA&#10;AABbQ29udGVudF9UeXBlc10ueG1sUEsBAi0AFAAGAAgAAAAhADj9If/WAAAAlAEAAAsAAAAAAAAA&#10;AAAAAAAALwEAAF9yZWxzLy5yZWxzUEsBAi0AFAAGAAgAAAAhAMJwOSXLAQAAfQMAAA4AAAAAAAAA&#10;AAAAAAAALgIAAGRycy9lMm9Eb2MueG1sUEsBAi0AFAAGAAgAAAAhAN50ErzaAAAABwEAAA8AAAAA&#10;AAAAAAAAAAAAJQQAAGRycy9kb3ducmV2LnhtbFBLBQYAAAAABAAEAPMAAAAs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B92A18" w:rsidRPr="009C586E">
      <w:t>1410-8607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9B59" w14:textId="51F84E2A" w:rsidR="00097958" w:rsidRPr="003D5B84" w:rsidRDefault="00E3212A"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705EB">
      <w:rPr>
        <w:rStyle w:val="PageNumber"/>
        <w:noProof/>
      </w:rPr>
      <w:t>13</w:t>
    </w:r>
    <w:r w:rsidRPr="003D5B84">
      <w:rPr>
        <w:rStyle w:val="PageNumber"/>
      </w:rPr>
      <w:fldChar w:fldCharType="end"/>
    </w:r>
  </w:p>
  <w:p w14:paraId="2573BC2C" w14:textId="77777777" w:rsidR="00097958" w:rsidRPr="003D5B84" w:rsidRDefault="00B92A18" w:rsidP="00C07BEF">
    <w:pPr>
      <w:pStyle w:val="Header"/>
      <w:pBdr>
        <w:bottom w:val="single" w:sz="4" w:space="1" w:color="auto"/>
      </w:pBdr>
      <w:tabs>
        <w:tab w:val="clear" w:pos="4320"/>
        <w:tab w:val="clear" w:pos="8640"/>
        <w:tab w:val="left" w:pos="0"/>
        <w:tab w:val="center" w:pos="4301"/>
        <w:tab w:val="left" w:pos="7938"/>
      </w:tabs>
    </w:pPr>
    <w:r>
      <w:rPr>
        <w:lang w:val="id-ID"/>
      </w:rPr>
      <w:t>Techno</w:t>
    </w:r>
    <w:r w:rsidR="00097958" w:rsidRPr="003D5B84">
      <w:t xml:space="preserve"> </w:t>
    </w:r>
    <w:r w:rsidR="00097958" w:rsidRPr="003D5B84">
      <w:tab/>
      <w:t xml:space="preserve">ISSN: </w:t>
    </w:r>
    <w:r w:rsidRPr="009C586E">
      <w:t>1410-8607</w:t>
    </w:r>
    <w:r w:rsidR="00EF1185" w:rsidRPr="003D5B84">
      <w:tab/>
    </w:r>
    <w:r w:rsidR="00C854C1">
      <w:sym w:font="Wingdings" w:char="F072"/>
    </w:r>
  </w:p>
  <w:p w14:paraId="23DE523C" w14:textId="77777777" w:rsidR="00097958" w:rsidRPr="003D5B84"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9738" w14:textId="77777777" w:rsidR="008B060F" w:rsidRPr="00F03FCF" w:rsidRDefault="00F03FCF" w:rsidP="008B04B3">
    <w:pPr>
      <w:pStyle w:val="Header"/>
      <w:tabs>
        <w:tab w:val="clear" w:pos="4320"/>
        <w:tab w:val="clear" w:pos="8640"/>
      </w:tabs>
      <w:ind w:right="45"/>
      <w:rPr>
        <w:b/>
        <w:lang w:val="id-ID"/>
      </w:rPr>
    </w:pPr>
    <w:r>
      <w:rPr>
        <w:b/>
        <w:lang w:val="id-ID"/>
      </w:rPr>
      <w:t>TECHNO</w:t>
    </w:r>
  </w:p>
  <w:p w14:paraId="05197576" w14:textId="77777777" w:rsidR="002F6BBA" w:rsidRPr="003D5B84" w:rsidRDefault="002F6BBA" w:rsidP="008B04B3">
    <w:pPr>
      <w:pStyle w:val="Header"/>
      <w:tabs>
        <w:tab w:val="clear" w:pos="4320"/>
        <w:tab w:val="clear" w:pos="8640"/>
      </w:tabs>
      <w:ind w:right="45"/>
    </w:pPr>
    <w:proofErr w:type="spellStart"/>
    <w:r w:rsidRPr="003D5B84">
      <w:t>Vol.</w:t>
    </w:r>
    <w:r w:rsidR="00C854C1">
      <w:t>x</w:t>
    </w:r>
    <w:proofErr w:type="spellEnd"/>
    <w:r w:rsidRPr="003D5B84">
      <w:t xml:space="preserve">, </w:t>
    </w:r>
    <w:proofErr w:type="spellStart"/>
    <w:r w:rsidRPr="003D5B84">
      <w:t>No.</w:t>
    </w:r>
    <w:r w:rsidR="00C854C1">
      <w:t>x</w:t>
    </w:r>
    <w:proofErr w:type="spellEnd"/>
    <w:r w:rsidRPr="003D5B84">
      <w:t xml:space="preserve">, </w:t>
    </w:r>
    <w:r w:rsidR="009C586E">
      <w:rPr>
        <w:lang w:val="id-ID"/>
      </w:rPr>
      <w:t>Oktober</w:t>
    </w:r>
    <w:r w:rsidR="008B060F" w:rsidRPr="003D5B84">
      <w:t xml:space="preserve"> </w:t>
    </w:r>
    <w:r w:rsidRPr="003D5B84">
      <w:t>201</w:t>
    </w:r>
    <w:r w:rsidR="00C854C1">
      <w:t>x</w:t>
    </w:r>
    <w:r w:rsidR="009C586E">
      <w:t xml:space="preserve">, </w:t>
    </w:r>
    <w:r w:rsidR="009C586E">
      <w:rPr>
        <w:lang w:val="id-ID"/>
      </w:rPr>
      <w:t>Hal</w:t>
    </w:r>
    <w:r w:rsidR="0075769A" w:rsidRPr="003D5B84">
      <w:t xml:space="preserve">. </w:t>
    </w:r>
    <w:proofErr w:type="spellStart"/>
    <w:r w:rsidR="008B060F" w:rsidRPr="003D5B84">
      <w:t>xx~</w:t>
    </w:r>
    <w:r w:rsidR="007F2C82" w:rsidRPr="003D5B84">
      <w:t>xx</w:t>
    </w:r>
    <w:proofErr w:type="spellEnd"/>
  </w:p>
  <w:p w14:paraId="645E35D4" w14:textId="78A6C2F3" w:rsidR="00097958" w:rsidRPr="003D5B84" w:rsidRDefault="009C586E" w:rsidP="00957C11">
    <w:pPr>
      <w:pStyle w:val="Header"/>
      <w:tabs>
        <w:tab w:val="clear" w:pos="4320"/>
        <w:tab w:val="clear" w:pos="8640"/>
        <w:tab w:val="left" w:pos="7938"/>
        <w:tab w:val="right" w:pos="8789"/>
      </w:tabs>
      <w:rPr>
        <w:rStyle w:val="PageNumber"/>
      </w:rPr>
    </w:pPr>
    <w:r>
      <w:rPr>
        <w:lang w:val="id-ID"/>
      </w:rPr>
      <w:t>P-</w:t>
    </w:r>
    <w:r w:rsidR="002F6BBA" w:rsidRPr="003D5B84">
      <w:t xml:space="preserve">ISSN: </w:t>
    </w:r>
    <w:r w:rsidRPr="009C586E">
      <w:t>1410-8607</w:t>
    </w:r>
    <w:r>
      <w:rPr>
        <w:lang w:val="id-ID"/>
      </w:rPr>
      <w:t>, E-ISSN:</w:t>
    </w:r>
    <w:r w:rsidRPr="009C586E">
      <w:t xml:space="preserve"> </w:t>
    </w:r>
    <w:r w:rsidRPr="009C586E">
      <w:rPr>
        <w:lang w:val="id-ID"/>
      </w:rPr>
      <w:t>2579-9096</w:t>
    </w:r>
    <w:r w:rsidR="008B060F" w:rsidRPr="003D5B84">
      <w:tab/>
    </w:r>
    <w:r w:rsidR="00C854C1">
      <w:sym w:font="Wingdings" w:char="F072"/>
    </w:r>
    <w:r w:rsidR="00097958" w:rsidRPr="003D5B84">
      <w:t xml:space="preserve">   </w:t>
    </w:r>
    <w:r w:rsidR="00855965" w:rsidRPr="003D5B84">
      <w:t xml:space="preserve"> </w:t>
    </w:r>
    <w:r w:rsidR="00E5155C" w:rsidRPr="003D5B84">
      <w:tab/>
    </w:r>
    <w:r w:rsidR="00E3212A" w:rsidRPr="003D5B84">
      <w:rPr>
        <w:rStyle w:val="PageNumber"/>
      </w:rPr>
      <w:fldChar w:fldCharType="begin"/>
    </w:r>
    <w:r w:rsidR="00097958" w:rsidRPr="003D5B84">
      <w:rPr>
        <w:rStyle w:val="PageNumber"/>
      </w:rPr>
      <w:instrText xml:space="preserve"> PAGE </w:instrText>
    </w:r>
    <w:r w:rsidR="00E3212A" w:rsidRPr="003D5B84">
      <w:rPr>
        <w:rStyle w:val="PageNumber"/>
      </w:rPr>
      <w:fldChar w:fldCharType="separate"/>
    </w:r>
    <w:r w:rsidR="00F705EB">
      <w:rPr>
        <w:rStyle w:val="PageNumber"/>
        <w:noProof/>
      </w:rPr>
      <w:t>11</w:t>
    </w:r>
    <w:r w:rsidR="00E3212A" w:rsidRPr="003D5B84">
      <w:rPr>
        <w:rStyle w:val="PageNumber"/>
      </w:rPr>
      <w:fldChar w:fldCharType="end"/>
    </w:r>
  </w:p>
  <w:p w14:paraId="5043CB0F" w14:textId="3510DE49" w:rsidR="00097958" w:rsidRPr="003D5B84" w:rsidRDefault="00643DAA" w:rsidP="008B04B3">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57728" behindDoc="0" locked="0" layoutInCell="1" allowOverlap="1" wp14:anchorId="440B7BA8" wp14:editId="77167EF1">
              <wp:simplePos x="0" y="0"/>
              <wp:positionH relativeFrom="column">
                <wp:posOffset>4445</wp:posOffset>
              </wp:positionH>
              <wp:positionV relativeFrom="paragraph">
                <wp:posOffset>40004</wp:posOffset>
              </wp:positionV>
              <wp:extent cx="5601970"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FD89EE2"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4iyw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tbuZDCw8gWfdol&#10;LJXFMsszhdhw1sY/Uh5QHfxTeED1MwqPmwF8b0ry8zEwdp4R1W+QfIiBi2ynr6g5B5i/aHXoaMyU&#10;rII4FEuOV0vMIQnFl++X9fzjDTunLrEKmgswUExfDI4ib1oZE4Hth7RB79l4pHkpA/uHmHJb0FwA&#10;uarHe+tc8d95MXHvi5u6LoiIzuoczXmR+u3GkdhDfkLlK0Ny5HUa4c7rwjYY0J/P+wTWnfZc3fmz&#10;NlmOk7Bb1MdHumjGHpc2z+8xP6LX54J++WvWvwAAAP//AwBQSwMEFAAGAAgAAAAhAKxfRYLWAAAA&#10;BAEAAA8AAABkcnMvZG93bnJldi54bWxMjkFPg0AQhe8m/ofNmHizi9UiIkujJp4bqRdvAzsFIjtL&#10;2G3Bf+/oxR5f3sv3vmK7uEGdaAq9ZwO3qwQUceNtz62Bj/3bTQYqRGSLg2cy8E0BtuXlRYG59TO/&#10;06mKrRIIhxwNdDGOudah6chhWPmRWLqDnxxGiVOr7YSzwN2g10mSaoc9y0OHI7121HxVR2fg4d5+&#10;ekxfNvVm3u0jHboq2y3GXF8tz0+gIi3xfwy/+qIOpTjV/sg2qEEYsjOQ3oGSMsvWj6Dqv6zLQp/L&#10;lz8AAAD//wMAUEsBAi0AFAAGAAgAAAAhALaDOJL+AAAA4QEAABMAAAAAAAAAAAAAAAAAAAAAAFtD&#10;b250ZW50X1R5cGVzXS54bWxQSwECLQAUAAYACAAAACEAOP0h/9YAAACUAQAACwAAAAAAAAAAAAAA&#10;AAAvAQAAX3JlbHMvLnJlbHNQSwECLQAUAAYACAAAACEAqENuIssBAAB9AwAADgAAAAAAAAAAAAAA&#10;AAAuAgAAZHJzL2Uyb0RvYy54bWxQSwECLQAUAAYACAAAACEArF9FgtYAAAAEAQAADwAAAAAAAAAA&#10;AAAAAAAlBAAAZHJzL2Rvd25yZXYueG1sUEsFBgAAAAAEAAQA8wAAACgFA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655C9"/>
    <w:multiLevelType w:val="hybridMultilevel"/>
    <w:tmpl w:val="7F8482B2"/>
    <w:lvl w:ilvl="0" w:tplc="FFFFFFFF">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535BD4"/>
    <w:multiLevelType w:val="hybridMultilevel"/>
    <w:tmpl w:val="9312A860"/>
    <w:lvl w:ilvl="0" w:tplc="D892DC6A">
      <w:start w:val="1"/>
      <w:numFmt w:val="lowerLetter"/>
      <w:lvlText w:val="%1)"/>
      <w:lvlJc w:val="left"/>
      <w:pPr>
        <w:ind w:left="144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9DE1B51"/>
    <w:multiLevelType w:val="hybridMultilevel"/>
    <w:tmpl w:val="FFF858E8"/>
    <w:lvl w:ilvl="0" w:tplc="ECF058A4">
      <w:start w:val="1"/>
      <w:numFmt w:val="lowerLetter"/>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DA90EE3"/>
    <w:multiLevelType w:val="hybridMultilevel"/>
    <w:tmpl w:val="5170C6EC"/>
    <w:lvl w:ilvl="0" w:tplc="E55EF158">
      <w:start w:val="1"/>
      <w:numFmt w:val="lowerLetter"/>
      <w:lvlText w:val="%1)"/>
      <w:lvlJc w:val="left"/>
      <w:pPr>
        <w:ind w:left="1146" w:hanging="360"/>
      </w:pPr>
      <w:rPr>
        <w:rFonts w:ascii="Times New Roman" w:hAnsi="Times New Roman" w:cs="Times New Roman" w:hint="default"/>
        <w:b w:val="0"/>
        <w:bCs w:val="0"/>
        <w:sz w:val="20"/>
        <w:szCs w:val="2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DB4999"/>
    <w:multiLevelType w:val="hybridMultilevel"/>
    <w:tmpl w:val="52D6386A"/>
    <w:lvl w:ilvl="0" w:tplc="FFFFFFFF">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E2514"/>
    <w:multiLevelType w:val="hybridMultilevel"/>
    <w:tmpl w:val="9956E0C8"/>
    <w:lvl w:ilvl="0" w:tplc="FFFFFFFF">
      <w:start w:val="1"/>
      <w:numFmt w:val="lowerLetter"/>
      <w:lvlText w:val="%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9" w15:restartNumberingAfterBreak="0">
    <w:nsid w:val="2F993A67"/>
    <w:multiLevelType w:val="hybridMultilevel"/>
    <w:tmpl w:val="C038C1F8"/>
    <w:lvl w:ilvl="0" w:tplc="1BE6BA36">
      <w:start w:val="1"/>
      <w:numFmt w:val="lowerLetter"/>
      <w:lvlText w:val="%1)"/>
      <w:lvlJc w:val="left"/>
      <w:pPr>
        <w:ind w:left="1440" w:hanging="360"/>
      </w:pPr>
      <w:rPr>
        <w:rFonts w:ascii="Times New Roman" w:hAnsi="Times New Roman" w:cs="Times New Roman" w:hint="default"/>
        <w:sz w:val="20"/>
        <w:szCs w:val="2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370444F5"/>
    <w:multiLevelType w:val="hybridMultilevel"/>
    <w:tmpl w:val="287A527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3B6256"/>
    <w:multiLevelType w:val="hybridMultilevel"/>
    <w:tmpl w:val="58C62CDC"/>
    <w:lvl w:ilvl="0" w:tplc="FFFFFFFF">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F87C14"/>
    <w:multiLevelType w:val="hybridMultilevel"/>
    <w:tmpl w:val="90E64BE8"/>
    <w:lvl w:ilvl="0" w:tplc="844267A2">
      <w:start w:val="1"/>
      <w:numFmt w:val="decimal"/>
      <w:lvlText w:val="%1."/>
      <w:lvlJc w:val="left"/>
      <w:pPr>
        <w:ind w:left="770" w:hanging="360"/>
      </w:pPr>
      <w:rPr>
        <w:sz w:val="20"/>
        <w:szCs w:val="20"/>
      </w:r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18" w15:restartNumberingAfterBreak="0">
    <w:nsid w:val="529B52BD"/>
    <w:multiLevelType w:val="hybridMultilevel"/>
    <w:tmpl w:val="B48A9066"/>
    <w:lvl w:ilvl="0" w:tplc="16F4E97C">
      <w:start w:val="1"/>
      <w:numFmt w:val="decimal"/>
      <w:lvlText w:val="%1."/>
      <w:lvlJc w:val="left"/>
      <w:pPr>
        <w:ind w:left="72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5" w15:restartNumberingAfterBreak="0">
    <w:nsid w:val="66C5585C"/>
    <w:multiLevelType w:val="hybridMultilevel"/>
    <w:tmpl w:val="29DC3F92"/>
    <w:lvl w:ilvl="0" w:tplc="04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A3B17"/>
    <w:multiLevelType w:val="multilevel"/>
    <w:tmpl w:val="65F03A94"/>
    <w:lvl w:ilvl="0">
      <w:start w:val="1"/>
      <w:numFmt w:val="decimal"/>
      <w:lvlText w:val="%1."/>
      <w:lvlJc w:val="left"/>
      <w:pPr>
        <w:ind w:left="720" w:hanging="360"/>
      </w:pPr>
      <w:rPr>
        <w:rFonts w:ascii="Times New Roman" w:hAnsi="Times New Roman" w:hint="default"/>
        <w:b/>
        <w:i w:val="0"/>
        <w:sz w:val="20"/>
      </w:rPr>
    </w:lvl>
    <w:lvl w:ilvl="1">
      <w:start w:val="3"/>
      <w:numFmt w:val="decimal"/>
      <w:isLgl/>
      <w:lvlText w:val="%1.%2."/>
      <w:lvlJc w:val="left"/>
      <w:pPr>
        <w:ind w:left="1353" w:hanging="360"/>
      </w:pPr>
      <w:rPr>
        <w:rFonts w:ascii="Times New Roman" w:hAnsi="Times New Roman" w:cs="Times New Roman" w:hint="default"/>
        <w:b/>
        <w:bCs/>
        <w:sz w:val="20"/>
        <w:szCs w:val="2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2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9" w15:restartNumberingAfterBreak="0">
    <w:nsid w:val="6F916C62"/>
    <w:multiLevelType w:val="hybridMultilevel"/>
    <w:tmpl w:val="665AE2B2"/>
    <w:lvl w:ilvl="0" w:tplc="3D4E269C">
      <w:start w:val="1"/>
      <w:numFmt w:val="decimal"/>
      <w:lvlText w:val="%1."/>
      <w:lvlJc w:val="left"/>
      <w:pPr>
        <w:ind w:left="144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23"/>
  </w:num>
  <w:num w:numId="2">
    <w:abstractNumId w:val="19"/>
  </w:num>
  <w:num w:numId="3">
    <w:abstractNumId w:val="28"/>
  </w:num>
  <w:num w:numId="4">
    <w:abstractNumId w:val="16"/>
  </w:num>
  <w:num w:numId="5">
    <w:abstractNumId w:val="21"/>
  </w:num>
  <w:num w:numId="6">
    <w:abstractNumId w:val="24"/>
  </w:num>
  <w:num w:numId="7">
    <w:abstractNumId w:val="22"/>
  </w:num>
  <w:num w:numId="8">
    <w:abstractNumId w:val="20"/>
  </w:num>
  <w:num w:numId="9">
    <w:abstractNumId w:val="14"/>
  </w:num>
  <w:num w:numId="10">
    <w:abstractNumId w:val="5"/>
  </w:num>
  <w:num w:numId="11">
    <w:abstractNumId w:val="3"/>
  </w:num>
  <w:num w:numId="12">
    <w:abstractNumId w:val="11"/>
  </w:num>
  <w:num w:numId="13">
    <w:abstractNumId w:val="7"/>
  </w:num>
  <w:num w:numId="14">
    <w:abstractNumId w:val="12"/>
  </w:num>
  <w:num w:numId="15">
    <w:abstractNumId w:val="27"/>
  </w:num>
  <w:num w:numId="16">
    <w:abstractNumId w:val="13"/>
  </w:num>
  <w:num w:numId="17">
    <w:abstractNumId w:val="26"/>
  </w:num>
  <w:num w:numId="18">
    <w:abstractNumId w:val="17"/>
  </w:num>
  <w:num w:numId="19">
    <w:abstractNumId w:val="29"/>
  </w:num>
  <w:num w:numId="20">
    <w:abstractNumId w:val="8"/>
  </w:num>
  <w:num w:numId="21">
    <w:abstractNumId w:val="4"/>
  </w:num>
  <w:num w:numId="22">
    <w:abstractNumId w:val="9"/>
  </w:num>
  <w:num w:numId="23">
    <w:abstractNumId w:val="25"/>
  </w:num>
  <w:num w:numId="24">
    <w:abstractNumId w:val="1"/>
  </w:num>
  <w:num w:numId="25">
    <w:abstractNumId w:val="2"/>
  </w:num>
  <w:num w:numId="26">
    <w:abstractNumId w:val="10"/>
  </w:num>
  <w:num w:numId="27">
    <w:abstractNumId w:val="6"/>
  </w:num>
  <w:num w:numId="28">
    <w:abstractNumId w:val="15"/>
  </w:num>
  <w:num w:numId="29">
    <w:abstractNumId w:val="0"/>
  </w:num>
  <w:num w:numId="3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1A4B"/>
    <w:rsid w:val="00002882"/>
    <w:rsid w:val="0000385F"/>
    <w:rsid w:val="00005EFC"/>
    <w:rsid w:val="00006C35"/>
    <w:rsid w:val="00007744"/>
    <w:rsid w:val="000106D0"/>
    <w:rsid w:val="00012CEF"/>
    <w:rsid w:val="00014633"/>
    <w:rsid w:val="00014D36"/>
    <w:rsid w:val="00015F2A"/>
    <w:rsid w:val="00017858"/>
    <w:rsid w:val="00020C4E"/>
    <w:rsid w:val="00027142"/>
    <w:rsid w:val="000279BE"/>
    <w:rsid w:val="00030F4B"/>
    <w:rsid w:val="00034C84"/>
    <w:rsid w:val="000416A3"/>
    <w:rsid w:val="00041D6E"/>
    <w:rsid w:val="00042C03"/>
    <w:rsid w:val="000437AE"/>
    <w:rsid w:val="00047255"/>
    <w:rsid w:val="000474E3"/>
    <w:rsid w:val="00047710"/>
    <w:rsid w:val="000523C5"/>
    <w:rsid w:val="00053A00"/>
    <w:rsid w:val="00053FB7"/>
    <w:rsid w:val="0005681E"/>
    <w:rsid w:val="00056883"/>
    <w:rsid w:val="0006020A"/>
    <w:rsid w:val="00060330"/>
    <w:rsid w:val="00060F5C"/>
    <w:rsid w:val="00061D77"/>
    <w:rsid w:val="00062720"/>
    <w:rsid w:val="00065191"/>
    <w:rsid w:val="00066063"/>
    <w:rsid w:val="000670FF"/>
    <w:rsid w:val="0007154C"/>
    <w:rsid w:val="0007236F"/>
    <w:rsid w:val="00073635"/>
    <w:rsid w:val="00076C16"/>
    <w:rsid w:val="000776D4"/>
    <w:rsid w:val="00080CCD"/>
    <w:rsid w:val="000830A2"/>
    <w:rsid w:val="0008364D"/>
    <w:rsid w:val="00083B9D"/>
    <w:rsid w:val="00083DD6"/>
    <w:rsid w:val="000850AF"/>
    <w:rsid w:val="00085121"/>
    <w:rsid w:val="00086551"/>
    <w:rsid w:val="000877AC"/>
    <w:rsid w:val="00087876"/>
    <w:rsid w:val="00087AF7"/>
    <w:rsid w:val="00090B78"/>
    <w:rsid w:val="00092BB7"/>
    <w:rsid w:val="00093380"/>
    <w:rsid w:val="00094EB8"/>
    <w:rsid w:val="00095C3E"/>
    <w:rsid w:val="00096883"/>
    <w:rsid w:val="0009721A"/>
    <w:rsid w:val="000973CC"/>
    <w:rsid w:val="00097958"/>
    <w:rsid w:val="00097E2D"/>
    <w:rsid w:val="000A15DA"/>
    <w:rsid w:val="000A592D"/>
    <w:rsid w:val="000A643C"/>
    <w:rsid w:val="000A7ACA"/>
    <w:rsid w:val="000B007A"/>
    <w:rsid w:val="000B0641"/>
    <w:rsid w:val="000B5480"/>
    <w:rsid w:val="000B682B"/>
    <w:rsid w:val="000C03DA"/>
    <w:rsid w:val="000C0919"/>
    <w:rsid w:val="000C4B17"/>
    <w:rsid w:val="000C52FC"/>
    <w:rsid w:val="000C678C"/>
    <w:rsid w:val="000C730A"/>
    <w:rsid w:val="000D099B"/>
    <w:rsid w:val="000D50C8"/>
    <w:rsid w:val="000D6591"/>
    <w:rsid w:val="000D6BC3"/>
    <w:rsid w:val="000E0AE1"/>
    <w:rsid w:val="000E0C84"/>
    <w:rsid w:val="000E0CE9"/>
    <w:rsid w:val="000E0E3C"/>
    <w:rsid w:val="000E1C9D"/>
    <w:rsid w:val="000E2370"/>
    <w:rsid w:val="000E28E0"/>
    <w:rsid w:val="000E46C5"/>
    <w:rsid w:val="000E4FD6"/>
    <w:rsid w:val="000E708C"/>
    <w:rsid w:val="000F279B"/>
    <w:rsid w:val="000F29E1"/>
    <w:rsid w:val="000F61E2"/>
    <w:rsid w:val="000F6D33"/>
    <w:rsid w:val="000F7ED5"/>
    <w:rsid w:val="0010046E"/>
    <w:rsid w:val="001027D8"/>
    <w:rsid w:val="00102A61"/>
    <w:rsid w:val="00103DDB"/>
    <w:rsid w:val="001041EB"/>
    <w:rsid w:val="001046CF"/>
    <w:rsid w:val="00104BF1"/>
    <w:rsid w:val="0010506D"/>
    <w:rsid w:val="00106F02"/>
    <w:rsid w:val="001078A8"/>
    <w:rsid w:val="00107904"/>
    <w:rsid w:val="001129DE"/>
    <w:rsid w:val="0011369D"/>
    <w:rsid w:val="00113F18"/>
    <w:rsid w:val="00114470"/>
    <w:rsid w:val="00117326"/>
    <w:rsid w:val="001178E9"/>
    <w:rsid w:val="00117C85"/>
    <w:rsid w:val="00121C37"/>
    <w:rsid w:val="00122833"/>
    <w:rsid w:val="00125C41"/>
    <w:rsid w:val="00126B1A"/>
    <w:rsid w:val="00126D69"/>
    <w:rsid w:val="00127ADA"/>
    <w:rsid w:val="0013179E"/>
    <w:rsid w:val="00131A6C"/>
    <w:rsid w:val="00131E4C"/>
    <w:rsid w:val="00133B59"/>
    <w:rsid w:val="00136716"/>
    <w:rsid w:val="00137465"/>
    <w:rsid w:val="00137E25"/>
    <w:rsid w:val="00137F36"/>
    <w:rsid w:val="00140059"/>
    <w:rsid w:val="001434C3"/>
    <w:rsid w:val="001441CB"/>
    <w:rsid w:val="00145453"/>
    <w:rsid w:val="0014611F"/>
    <w:rsid w:val="00146861"/>
    <w:rsid w:val="00147095"/>
    <w:rsid w:val="00150D15"/>
    <w:rsid w:val="001517E4"/>
    <w:rsid w:val="00151E7C"/>
    <w:rsid w:val="00153387"/>
    <w:rsid w:val="00154C55"/>
    <w:rsid w:val="00157C06"/>
    <w:rsid w:val="00161845"/>
    <w:rsid w:val="00161E1B"/>
    <w:rsid w:val="00162849"/>
    <w:rsid w:val="00166432"/>
    <w:rsid w:val="00167012"/>
    <w:rsid w:val="001671A8"/>
    <w:rsid w:val="0016761A"/>
    <w:rsid w:val="00167BE2"/>
    <w:rsid w:val="00170292"/>
    <w:rsid w:val="001704C8"/>
    <w:rsid w:val="0017238E"/>
    <w:rsid w:val="00176305"/>
    <w:rsid w:val="00177E2C"/>
    <w:rsid w:val="00180992"/>
    <w:rsid w:val="00180FD2"/>
    <w:rsid w:val="00180FD4"/>
    <w:rsid w:val="00181509"/>
    <w:rsid w:val="00181965"/>
    <w:rsid w:val="00185202"/>
    <w:rsid w:val="00187B69"/>
    <w:rsid w:val="0019002A"/>
    <w:rsid w:val="0019050C"/>
    <w:rsid w:val="00192E8C"/>
    <w:rsid w:val="0019391D"/>
    <w:rsid w:val="00195579"/>
    <w:rsid w:val="001A054F"/>
    <w:rsid w:val="001A0839"/>
    <w:rsid w:val="001A0C2A"/>
    <w:rsid w:val="001A33EF"/>
    <w:rsid w:val="001A5F05"/>
    <w:rsid w:val="001A6F2D"/>
    <w:rsid w:val="001A751C"/>
    <w:rsid w:val="001B2439"/>
    <w:rsid w:val="001B2BC8"/>
    <w:rsid w:val="001B2EF9"/>
    <w:rsid w:val="001B3E0D"/>
    <w:rsid w:val="001B4AB3"/>
    <w:rsid w:val="001B5250"/>
    <w:rsid w:val="001B5719"/>
    <w:rsid w:val="001B621C"/>
    <w:rsid w:val="001B64D0"/>
    <w:rsid w:val="001B7241"/>
    <w:rsid w:val="001B7915"/>
    <w:rsid w:val="001C0FE6"/>
    <w:rsid w:val="001C19EB"/>
    <w:rsid w:val="001C1DDC"/>
    <w:rsid w:val="001C2178"/>
    <w:rsid w:val="001C2288"/>
    <w:rsid w:val="001C4C7B"/>
    <w:rsid w:val="001C7AC5"/>
    <w:rsid w:val="001D04CA"/>
    <w:rsid w:val="001D19C3"/>
    <w:rsid w:val="001D218B"/>
    <w:rsid w:val="001D2C3D"/>
    <w:rsid w:val="001D5A76"/>
    <w:rsid w:val="001E0BCA"/>
    <w:rsid w:val="001E1922"/>
    <w:rsid w:val="001E2071"/>
    <w:rsid w:val="001E5CFB"/>
    <w:rsid w:val="001E608B"/>
    <w:rsid w:val="001E69C1"/>
    <w:rsid w:val="001E6F37"/>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42F"/>
    <w:rsid w:val="002076CA"/>
    <w:rsid w:val="002079DD"/>
    <w:rsid w:val="00212DCC"/>
    <w:rsid w:val="002141C1"/>
    <w:rsid w:val="00215A82"/>
    <w:rsid w:val="002167DE"/>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09C6"/>
    <w:rsid w:val="0024180A"/>
    <w:rsid w:val="0024268D"/>
    <w:rsid w:val="00244EF4"/>
    <w:rsid w:val="0024541D"/>
    <w:rsid w:val="00247582"/>
    <w:rsid w:val="00250442"/>
    <w:rsid w:val="00250A66"/>
    <w:rsid w:val="00252F70"/>
    <w:rsid w:val="0025471C"/>
    <w:rsid w:val="00254EC2"/>
    <w:rsid w:val="002550AB"/>
    <w:rsid w:val="00256322"/>
    <w:rsid w:val="0025650C"/>
    <w:rsid w:val="002575A8"/>
    <w:rsid w:val="00257833"/>
    <w:rsid w:val="00260476"/>
    <w:rsid w:val="00261B88"/>
    <w:rsid w:val="0026229E"/>
    <w:rsid w:val="002622CD"/>
    <w:rsid w:val="00266574"/>
    <w:rsid w:val="002668F8"/>
    <w:rsid w:val="00270AC5"/>
    <w:rsid w:val="00270E78"/>
    <w:rsid w:val="00271390"/>
    <w:rsid w:val="00271AB9"/>
    <w:rsid w:val="0027245E"/>
    <w:rsid w:val="00272C3E"/>
    <w:rsid w:val="0027332D"/>
    <w:rsid w:val="002743A4"/>
    <w:rsid w:val="00274BCC"/>
    <w:rsid w:val="00275406"/>
    <w:rsid w:val="00276490"/>
    <w:rsid w:val="00276899"/>
    <w:rsid w:val="002769E7"/>
    <w:rsid w:val="00281882"/>
    <w:rsid w:val="00281D99"/>
    <w:rsid w:val="002821B9"/>
    <w:rsid w:val="0028323E"/>
    <w:rsid w:val="0028450D"/>
    <w:rsid w:val="00286773"/>
    <w:rsid w:val="00291EBF"/>
    <w:rsid w:val="00296D8E"/>
    <w:rsid w:val="002A0772"/>
    <w:rsid w:val="002B0601"/>
    <w:rsid w:val="002B10C7"/>
    <w:rsid w:val="002B66EF"/>
    <w:rsid w:val="002B695F"/>
    <w:rsid w:val="002B697B"/>
    <w:rsid w:val="002B6EC9"/>
    <w:rsid w:val="002B7609"/>
    <w:rsid w:val="002C0665"/>
    <w:rsid w:val="002C0DF1"/>
    <w:rsid w:val="002C10C4"/>
    <w:rsid w:val="002C2C92"/>
    <w:rsid w:val="002C4749"/>
    <w:rsid w:val="002C6317"/>
    <w:rsid w:val="002D07B9"/>
    <w:rsid w:val="002D0C71"/>
    <w:rsid w:val="002D0F04"/>
    <w:rsid w:val="002D31A6"/>
    <w:rsid w:val="002D4A56"/>
    <w:rsid w:val="002D797A"/>
    <w:rsid w:val="002E0BC4"/>
    <w:rsid w:val="002E0F36"/>
    <w:rsid w:val="002E184C"/>
    <w:rsid w:val="002E21A8"/>
    <w:rsid w:val="002E2ABB"/>
    <w:rsid w:val="002E2CAE"/>
    <w:rsid w:val="002E6409"/>
    <w:rsid w:val="002F137A"/>
    <w:rsid w:val="002F267D"/>
    <w:rsid w:val="002F3D30"/>
    <w:rsid w:val="002F41A4"/>
    <w:rsid w:val="002F48E3"/>
    <w:rsid w:val="002F6BBA"/>
    <w:rsid w:val="002F6DFA"/>
    <w:rsid w:val="002F7C5F"/>
    <w:rsid w:val="0030038F"/>
    <w:rsid w:val="00300D53"/>
    <w:rsid w:val="00302D7F"/>
    <w:rsid w:val="00305125"/>
    <w:rsid w:val="00306442"/>
    <w:rsid w:val="003069FB"/>
    <w:rsid w:val="003105B4"/>
    <w:rsid w:val="00312C0C"/>
    <w:rsid w:val="00313AA2"/>
    <w:rsid w:val="00315260"/>
    <w:rsid w:val="003200C9"/>
    <w:rsid w:val="00320940"/>
    <w:rsid w:val="003209C7"/>
    <w:rsid w:val="0032306D"/>
    <w:rsid w:val="00324B30"/>
    <w:rsid w:val="00326170"/>
    <w:rsid w:val="003263E9"/>
    <w:rsid w:val="00326D35"/>
    <w:rsid w:val="003307FF"/>
    <w:rsid w:val="00331183"/>
    <w:rsid w:val="00332063"/>
    <w:rsid w:val="00333AB9"/>
    <w:rsid w:val="00333C06"/>
    <w:rsid w:val="0033459B"/>
    <w:rsid w:val="00335BE8"/>
    <w:rsid w:val="00337C87"/>
    <w:rsid w:val="0034265F"/>
    <w:rsid w:val="00343A49"/>
    <w:rsid w:val="0034627D"/>
    <w:rsid w:val="00346441"/>
    <w:rsid w:val="003475EC"/>
    <w:rsid w:val="0035076B"/>
    <w:rsid w:val="00352BEB"/>
    <w:rsid w:val="00353885"/>
    <w:rsid w:val="003616F5"/>
    <w:rsid w:val="00361EB1"/>
    <w:rsid w:val="003629D1"/>
    <w:rsid w:val="003637CE"/>
    <w:rsid w:val="003715EC"/>
    <w:rsid w:val="00373753"/>
    <w:rsid w:val="00375627"/>
    <w:rsid w:val="00376867"/>
    <w:rsid w:val="00376A96"/>
    <w:rsid w:val="003772AC"/>
    <w:rsid w:val="00381E56"/>
    <w:rsid w:val="003826FF"/>
    <w:rsid w:val="00390EE4"/>
    <w:rsid w:val="00393D9D"/>
    <w:rsid w:val="00393E61"/>
    <w:rsid w:val="00396D02"/>
    <w:rsid w:val="003972F5"/>
    <w:rsid w:val="003A0041"/>
    <w:rsid w:val="003A03C2"/>
    <w:rsid w:val="003A1C3E"/>
    <w:rsid w:val="003A2970"/>
    <w:rsid w:val="003A5088"/>
    <w:rsid w:val="003A66E2"/>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C7746"/>
    <w:rsid w:val="003C7BA2"/>
    <w:rsid w:val="003D07D2"/>
    <w:rsid w:val="003D0D67"/>
    <w:rsid w:val="003D3838"/>
    <w:rsid w:val="003D42C2"/>
    <w:rsid w:val="003D42D3"/>
    <w:rsid w:val="003D5B84"/>
    <w:rsid w:val="003D6BFF"/>
    <w:rsid w:val="003D6D45"/>
    <w:rsid w:val="003D79CF"/>
    <w:rsid w:val="003E0207"/>
    <w:rsid w:val="003E27FD"/>
    <w:rsid w:val="003E2BDA"/>
    <w:rsid w:val="003E304D"/>
    <w:rsid w:val="003E4AA5"/>
    <w:rsid w:val="003F0964"/>
    <w:rsid w:val="003F18A1"/>
    <w:rsid w:val="003F1D93"/>
    <w:rsid w:val="003F2CC2"/>
    <w:rsid w:val="003F2EB6"/>
    <w:rsid w:val="003F4897"/>
    <w:rsid w:val="003F6587"/>
    <w:rsid w:val="004019DD"/>
    <w:rsid w:val="00402C7D"/>
    <w:rsid w:val="004034FA"/>
    <w:rsid w:val="00403A74"/>
    <w:rsid w:val="00405B8F"/>
    <w:rsid w:val="0040731C"/>
    <w:rsid w:val="00407351"/>
    <w:rsid w:val="00407C2D"/>
    <w:rsid w:val="004106DF"/>
    <w:rsid w:val="00411A71"/>
    <w:rsid w:val="00411C0C"/>
    <w:rsid w:val="00411DDD"/>
    <w:rsid w:val="0041399A"/>
    <w:rsid w:val="00414535"/>
    <w:rsid w:val="00414EA0"/>
    <w:rsid w:val="00415A3F"/>
    <w:rsid w:val="00420BA2"/>
    <w:rsid w:val="00420D64"/>
    <w:rsid w:val="00424E85"/>
    <w:rsid w:val="004251B0"/>
    <w:rsid w:val="00425BE9"/>
    <w:rsid w:val="00427072"/>
    <w:rsid w:val="0043585C"/>
    <w:rsid w:val="00436816"/>
    <w:rsid w:val="00441F35"/>
    <w:rsid w:val="00443205"/>
    <w:rsid w:val="004439BF"/>
    <w:rsid w:val="004439D2"/>
    <w:rsid w:val="00444C80"/>
    <w:rsid w:val="00444FFB"/>
    <w:rsid w:val="00446674"/>
    <w:rsid w:val="004503E9"/>
    <w:rsid w:val="00451B4B"/>
    <w:rsid w:val="00453463"/>
    <w:rsid w:val="004550E4"/>
    <w:rsid w:val="00456667"/>
    <w:rsid w:val="004637E8"/>
    <w:rsid w:val="00467368"/>
    <w:rsid w:val="004674CD"/>
    <w:rsid w:val="004710EE"/>
    <w:rsid w:val="00472E56"/>
    <w:rsid w:val="00473A43"/>
    <w:rsid w:val="004740EC"/>
    <w:rsid w:val="00480706"/>
    <w:rsid w:val="004819CF"/>
    <w:rsid w:val="00481DA2"/>
    <w:rsid w:val="00482432"/>
    <w:rsid w:val="00483E6E"/>
    <w:rsid w:val="00484866"/>
    <w:rsid w:val="004859D6"/>
    <w:rsid w:val="00485FD1"/>
    <w:rsid w:val="00486459"/>
    <w:rsid w:val="0048797E"/>
    <w:rsid w:val="00487DD3"/>
    <w:rsid w:val="004902C8"/>
    <w:rsid w:val="004902FE"/>
    <w:rsid w:val="004905D4"/>
    <w:rsid w:val="00492E44"/>
    <w:rsid w:val="004947B9"/>
    <w:rsid w:val="0049514C"/>
    <w:rsid w:val="00496DFD"/>
    <w:rsid w:val="004979DF"/>
    <w:rsid w:val="004A0C8B"/>
    <w:rsid w:val="004A187E"/>
    <w:rsid w:val="004A335F"/>
    <w:rsid w:val="004A3CD1"/>
    <w:rsid w:val="004A3F3D"/>
    <w:rsid w:val="004A4FDB"/>
    <w:rsid w:val="004A5FC0"/>
    <w:rsid w:val="004A7C83"/>
    <w:rsid w:val="004B1FFE"/>
    <w:rsid w:val="004B2F8C"/>
    <w:rsid w:val="004B46E9"/>
    <w:rsid w:val="004B4EDE"/>
    <w:rsid w:val="004B589F"/>
    <w:rsid w:val="004B661B"/>
    <w:rsid w:val="004B76DC"/>
    <w:rsid w:val="004C0991"/>
    <w:rsid w:val="004C0B2C"/>
    <w:rsid w:val="004C3BEB"/>
    <w:rsid w:val="004C59ED"/>
    <w:rsid w:val="004C65D5"/>
    <w:rsid w:val="004D15A1"/>
    <w:rsid w:val="004D4413"/>
    <w:rsid w:val="004D7295"/>
    <w:rsid w:val="004E140A"/>
    <w:rsid w:val="004E154B"/>
    <w:rsid w:val="004E1914"/>
    <w:rsid w:val="004E3613"/>
    <w:rsid w:val="004E3AFD"/>
    <w:rsid w:val="004E3CAD"/>
    <w:rsid w:val="004E4053"/>
    <w:rsid w:val="004E6C69"/>
    <w:rsid w:val="004F101E"/>
    <w:rsid w:val="004F2A11"/>
    <w:rsid w:val="004F30ED"/>
    <w:rsid w:val="004F3166"/>
    <w:rsid w:val="004F3208"/>
    <w:rsid w:val="004F54D2"/>
    <w:rsid w:val="004F6193"/>
    <w:rsid w:val="004F71EB"/>
    <w:rsid w:val="004F77B5"/>
    <w:rsid w:val="00501713"/>
    <w:rsid w:val="00505F41"/>
    <w:rsid w:val="0050794C"/>
    <w:rsid w:val="00510436"/>
    <w:rsid w:val="0051075B"/>
    <w:rsid w:val="00511236"/>
    <w:rsid w:val="00511539"/>
    <w:rsid w:val="00512DE0"/>
    <w:rsid w:val="0051361F"/>
    <w:rsid w:val="00515455"/>
    <w:rsid w:val="00516317"/>
    <w:rsid w:val="005163DA"/>
    <w:rsid w:val="005174FF"/>
    <w:rsid w:val="00520EC3"/>
    <w:rsid w:val="0052138C"/>
    <w:rsid w:val="005213A1"/>
    <w:rsid w:val="00523362"/>
    <w:rsid w:val="00523B26"/>
    <w:rsid w:val="0052442F"/>
    <w:rsid w:val="00526CFA"/>
    <w:rsid w:val="005272BD"/>
    <w:rsid w:val="00530655"/>
    <w:rsid w:val="00530CAF"/>
    <w:rsid w:val="0053172B"/>
    <w:rsid w:val="00532941"/>
    <w:rsid w:val="00533891"/>
    <w:rsid w:val="005353FB"/>
    <w:rsid w:val="00535A39"/>
    <w:rsid w:val="005373E3"/>
    <w:rsid w:val="00537C38"/>
    <w:rsid w:val="00540DCE"/>
    <w:rsid w:val="00540DD7"/>
    <w:rsid w:val="00541F86"/>
    <w:rsid w:val="00541FCB"/>
    <w:rsid w:val="0054283A"/>
    <w:rsid w:val="00545E9C"/>
    <w:rsid w:val="00547658"/>
    <w:rsid w:val="0054768C"/>
    <w:rsid w:val="005502E3"/>
    <w:rsid w:val="0055649A"/>
    <w:rsid w:val="00557193"/>
    <w:rsid w:val="00557AE3"/>
    <w:rsid w:val="00557E54"/>
    <w:rsid w:val="00563102"/>
    <w:rsid w:val="00566264"/>
    <w:rsid w:val="00572013"/>
    <w:rsid w:val="00573257"/>
    <w:rsid w:val="005764E0"/>
    <w:rsid w:val="005778F7"/>
    <w:rsid w:val="00577A3F"/>
    <w:rsid w:val="005805DF"/>
    <w:rsid w:val="0058326E"/>
    <w:rsid w:val="005833B8"/>
    <w:rsid w:val="00583A03"/>
    <w:rsid w:val="005841BA"/>
    <w:rsid w:val="00584301"/>
    <w:rsid w:val="0058449D"/>
    <w:rsid w:val="00584FC4"/>
    <w:rsid w:val="00586F3A"/>
    <w:rsid w:val="005877F2"/>
    <w:rsid w:val="00592442"/>
    <w:rsid w:val="0059283B"/>
    <w:rsid w:val="00593E92"/>
    <w:rsid w:val="005949F1"/>
    <w:rsid w:val="005956F7"/>
    <w:rsid w:val="00595CB2"/>
    <w:rsid w:val="005978C8"/>
    <w:rsid w:val="005A0A0F"/>
    <w:rsid w:val="005A16D2"/>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B7487"/>
    <w:rsid w:val="005B74C8"/>
    <w:rsid w:val="005C035C"/>
    <w:rsid w:val="005C11D6"/>
    <w:rsid w:val="005C12EA"/>
    <w:rsid w:val="005C1759"/>
    <w:rsid w:val="005C234E"/>
    <w:rsid w:val="005C2608"/>
    <w:rsid w:val="005C7E82"/>
    <w:rsid w:val="005D02EE"/>
    <w:rsid w:val="005D0C1B"/>
    <w:rsid w:val="005D1188"/>
    <w:rsid w:val="005D210E"/>
    <w:rsid w:val="005D3D27"/>
    <w:rsid w:val="005D4196"/>
    <w:rsid w:val="005D464B"/>
    <w:rsid w:val="005D7D3A"/>
    <w:rsid w:val="005D7EB1"/>
    <w:rsid w:val="005E47ED"/>
    <w:rsid w:val="005E6EF7"/>
    <w:rsid w:val="005E736A"/>
    <w:rsid w:val="005E75FC"/>
    <w:rsid w:val="005F042D"/>
    <w:rsid w:val="005F1850"/>
    <w:rsid w:val="005F2CC9"/>
    <w:rsid w:val="005F3D1C"/>
    <w:rsid w:val="005F4B43"/>
    <w:rsid w:val="005F534C"/>
    <w:rsid w:val="005F75F8"/>
    <w:rsid w:val="0060180E"/>
    <w:rsid w:val="006044C7"/>
    <w:rsid w:val="006057A9"/>
    <w:rsid w:val="006060B9"/>
    <w:rsid w:val="00606B9F"/>
    <w:rsid w:val="00610613"/>
    <w:rsid w:val="006123B6"/>
    <w:rsid w:val="00612AD9"/>
    <w:rsid w:val="00613977"/>
    <w:rsid w:val="00615578"/>
    <w:rsid w:val="0061627D"/>
    <w:rsid w:val="006206C7"/>
    <w:rsid w:val="00621EE1"/>
    <w:rsid w:val="00622EC4"/>
    <w:rsid w:val="0062488B"/>
    <w:rsid w:val="006327F1"/>
    <w:rsid w:val="00635AAA"/>
    <w:rsid w:val="00636167"/>
    <w:rsid w:val="00640DC8"/>
    <w:rsid w:val="00641BF2"/>
    <w:rsid w:val="00643DAA"/>
    <w:rsid w:val="00644417"/>
    <w:rsid w:val="0064605D"/>
    <w:rsid w:val="00646D3D"/>
    <w:rsid w:val="00647075"/>
    <w:rsid w:val="00650EC6"/>
    <w:rsid w:val="00652EBE"/>
    <w:rsid w:val="006549EF"/>
    <w:rsid w:val="00655C14"/>
    <w:rsid w:val="00656420"/>
    <w:rsid w:val="00662070"/>
    <w:rsid w:val="0066237A"/>
    <w:rsid w:val="006628A9"/>
    <w:rsid w:val="0066351D"/>
    <w:rsid w:val="00665468"/>
    <w:rsid w:val="0066577A"/>
    <w:rsid w:val="00665A9F"/>
    <w:rsid w:val="00665B37"/>
    <w:rsid w:val="006719D8"/>
    <w:rsid w:val="0067364F"/>
    <w:rsid w:val="00675D81"/>
    <w:rsid w:val="00676455"/>
    <w:rsid w:val="00676EB9"/>
    <w:rsid w:val="00677089"/>
    <w:rsid w:val="00681F7D"/>
    <w:rsid w:val="00682B00"/>
    <w:rsid w:val="00685AA5"/>
    <w:rsid w:val="00685FB4"/>
    <w:rsid w:val="006863DA"/>
    <w:rsid w:val="00687388"/>
    <w:rsid w:val="00687CA7"/>
    <w:rsid w:val="00687D3A"/>
    <w:rsid w:val="00687ED2"/>
    <w:rsid w:val="00692326"/>
    <w:rsid w:val="006925E2"/>
    <w:rsid w:val="006A0231"/>
    <w:rsid w:val="006A090C"/>
    <w:rsid w:val="006A1384"/>
    <w:rsid w:val="006A1ED4"/>
    <w:rsid w:val="006A34DA"/>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D7F47"/>
    <w:rsid w:val="006E361D"/>
    <w:rsid w:val="006E3810"/>
    <w:rsid w:val="006E44B1"/>
    <w:rsid w:val="006E492E"/>
    <w:rsid w:val="006E4B0A"/>
    <w:rsid w:val="006E4C4C"/>
    <w:rsid w:val="006E4C9D"/>
    <w:rsid w:val="006E5DCF"/>
    <w:rsid w:val="006E647B"/>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0BB7"/>
    <w:rsid w:val="00731AEB"/>
    <w:rsid w:val="00731F13"/>
    <w:rsid w:val="00740C36"/>
    <w:rsid w:val="00741A8F"/>
    <w:rsid w:val="00742008"/>
    <w:rsid w:val="00743BA0"/>
    <w:rsid w:val="00747DFD"/>
    <w:rsid w:val="00751B18"/>
    <w:rsid w:val="00754329"/>
    <w:rsid w:val="007547A1"/>
    <w:rsid w:val="00756A93"/>
    <w:rsid w:val="0075769A"/>
    <w:rsid w:val="00757F59"/>
    <w:rsid w:val="0076425B"/>
    <w:rsid w:val="0076516A"/>
    <w:rsid w:val="00765DEF"/>
    <w:rsid w:val="00766E46"/>
    <w:rsid w:val="00770596"/>
    <w:rsid w:val="00770E6E"/>
    <w:rsid w:val="00771A7C"/>
    <w:rsid w:val="0077230A"/>
    <w:rsid w:val="00772725"/>
    <w:rsid w:val="00773EB7"/>
    <w:rsid w:val="007751AA"/>
    <w:rsid w:val="00775B69"/>
    <w:rsid w:val="00777AD7"/>
    <w:rsid w:val="00781EDD"/>
    <w:rsid w:val="007912CE"/>
    <w:rsid w:val="0079209E"/>
    <w:rsid w:val="0079451D"/>
    <w:rsid w:val="007A04C8"/>
    <w:rsid w:val="007A04F1"/>
    <w:rsid w:val="007A3102"/>
    <w:rsid w:val="007A3B30"/>
    <w:rsid w:val="007A3FC0"/>
    <w:rsid w:val="007A49BA"/>
    <w:rsid w:val="007A609F"/>
    <w:rsid w:val="007A7484"/>
    <w:rsid w:val="007A7E6C"/>
    <w:rsid w:val="007B3DC7"/>
    <w:rsid w:val="007B57A1"/>
    <w:rsid w:val="007B7535"/>
    <w:rsid w:val="007B75D1"/>
    <w:rsid w:val="007C0D3D"/>
    <w:rsid w:val="007C16DD"/>
    <w:rsid w:val="007C2A08"/>
    <w:rsid w:val="007C60D8"/>
    <w:rsid w:val="007D08DC"/>
    <w:rsid w:val="007D0AC6"/>
    <w:rsid w:val="007D2077"/>
    <w:rsid w:val="007D69A2"/>
    <w:rsid w:val="007D7A78"/>
    <w:rsid w:val="007E4AAA"/>
    <w:rsid w:val="007E5812"/>
    <w:rsid w:val="007E68A5"/>
    <w:rsid w:val="007F1EC7"/>
    <w:rsid w:val="007F286F"/>
    <w:rsid w:val="007F2C82"/>
    <w:rsid w:val="007F36F4"/>
    <w:rsid w:val="007F3EAF"/>
    <w:rsid w:val="007F40B0"/>
    <w:rsid w:val="007F5F38"/>
    <w:rsid w:val="007F665B"/>
    <w:rsid w:val="007F6E53"/>
    <w:rsid w:val="0080202D"/>
    <w:rsid w:val="008042C8"/>
    <w:rsid w:val="008046F1"/>
    <w:rsid w:val="00805CFD"/>
    <w:rsid w:val="00807926"/>
    <w:rsid w:val="00807F15"/>
    <w:rsid w:val="0081359D"/>
    <w:rsid w:val="008136A0"/>
    <w:rsid w:val="00813CDD"/>
    <w:rsid w:val="00814164"/>
    <w:rsid w:val="00814AD7"/>
    <w:rsid w:val="00815A2E"/>
    <w:rsid w:val="008168B9"/>
    <w:rsid w:val="008171CA"/>
    <w:rsid w:val="00820B4E"/>
    <w:rsid w:val="00822488"/>
    <w:rsid w:val="00823B38"/>
    <w:rsid w:val="00823F1C"/>
    <w:rsid w:val="00824697"/>
    <w:rsid w:val="00825EA1"/>
    <w:rsid w:val="00827A30"/>
    <w:rsid w:val="008318B8"/>
    <w:rsid w:val="00831DDD"/>
    <w:rsid w:val="00832386"/>
    <w:rsid w:val="008332DA"/>
    <w:rsid w:val="008344C2"/>
    <w:rsid w:val="00834BAC"/>
    <w:rsid w:val="00836D01"/>
    <w:rsid w:val="008379F3"/>
    <w:rsid w:val="00837EA3"/>
    <w:rsid w:val="008439A0"/>
    <w:rsid w:val="00843BE9"/>
    <w:rsid w:val="00847EF8"/>
    <w:rsid w:val="008508FF"/>
    <w:rsid w:val="00850CAC"/>
    <w:rsid w:val="0085238C"/>
    <w:rsid w:val="00852B72"/>
    <w:rsid w:val="008530DA"/>
    <w:rsid w:val="008538D0"/>
    <w:rsid w:val="00853BF4"/>
    <w:rsid w:val="00854ED5"/>
    <w:rsid w:val="00855965"/>
    <w:rsid w:val="00856356"/>
    <w:rsid w:val="008563F2"/>
    <w:rsid w:val="00860671"/>
    <w:rsid w:val="00862CD2"/>
    <w:rsid w:val="0086508B"/>
    <w:rsid w:val="00866E4F"/>
    <w:rsid w:val="00870CEA"/>
    <w:rsid w:val="0087156B"/>
    <w:rsid w:val="00871825"/>
    <w:rsid w:val="00872D7E"/>
    <w:rsid w:val="008754E6"/>
    <w:rsid w:val="008770B1"/>
    <w:rsid w:val="0087776F"/>
    <w:rsid w:val="0088233C"/>
    <w:rsid w:val="0088280A"/>
    <w:rsid w:val="00883EB7"/>
    <w:rsid w:val="00891511"/>
    <w:rsid w:val="00892C9F"/>
    <w:rsid w:val="00892FBD"/>
    <w:rsid w:val="00893AD8"/>
    <w:rsid w:val="00893D2C"/>
    <w:rsid w:val="00894D11"/>
    <w:rsid w:val="0089523F"/>
    <w:rsid w:val="008967E5"/>
    <w:rsid w:val="00897BCF"/>
    <w:rsid w:val="008A07FE"/>
    <w:rsid w:val="008A12AD"/>
    <w:rsid w:val="008A1677"/>
    <w:rsid w:val="008A2A59"/>
    <w:rsid w:val="008A6436"/>
    <w:rsid w:val="008A6E5D"/>
    <w:rsid w:val="008A7D30"/>
    <w:rsid w:val="008B04B3"/>
    <w:rsid w:val="008B060F"/>
    <w:rsid w:val="008B144F"/>
    <w:rsid w:val="008B1A88"/>
    <w:rsid w:val="008B279B"/>
    <w:rsid w:val="008B3B85"/>
    <w:rsid w:val="008B42E3"/>
    <w:rsid w:val="008B4E8C"/>
    <w:rsid w:val="008B60B8"/>
    <w:rsid w:val="008C0609"/>
    <w:rsid w:val="008C12BE"/>
    <w:rsid w:val="008C1B93"/>
    <w:rsid w:val="008C22C7"/>
    <w:rsid w:val="008C38EB"/>
    <w:rsid w:val="008C414B"/>
    <w:rsid w:val="008C50AA"/>
    <w:rsid w:val="008C54EA"/>
    <w:rsid w:val="008C5AB3"/>
    <w:rsid w:val="008C6701"/>
    <w:rsid w:val="008C671C"/>
    <w:rsid w:val="008C680B"/>
    <w:rsid w:val="008C7E9E"/>
    <w:rsid w:val="008D28A9"/>
    <w:rsid w:val="008D2BAB"/>
    <w:rsid w:val="008D3BDF"/>
    <w:rsid w:val="008D5500"/>
    <w:rsid w:val="008D5DFF"/>
    <w:rsid w:val="008D7245"/>
    <w:rsid w:val="008D7EA2"/>
    <w:rsid w:val="008E042C"/>
    <w:rsid w:val="008E0F80"/>
    <w:rsid w:val="008E1CA4"/>
    <w:rsid w:val="008E34B1"/>
    <w:rsid w:val="008E3FAA"/>
    <w:rsid w:val="008E737C"/>
    <w:rsid w:val="008F05B8"/>
    <w:rsid w:val="008F0C9D"/>
    <w:rsid w:val="008F0D5A"/>
    <w:rsid w:val="008F1C12"/>
    <w:rsid w:val="008F5A4B"/>
    <w:rsid w:val="008F5EF9"/>
    <w:rsid w:val="008F5F6F"/>
    <w:rsid w:val="00900EC1"/>
    <w:rsid w:val="00901214"/>
    <w:rsid w:val="00904D6D"/>
    <w:rsid w:val="00904EC8"/>
    <w:rsid w:val="0090645D"/>
    <w:rsid w:val="00906951"/>
    <w:rsid w:val="0091122D"/>
    <w:rsid w:val="0091187A"/>
    <w:rsid w:val="00912FBC"/>
    <w:rsid w:val="009131A5"/>
    <w:rsid w:val="00913D3B"/>
    <w:rsid w:val="00913F75"/>
    <w:rsid w:val="00916173"/>
    <w:rsid w:val="00921D05"/>
    <w:rsid w:val="0092257C"/>
    <w:rsid w:val="00923121"/>
    <w:rsid w:val="00924589"/>
    <w:rsid w:val="009314C3"/>
    <w:rsid w:val="009317FD"/>
    <w:rsid w:val="0093536A"/>
    <w:rsid w:val="00936A01"/>
    <w:rsid w:val="00937087"/>
    <w:rsid w:val="009406FF"/>
    <w:rsid w:val="00941203"/>
    <w:rsid w:val="009416C1"/>
    <w:rsid w:val="0094367D"/>
    <w:rsid w:val="009439E1"/>
    <w:rsid w:val="00943FA1"/>
    <w:rsid w:val="009459A7"/>
    <w:rsid w:val="00945A5C"/>
    <w:rsid w:val="00946389"/>
    <w:rsid w:val="0094738D"/>
    <w:rsid w:val="009473EC"/>
    <w:rsid w:val="00950EF7"/>
    <w:rsid w:val="00952239"/>
    <w:rsid w:val="0095407A"/>
    <w:rsid w:val="00954DC1"/>
    <w:rsid w:val="00955462"/>
    <w:rsid w:val="00956899"/>
    <w:rsid w:val="00956EB6"/>
    <w:rsid w:val="00957388"/>
    <w:rsid w:val="00957C11"/>
    <w:rsid w:val="009617A9"/>
    <w:rsid w:val="00963260"/>
    <w:rsid w:val="009660E4"/>
    <w:rsid w:val="009665BE"/>
    <w:rsid w:val="009673AB"/>
    <w:rsid w:val="00970E84"/>
    <w:rsid w:val="00971153"/>
    <w:rsid w:val="00971944"/>
    <w:rsid w:val="00974327"/>
    <w:rsid w:val="00981036"/>
    <w:rsid w:val="00981E5F"/>
    <w:rsid w:val="00983846"/>
    <w:rsid w:val="00990CC8"/>
    <w:rsid w:val="00991B98"/>
    <w:rsid w:val="0099227E"/>
    <w:rsid w:val="009949C5"/>
    <w:rsid w:val="00995632"/>
    <w:rsid w:val="0099730C"/>
    <w:rsid w:val="009A0078"/>
    <w:rsid w:val="009A19B2"/>
    <w:rsid w:val="009A625C"/>
    <w:rsid w:val="009B2E8C"/>
    <w:rsid w:val="009B36ED"/>
    <w:rsid w:val="009B3EC0"/>
    <w:rsid w:val="009B5FE8"/>
    <w:rsid w:val="009B62B1"/>
    <w:rsid w:val="009B6E22"/>
    <w:rsid w:val="009B76C2"/>
    <w:rsid w:val="009B7C39"/>
    <w:rsid w:val="009C080D"/>
    <w:rsid w:val="009C1D9F"/>
    <w:rsid w:val="009C2BAA"/>
    <w:rsid w:val="009C5293"/>
    <w:rsid w:val="009C586E"/>
    <w:rsid w:val="009C6242"/>
    <w:rsid w:val="009C684D"/>
    <w:rsid w:val="009D41DF"/>
    <w:rsid w:val="009D4CB5"/>
    <w:rsid w:val="009D4F9A"/>
    <w:rsid w:val="009D709E"/>
    <w:rsid w:val="009D7317"/>
    <w:rsid w:val="009E0249"/>
    <w:rsid w:val="009E055A"/>
    <w:rsid w:val="009E0F0F"/>
    <w:rsid w:val="009E36AC"/>
    <w:rsid w:val="009E40A6"/>
    <w:rsid w:val="009E4FB4"/>
    <w:rsid w:val="009E5653"/>
    <w:rsid w:val="009E5694"/>
    <w:rsid w:val="009E585B"/>
    <w:rsid w:val="009F040E"/>
    <w:rsid w:val="009F2112"/>
    <w:rsid w:val="00A01765"/>
    <w:rsid w:val="00A02DD3"/>
    <w:rsid w:val="00A03987"/>
    <w:rsid w:val="00A04D6C"/>
    <w:rsid w:val="00A05622"/>
    <w:rsid w:val="00A1136A"/>
    <w:rsid w:val="00A1150E"/>
    <w:rsid w:val="00A1337D"/>
    <w:rsid w:val="00A16250"/>
    <w:rsid w:val="00A1698A"/>
    <w:rsid w:val="00A17218"/>
    <w:rsid w:val="00A17296"/>
    <w:rsid w:val="00A17D28"/>
    <w:rsid w:val="00A21621"/>
    <w:rsid w:val="00A22457"/>
    <w:rsid w:val="00A22900"/>
    <w:rsid w:val="00A231D1"/>
    <w:rsid w:val="00A24266"/>
    <w:rsid w:val="00A247B8"/>
    <w:rsid w:val="00A31E71"/>
    <w:rsid w:val="00A32DC7"/>
    <w:rsid w:val="00A3340E"/>
    <w:rsid w:val="00A42248"/>
    <w:rsid w:val="00A426C8"/>
    <w:rsid w:val="00A42ABF"/>
    <w:rsid w:val="00A433A3"/>
    <w:rsid w:val="00A4427E"/>
    <w:rsid w:val="00A46733"/>
    <w:rsid w:val="00A46ECF"/>
    <w:rsid w:val="00A477B8"/>
    <w:rsid w:val="00A47AD5"/>
    <w:rsid w:val="00A47F03"/>
    <w:rsid w:val="00A50304"/>
    <w:rsid w:val="00A50772"/>
    <w:rsid w:val="00A51683"/>
    <w:rsid w:val="00A51892"/>
    <w:rsid w:val="00A52037"/>
    <w:rsid w:val="00A52149"/>
    <w:rsid w:val="00A528E3"/>
    <w:rsid w:val="00A52B8F"/>
    <w:rsid w:val="00A5654D"/>
    <w:rsid w:val="00A56E67"/>
    <w:rsid w:val="00A5724F"/>
    <w:rsid w:val="00A6261F"/>
    <w:rsid w:val="00A65D47"/>
    <w:rsid w:val="00A662A3"/>
    <w:rsid w:val="00A6697F"/>
    <w:rsid w:val="00A71C8A"/>
    <w:rsid w:val="00A71ED6"/>
    <w:rsid w:val="00A77096"/>
    <w:rsid w:val="00A77E76"/>
    <w:rsid w:val="00A80090"/>
    <w:rsid w:val="00A834E6"/>
    <w:rsid w:val="00A84046"/>
    <w:rsid w:val="00A85A64"/>
    <w:rsid w:val="00A902C4"/>
    <w:rsid w:val="00A92561"/>
    <w:rsid w:val="00A93118"/>
    <w:rsid w:val="00A950C5"/>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3B9"/>
    <w:rsid w:val="00AC1F08"/>
    <w:rsid w:val="00AC4442"/>
    <w:rsid w:val="00AC60ED"/>
    <w:rsid w:val="00AD071C"/>
    <w:rsid w:val="00AD2373"/>
    <w:rsid w:val="00AD564C"/>
    <w:rsid w:val="00AD7639"/>
    <w:rsid w:val="00AD79A8"/>
    <w:rsid w:val="00AE3182"/>
    <w:rsid w:val="00AE3304"/>
    <w:rsid w:val="00AE43A3"/>
    <w:rsid w:val="00AF095A"/>
    <w:rsid w:val="00AF1119"/>
    <w:rsid w:val="00AF30BE"/>
    <w:rsid w:val="00AF4B7E"/>
    <w:rsid w:val="00AF59C3"/>
    <w:rsid w:val="00AF764D"/>
    <w:rsid w:val="00B011BB"/>
    <w:rsid w:val="00B0163B"/>
    <w:rsid w:val="00B04312"/>
    <w:rsid w:val="00B0539A"/>
    <w:rsid w:val="00B06669"/>
    <w:rsid w:val="00B069B2"/>
    <w:rsid w:val="00B06F09"/>
    <w:rsid w:val="00B07DF0"/>
    <w:rsid w:val="00B11953"/>
    <w:rsid w:val="00B119F5"/>
    <w:rsid w:val="00B11E7F"/>
    <w:rsid w:val="00B14782"/>
    <w:rsid w:val="00B14B32"/>
    <w:rsid w:val="00B14BA4"/>
    <w:rsid w:val="00B14C9C"/>
    <w:rsid w:val="00B14E05"/>
    <w:rsid w:val="00B15119"/>
    <w:rsid w:val="00B1581C"/>
    <w:rsid w:val="00B162E1"/>
    <w:rsid w:val="00B17156"/>
    <w:rsid w:val="00B17A29"/>
    <w:rsid w:val="00B17D85"/>
    <w:rsid w:val="00B21966"/>
    <w:rsid w:val="00B2363C"/>
    <w:rsid w:val="00B252F9"/>
    <w:rsid w:val="00B25977"/>
    <w:rsid w:val="00B25CE0"/>
    <w:rsid w:val="00B271D8"/>
    <w:rsid w:val="00B27C45"/>
    <w:rsid w:val="00B313EB"/>
    <w:rsid w:val="00B3198A"/>
    <w:rsid w:val="00B336B8"/>
    <w:rsid w:val="00B34812"/>
    <w:rsid w:val="00B357AE"/>
    <w:rsid w:val="00B37E57"/>
    <w:rsid w:val="00B42372"/>
    <w:rsid w:val="00B42FA5"/>
    <w:rsid w:val="00B514D3"/>
    <w:rsid w:val="00B51BC7"/>
    <w:rsid w:val="00B52134"/>
    <w:rsid w:val="00B5278F"/>
    <w:rsid w:val="00B56063"/>
    <w:rsid w:val="00B570B0"/>
    <w:rsid w:val="00B57714"/>
    <w:rsid w:val="00B61620"/>
    <w:rsid w:val="00B61CD7"/>
    <w:rsid w:val="00B64061"/>
    <w:rsid w:val="00B65BB6"/>
    <w:rsid w:val="00B65FEE"/>
    <w:rsid w:val="00B7048C"/>
    <w:rsid w:val="00B71D8A"/>
    <w:rsid w:val="00B73F7D"/>
    <w:rsid w:val="00B743B9"/>
    <w:rsid w:val="00B768D7"/>
    <w:rsid w:val="00B778A3"/>
    <w:rsid w:val="00B809F3"/>
    <w:rsid w:val="00B85932"/>
    <w:rsid w:val="00B87491"/>
    <w:rsid w:val="00B87588"/>
    <w:rsid w:val="00B92474"/>
    <w:rsid w:val="00B92A18"/>
    <w:rsid w:val="00B92BCC"/>
    <w:rsid w:val="00BA0D76"/>
    <w:rsid w:val="00BA14DF"/>
    <w:rsid w:val="00BA2419"/>
    <w:rsid w:val="00BB0F2F"/>
    <w:rsid w:val="00BB1C66"/>
    <w:rsid w:val="00BB3596"/>
    <w:rsid w:val="00BB524D"/>
    <w:rsid w:val="00BB5385"/>
    <w:rsid w:val="00BB5653"/>
    <w:rsid w:val="00BB6E3C"/>
    <w:rsid w:val="00BC06CF"/>
    <w:rsid w:val="00BC090A"/>
    <w:rsid w:val="00BC133D"/>
    <w:rsid w:val="00BC3A29"/>
    <w:rsid w:val="00BC3E9C"/>
    <w:rsid w:val="00BC4AF5"/>
    <w:rsid w:val="00BC5AA5"/>
    <w:rsid w:val="00BC7CC2"/>
    <w:rsid w:val="00BD049F"/>
    <w:rsid w:val="00BD0E9D"/>
    <w:rsid w:val="00BD218A"/>
    <w:rsid w:val="00BD399A"/>
    <w:rsid w:val="00BD557E"/>
    <w:rsid w:val="00BD5AF8"/>
    <w:rsid w:val="00BD5B18"/>
    <w:rsid w:val="00BD5F64"/>
    <w:rsid w:val="00BD6857"/>
    <w:rsid w:val="00BE0201"/>
    <w:rsid w:val="00BE3232"/>
    <w:rsid w:val="00BE520C"/>
    <w:rsid w:val="00BF16AD"/>
    <w:rsid w:val="00BF2528"/>
    <w:rsid w:val="00BF2C8B"/>
    <w:rsid w:val="00BF34A7"/>
    <w:rsid w:val="00BF3B14"/>
    <w:rsid w:val="00BF4B1E"/>
    <w:rsid w:val="00BF6218"/>
    <w:rsid w:val="00C00EA2"/>
    <w:rsid w:val="00C011EE"/>
    <w:rsid w:val="00C02535"/>
    <w:rsid w:val="00C0352A"/>
    <w:rsid w:val="00C0425B"/>
    <w:rsid w:val="00C0487C"/>
    <w:rsid w:val="00C05811"/>
    <w:rsid w:val="00C07BEF"/>
    <w:rsid w:val="00C1015B"/>
    <w:rsid w:val="00C103A1"/>
    <w:rsid w:val="00C10A10"/>
    <w:rsid w:val="00C10D6A"/>
    <w:rsid w:val="00C10EC0"/>
    <w:rsid w:val="00C1192C"/>
    <w:rsid w:val="00C13B9C"/>
    <w:rsid w:val="00C14063"/>
    <w:rsid w:val="00C143B1"/>
    <w:rsid w:val="00C15102"/>
    <w:rsid w:val="00C15A56"/>
    <w:rsid w:val="00C20260"/>
    <w:rsid w:val="00C20353"/>
    <w:rsid w:val="00C20403"/>
    <w:rsid w:val="00C22F0A"/>
    <w:rsid w:val="00C2325B"/>
    <w:rsid w:val="00C2583F"/>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46B5D"/>
    <w:rsid w:val="00C50166"/>
    <w:rsid w:val="00C502FF"/>
    <w:rsid w:val="00C55BED"/>
    <w:rsid w:val="00C55D03"/>
    <w:rsid w:val="00C55F3E"/>
    <w:rsid w:val="00C56233"/>
    <w:rsid w:val="00C56A8D"/>
    <w:rsid w:val="00C57311"/>
    <w:rsid w:val="00C61929"/>
    <w:rsid w:val="00C62150"/>
    <w:rsid w:val="00C62E71"/>
    <w:rsid w:val="00C63059"/>
    <w:rsid w:val="00C631FE"/>
    <w:rsid w:val="00C63C08"/>
    <w:rsid w:val="00C648D8"/>
    <w:rsid w:val="00C66CCC"/>
    <w:rsid w:val="00C676A4"/>
    <w:rsid w:val="00C700B6"/>
    <w:rsid w:val="00C70AB2"/>
    <w:rsid w:val="00C7182A"/>
    <w:rsid w:val="00C72659"/>
    <w:rsid w:val="00C734AC"/>
    <w:rsid w:val="00C73BD7"/>
    <w:rsid w:val="00C80CAC"/>
    <w:rsid w:val="00C82B4F"/>
    <w:rsid w:val="00C843B5"/>
    <w:rsid w:val="00C84E7C"/>
    <w:rsid w:val="00C8516B"/>
    <w:rsid w:val="00C854C1"/>
    <w:rsid w:val="00C85B81"/>
    <w:rsid w:val="00C86C42"/>
    <w:rsid w:val="00C9178F"/>
    <w:rsid w:val="00C93F76"/>
    <w:rsid w:val="00C9655A"/>
    <w:rsid w:val="00C96FCA"/>
    <w:rsid w:val="00C9738D"/>
    <w:rsid w:val="00C9754D"/>
    <w:rsid w:val="00C975DF"/>
    <w:rsid w:val="00CA0767"/>
    <w:rsid w:val="00CA51AE"/>
    <w:rsid w:val="00CA5D84"/>
    <w:rsid w:val="00CA6E89"/>
    <w:rsid w:val="00CA73CD"/>
    <w:rsid w:val="00CB02EF"/>
    <w:rsid w:val="00CB1F2E"/>
    <w:rsid w:val="00CB7F97"/>
    <w:rsid w:val="00CC02D3"/>
    <w:rsid w:val="00CC0DAA"/>
    <w:rsid w:val="00CC1960"/>
    <w:rsid w:val="00CC3B3E"/>
    <w:rsid w:val="00CC4D74"/>
    <w:rsid w:val="00CC79D4"/>
    <w:rsid w:val="00CD2F4B"/>
    <w:rsid w:val="00CE1CF3"/>
    <w:rsid w:val="00CE70F3"/>
    <w:rsid w:val="00CE7659"/>
    <w:rsid w:val="00CF0E18"/>
    <w:rsid w:val="00CF1459"/>
    <w:rsid w:val="00CF29A4"/>
    <w:rsid w:val="00CF2F2E"/>
    <w:rsid w:val="00CF624D"/>
    <w:rsid w:val="00CF6E34"/>
    <w:rsid w:val="00CF6EF5"/>
    <w:rsid w:val="00D023E2"/>
    <w:rsid w:val="00D066D9"/>
    <w:rsid w:val="00D076EF"/>
    <w:rsid w:val="00D0780B"/>
    <w:rsid w:val="00D108C5"/>
    <w:rsid w:val="00D10D7A"/>
    <w:rsid w:val="00D1187F"/>
    <w:rsid w:val="00D11C2D"/>
    <w:rsid w:val="00D12094"/>
    <w:rsid w:val="00D1618D"/>
    <w:rsid w:val="00D167B1"/>
    <w:rsid w:val="00D16D1B"/>
    <w:rsid w:val="00D21F66"/>
    <w:rsid w:val="00D248FB"/>
    <w:rsid w:val="00D24B66"/>
    <w:rsid w:val="00D24C22"/>
    <w:rsid w:val="00D251D1"/>
    <w:rsid w:val="00D31492"/>
    <w:rsid w:val="00D3478B"/>
    <w:rsid w:val="00D3511E"/>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AC2"/>
    <w:rsid w:val="00D54DBC"/>
    <w:rsid w:val="00D570F3"/>
    <w:rsid w:val="00D57DA4"/>
    <w:rsid w:val="00D61C85"/>
    <w:rsid w:val="00D624E5"/>
    <w:rsid w:val="00D634A8"/>
    <w:rsid w:val="00D64C3D"/>
    <w:rsid w:val="00D65A1C"/>
    <w:rsid w:val="00D67099"/>
    <w:rsid w:val="00D71939"/>
    <w:rsid w:val="00D72D27"/>
    <w:rsid w:val="00D73317"/>
    <w:rsid w:val="00D73ADF"/>
    <w:rsid w:val="00D743C8"/>
    <w:rsid w:val="00D743DA"/>
    <w:rsid w:val="00D744B5"/>
    <w:rsid w:val="00D745B1"/>
    <w:rsid w:val="00D74C5F"/>
    <w:rsid w:val="00D753F3"/>
    <w:rsid w:val="00D90061"/>
    <w:rsid w:val="00D9045B"/>
    <w:rsid w:val="00D90EA9"/>
    <w:rsid w:val="00D941C3"/>
    <w:rsid w:val="00D942C3"/>
    <w:rsid w:val="00D94A99"/>
    <w:rsid w:val="00D95324"/>
    <w:rsid w:val="00D95482"/>
    <w:rsid w:val="00DA0390"/>
    <w:rsid w:val="00DA1940"/>
    <w:rsid w:val="00DA2F45"/>
    <w:rsid w:val="00DA3C3C"/>
    <w:rsid w:val="00DA78C7"/>
    <w:rsid w:val="00DB05EC"/>
    <w:rsid w:val="00DB166E"/>
    <w:rsid w:val="00DB3D8C"/>
    <w:rsid w:val="00DB43B8"/>
    <w:rsid w:val="00DB5049"/>
    <w:rsid w:val="00DB79D1"/>
    <w:rsid w:val="00DB7BD1"/>
    <w:rsid w:val="00DB7C8A"/>
    <w:rsid w:val="00DC08AB"/>
    <w:rsid w:val="00DC2097"/>
    <w:rsid w:val="00DC2DC5"/>
    <w:rsid w:val="00DC341B"/>
    <w:rsid w:val="00DC5A87"/>
    <w:rsid w:val="00DD04FC"/>
    <w:rsid w:val="00DD35E7"/>
    <w:rsid w:val="00DD5486"/>
    <w:rsid w:val="00DD650E"/>
    <w:rsid w:val="00DD680F"/>
    <w:rsid w:val="00DD7610"/>
    <w:rsid w:val="00DD7968"/>
    <w:rsid w:val="00DE0B7E"/>
    <w:rsid w:val="00DE1418"/>
    <w:rsid w:val="00DE2205"/>
    <w:rsid w:val="00DE421E"/>
    <w:rsid w:val="00DE5454"/>
    <w:rsid w:val="00DE6A95"/>
    <w:rsid w:val="00DE6FF0"/>
    <w:rsid w:val="00DE7F41"/>
    <w:rsid w:val="00DF0F50"/>
    <w:rsid w:val="00DF2309"/>
    <w:rsid w:val="00DF28DC"/>
    <w:rsid w:val="00DF3915"/>
    <w:rsid w:val="00DF44AC"/>
    <w:rsid w:val="00DF4CE2"/>
    <w:rsid w:val="00E0168F"/>
    <w:rsid w:val="00E12071"/>
    <w:rsid w:val="00E12660"/>
    <w:rsid w:val="00E12838"/>
    <w:rsid w:val="00E15BBF"/>
    <w:rsid w:val="00E15ECD"/>
    <w:rsid w:val="00E23F00"/>
    <w:rsid w:val="00E2599A"/>
    <w:rsid w:val="00E26A0F"/>
    <w:rsid w:val="00E30BC9"/>
    <w:rsid w:val="00E318D4"/>
    <w:rsid w:val="00E3212A"/>
    <w:rsid w:val="00E339EE"/>
    <w:rsid w:val="00E3557A"/>
    <w:rsid w:val="00E4014C"/>
    <w:rsid w:val="00E401FC"/>
    <w:rsid w:val="00E42D1B"/>
    <w:rsid w:val="00E43293"/>
    <w:rsid w:val="00E4362C"/>
    <w:rsid w:val="00E43FF3"/>
    <w:rsid w:val="00E4590B"/>
    <w:rsid w:val="00E46C0B"/>
    <w:rsid w:val="00E46FAB"/>
    <w:rsid w:val="00E474DC"/>
    <w:rsid w:val="00E50043"/>
    <w:rsid w:val="00E5155C"/>
    <w:rsid w:val="00E55EA9"/>
    <w:rsid w:val="00E56307"/>
    <w:rsid w:val="00E56D55"/>
    <w:rsid w:val="00E56F52"/>
    <w:rsid w:val="00E57F76"/>
    <w:rsid w:val="00E60696"/>
    <w:rsid w:val="00E62028"/>
    <w:rsid w:val="00E6393C"/>
    <w:rsid w:val="00E67E51"/>
    <w:rsid w:val="00E70257"/>
    <w:rsid w:val="00E76BE0"/>
    <w:rsid w:val="00E7790B"/>
    <w:rsid w:val="00E80C57"/>
    <w:rsid w:val="00E80FC4"/>
    <w:rsid w:val="00E81714"/>
    <w:rsid w:val="00E85BF4"/>
    <w:rsid w:val="00E86264"/>
    <w:rsid w:val="00E90BF7"/>
    <w:rsid w:val="00E91546"/>
    <w:rsid w:val="00E91678"/>
    <w:rsid w:val="00E9206E"/>
    <w:rsid w:val="00E93438"/>
    <w:rsid w:val="00E93F64"/>
    <w:rsid w:val="00E96092"/>
    <w:rsid w:val="00E96737"/>
    <w:rsid w:val="00E97F62"/>
    <w:rsid w:val="00EA0668"/>
    <w:rsid w:val="00EA127F"/>
    <w:rsid w:val="00EA1570"/>
    <w:rsid w:val="00EA1F53"/>
    <w:rsid w:val="00EA2750"/>
    <w:rsid w:val="00EA4376"/>
    <w:rsid w:val="00EA70DC"/>
    <w:rsid w:val="00EB01FF"/>
    <w:rsid w:val="00EB06C6"/>
    <w:rsid w:val="00EB1B47"/>
    <w:rsid w:val="00EB46E1"/>
    <w:rsid w:val="00EB7BD6"/>
    <w:rsid w:val="00EC20FD"/>
    <w:rsid w:val="00EC2EF8"/>
    <w:rsid w:val="00EC3DAC"/>
    <w:rsid w:val="00EC42FF"/>
    <w:rsid w:val="00EC5A73"/>
    <w:rsid w:val="00EC6AF4"/>
    <w:rsid w:val="00ED1176"/>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3E50"/>
    <w:rsid w:val="00EF754D"/>
    <w:rsid w:val="00F00CFC"/>
    <w:rsid w:val="00F027E9"/>
    <w:rsid w:val="00F03FCF"/>
    <w:rsid w:val="00F05393"/>
    <w:rsid w:val="00F0775E"/>
    <w:rsid w:val="00F1025A"/>
    <w:rsid w:val="00F15026"/>
    <w:rsid w:val="00F15F69"/>
    <w:rsid w:val="00F1612D"/>
    <w:rsid w:val="00F173DD"/>
    <w:rsid w:val="00F21119"/>
    <w:rsid w:val="00F25164"/>
    <w:rsid w:val="00F273DD"/>
    <w:rsid w:val="00F277D3"/>
    <w:rsid w:val="00F30997"/>
    <w:rsid w:val="00F32705"/>
    <w:rsid w:val="00F32896"/>
    <w:rsid w:val="00F33C08"/>
    <w:rsid w:val="00F33CE8"/>
    <w:rsid w:val="00F41AE7"/>
    <w:rsid w:val="00F41F44"/>
    <w:rsid w:val="00F42BD0"/>
    <w:rsid w:val="00F42D17"/>
    <w:rsid w:val="00F457A0"/>
    <w:rsid w:val="00F46492"/>
    <w:rsid w:val="00F477B5"/>
    <w:rsid w:val="00F47B01"/>
    <w:rsid w:val="00F47CB7"/>
    <w:rsid w:val="00F5057E"/>
    <w:rsid w:val="00F528B0"/>
    <w:rsid w:val="00F53410"/>
    <w:rsid w:val="00F541F8"/>
    <w:rsid w:val="00F5470A"/>
    <w:rsid w:val="00F551E6"/>
    <w:rsid w:val="00F5563D"/>
    <w:rsid w:val="00F55A2F"/>
    <w:rsid w:val="00F56891"/>
    <w:rsid w:val="00F605D7"/>
    <w:rsid w:val="00F62493"/>
    <w:rsid w:val="00F64CD4"/>
    <w:rsid w:val="00F65AB2"/>
    <w:rsid w:val="00F705EB"/>
    <w:rsid w:val="00F73E78"/>
    <w:rsid w:val="00F740C2"/>
    <w:rsid w:val="00F7591E"/>
    <w:rsid w:val="00F75EF9"/>
    <w:rsid w:val="00F77A9B"/>
    <w:rsid w:val="00F83035"/>
    <w:rsid w:val="00F84CF7"/>
    <w:rsid w:val="00F85E56"/>
    <w:rsid w:val="00F866B0"/>
    <w:rsid w:val="00F86985"/>
    <w:rsid w:val="00F869EF"/>
    <w:rsid w:val="00F86BE4"/>
    <w:rsid w:val="00F86C7B"/>
    <w:rsid w:val="00F86D61"/>
    <w:rsid w:val="00F87477"/>
    <w:rsid w:val="00F905B6"/>
    <w:rsid w:val="00F90B31"/>
    <w:rsid w:val="00F914B2"/>
    <w:rsid w:val="00F91CD6"/>
    <w:rsid w:val="00F92162"/>
    <w:rsid w:val="00F926B9"/>
    <w:rsid w:val="00F9541D"/>
    <w:rsid w:val="00F964D6"/>
    <w:rsid w:val="00F96B4E"/>
    <w:rsid w:val="00FA0403"/>
    <w:rsid w:val="00FA1E5A"/>
    <w:rsid w:val="00FA3C94"/>
    <w:rsid w:val="00FA597D"/>
    <w:rsid w:val="00FA5B9A"/>
    <w:rsid w:val="00FA6B19"/>
    <w:rsid w:val="00FB01B9"/>
    <w:rsid w:val="00FB37B6"/>
    <w:rsid w:val="00FB763A"/>
    <w:rsid w:val="00FB79C0"/>
    <w:rsid w:val="00FC16D4"/>
    <w:rsid w:val="00FC2EB8"/>
    <w:rsid w:val="00FC3AF1"/>
    <w:rsid w:val="00FC5C43"/>
    <w:rsid w:val="00FD1598"/>
    <w:rsid w:val="00FD576E"/>
    <w:rsid w:val="00FD596B"/>
    <w:rsid w:val="00FD7D5B"/>
    <w:rsid w:val="00FE58CC"/>
    <w:rsid w:val="00FE5C6B"/>
    <w:rsid w:val="00FE7185"/>
    <w:rsid w:val="00FE75A9"/>
    <w:rsid w:val="00FE7A76"/>
    <w:rsid w:val="00FF058D"/>
    <w:rsid w:val="00FF07FD"/>
    <w:rsid w:val="00FF1D8E"/>
    <w:rsid w:val="00FF2114"/>
    <w:rsid w:val="00FF2440"/>
    <w:rsid w:val="00FF322C"/>
    <w:rsid w:val="00FF7745"/>
    <w:rsid w:val="00FF7BCB"/>
    <w:rsid w:val="0D3723E9"/>
    <w:rsid w:val="0E797177"/>
    <w:rsid w:val="2E8ED29B"/>
    <w:rsid w:val="480EE1E7"/>
    <w:rsid w:val="54D98D53"/>
    <w:rsid w:val="67D3782E"/>
    <w:rsid w:val="7E6BFB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96ADD"/>
  <w15:docId w15:val="{8D0AA4E9-7A40-4E2C-A3C1-2F716D49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270AC5"/>
    <w:rPr>
      <w:rFonts w:ascii="Courier New" w:hAnsi="Courier New" w:cs="Courier New"/>
    </w:rPr>
  </w:style>
  <w:style w:type="character" w:styleId="PlaceholderText">
    <w:name w:val="Placeholder Text"/>
    <w:basedOn w:val="DefaultParagraphFont"/>
    <w:uiPriority w:val="99"/>
    <w:semiHidden/>
    <w:rsid w:val="00F33C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46277436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02761513">
      <w:bodyDiv w:val="1"/>
      <w:marLeft w:val="0"/>
      <w:marRight w:val="0"/>
      <w:marTop w:val="0"/>
      <w:marBottom w:val="0"/>
      <w:divBdr>
        <w:top w:val="none" w:sz="0" w:space="0" w:color="auto"/>
        <w:left w:val="none" w:sz="0" w:space="0" w:color="auto"/>
        <w:bottom w:val="none" w:sz="0" w:space="0" w:color="auto"/>
        <w:right w:val="none" w:sz="0" w:space="0" w:color="auto"/>
      </w:divBdr>
    </w:div>
    <w:div w:id="135850854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37482850">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A25F-C813-408D-B117-4C051B40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10491</Words>
  <Characters>59803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70154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dc:description/>
  <cp:lastModifiedBy>wafi sofwan</cp:lastModifiedBy>
  <cp:revision>18</cp:revision>
  <cp:lastPrinted>2023-06-24T14:44:00Z</cp:lastPrinted>
  <dcterms:created xsi:type="dcterms:W3CDTF">2023-06-24T12:13:00Z</dcterms:created>
  <dcterms:modified xsi:type="dcterms:W3CDTF">2023-06-24T14:46:00Z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6e0485b4-fb45-3b5d-ad63-135580ac4e80</vt:lpwstr>
  </property>
  <property fmtid="{D5CDD505-2E9C-101B-9397-08002B2CF9AE}" pid="4" name="Mendeley Citation Style_1">
    <vt:lpwstr>http://csl.mendeley.com/styles/671902061/ieee-1234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http://csl.mendeley.com/styles/671902061/ieee-1234</vt:lpwstr>
  </property>
  <property fmtid="{D5CDD505-2E9C-101B-9397-08002B2CF9AE}" pid="20" name="Mendeley Recent Style Name 7_1">
    <vt:lpwstr>IEEE - SN Wafi 1234</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