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87647" w14:textId="77777777" w:rsidR="002D3C68" w:rsidRDefault="002D3C68" w:rsidP="00956EB6">
      <w:pPr>
        <w:pStyle w:val="Title"/>
        <w:rPr>
          <w:sz w:val="32"/>
          <w:lang w:val="en-US"/>
        </w:rPr>
      </w:pPr>
    </w:p>
    <w:p w14:paraId="26E0947B" w14:textId="31520688" w:rsidR="00D3710F" w:rsidRPr="00D3710F" w:rsidRDefault="00D3710F" w:rsidP="00D3710F">
      <w:pPr>
        <w:autoSpaceDE w:val="0"/>
        <w:autoSpaceDN w:val="0"/>
        <w:adjustRightInd w:val="0"/>
        <w:jc w:val="center"/>
        <w:rPr>
          <w:b/>
          <w:bCs/>
          <w:color w:val="000000"/>
          <w:sz w:val="32"/>
          <w:szCs w:val="32"/>
        </w:rPr>
      </w:pPr>
      <w:proofErr w:type="spellStart"/>
      <w:r w:rsidRPr="00D3710F">
        <w:rPr>
          <w:b/>
          <w:bCs/>
          <w:color w:val="000000"/>
          <w:sz w:val="32"/>
          <w:szCs w:val="32"/>
        </w:rPr>
        <w:t>Manajemen</w:t>
      </w:r>
      <w:proofErr w:type="spellEnd"/>
      <w:r w:rsidRPr="00D3710F">
        <w:rPr>
          <w:b/>
          <w:bCs/>
          <w:color w:val="000000"/>
          <w:sz w:val="32"/>
          <w:szCs w:val="32"/>
        </w:rPr>
        <w:t xml:space="preserve"> </w:t>
      </w:r>
      <w:proofErr w:type="spellStart"/>
      <w:r w:rsidRPr="00D3710F">
        <w:rPr>
          <w:b/>
          <w:bCs/>
          <w:color w:val="000000"/>
          <w:sz w:val="32"/>
          <w:szCs w:val="32"/>
        </w:rPr>
        <w:t>Keuangan</w:t>
      </w:r>
      <w:proofErr w:type="spellEnd"/>
      <w:r w:rsidRPr="00D3710F">
        <w:rPr>
          <w:b/>
          <w:bCs/>
          <w:color w:val="000000"/>
          <w:sz w:val="32"/>
          <w:szCs w:val="32"/>
        </w:rPr>
        <w:t xml:space="preserve"> Pendidikan Islam</w:t>
      </w:r>
    </w:p>
    <w:p w14:paraId="587843BD" w14:textId="32D16127" w:rsidR="00904D6D" w:rsidRPr="003D5B84" w:rsidRDefault="00D3710F" w:rsidP="00D3710F">
      <w:pPr>
        <w:pStyle w:val="Title"/>
      </w:pPr>
      <w:r w:rsidRPr="003D5B84">
        <w:t xml:space="preserve"> </w:t>
      </w:r>
    </w:p>
    <w:p w14:paraId="18CB9F60" w14:textId="77777777" w:rsidR="00904D6D" w:rsidRPr="003D5B84" w:rsidRDefault="00904D6D" w:rsidP="00904D6D">
      <w:pPr>
        <w:jc w:val="center"/>
        <w:rPr>
          <w:b/>
          <w:bCs/>
        </w:rPr>
      </w:pPr>
    </w:p>
    <w:p w14:paraId="56ADE710" w14:textId="77777777" w:rsidR="00250A66" w:rsidRPr="003D5B84" w:rsidRDefault="00250A66" w:rsidP="00904D6D">
      <w:pPr>
        <w:jc w:val="center"/>
        <w:rPr>
          <w:b/>
          <w:bCs/>
        </w:rPr>
      </w:pPr>
    </w:p>
    <w:p w14:paraId="68862BB3" w14:textId="45C41DAC" w:rsidR="00904D6D" w:rsidRPr="00D74C5F" w:rsidRDefault="00D3710F" w:rsidP="00904D6D">
      <w:pPr>
        <w:jc w:val="center"/>
        <w:rPr>
          <w:b/>
          <w:bCs/>
        </w:rPr>
      </w:pPr>
      <w:proofErr w:type="spellStart"/>
      <w:r>
        <w:rPr>
          <w:b/>
          <w:bCs/>
        </w:rPr>
        <w:t>Slamet</w:t>
      </w:r>
      <w:proofErr w:type="spellEnd"/>
      <w:r>
        <w:rPr>
          <w:b/>
          <w:bCs/>
        </w:rPr>
        <w:t xml:space="preserve"> </w:t>
      </w:r>
      <w:proofErr w:type="spellStart"/>
      <w:r>
        <w:rPr>
          <w:b/>
          <w:bCs/>
        </w:rPr>
        <w:t>Untung</w:t>
      </w:r>
      <w:proofErr w:type="spellEnd"/>
      <w:r w:rsidR="00E12660" w:rsidRPr="00D3710F">
        <w:rPr>
          <w:b/>
          <w:bCs/>
          <w:vertAlign w:val="superscript"/>
          <w:lang w:val="id-ID"/>
        </w:rPr>
        <w:t>1</w:t>
      </w:r>
      <w:r w:rsidR="00E12660" w:rsidRPr="003D5B84">
        <w:rPr>
          <w:b/>
          <w:bCs/>
          <w:lang w:val="id-ID"/>
        </w:rPr>
        <w:t xml:space="preserve">, </w:t>
      </w:r>
      <w:r>
        <w:rPr>
          <w:b/>
          <w:bCs/>
        </w:rPr>
        <w:t>Afiqoh</w:t>
      </w:r>
      <w:r w:rsidRPr="00D3710F">
        <w:rPr>
          <w:b/>
          <w:bCs/>
          <w:vertAlign w:val="superscript"/>
        </w:rPr>
        <w:t>2</w:t>
      </w:r>
      <w:r w:rsidR="00E12660" w:rsidRPr="003D5B84">
        <w:rPr>
          <w:b/>
          <w:bCs/>
          <w:lang w:val="id-ID"/>
        </w:rPr>
        <w:t xml:space="preserve">, </w:t>
      </w:r>
    </w:p>
    <w:p w14:paraId="7E475887" w14:textId="501E9DD1" w:rsidR="00A17296" w:rsidRDefault="001A7D56" w:rsidP="00E2599A">
      <w:pPr>
        <w:jc w:val="center"/>
        <w:rPr>
          <w:sz w:val="18"/>
          <w:szCs w:val="18"/>
        </w:rPr>
      </w:pPr>
      <w:r w:rsidRPr="001A7D56">
        <w:rPr>
          <w:sz w:val="18"/>
          <w:szCs w:val="18"/>
          <w:vertAlign w:val="superscript"/>
        </w:rPr>
        <w:t>1,</w:t>
      </w:r>
      <w:r w:rsidR="00D3710F">
        <w:rPr>
          <w:sz w:val="18"/>
          <w:szCs w:val="18"/>
          <w:vertAlign w:val="superscript"/>
        </w:rPr>
        <w:t xml:space="preserve">2 </w:t>
      </w:r>
      <w:proofErr w:type="spellStart"/>
      <w:r w:rsidR="00D3710F">
        <w:rPr>
          <w:sz w:val="18"/>
          <w:szCs w:val="18"/>
        </w:rPr>
        <w:t>U</w:t>
      </w:r>
      <w:r w:rsidR="00B67809">
        <w:rPr>
          <w:sz w:val="18"/>
          <w:szCs w:val="18"/>
        </w:rPr>
        <w:t>niversitas</w:t>
      </w:r>
      <w:proofErr w:type="spellEnd"/>
      <w:r w:rsidR="00B67809">
        <w:rPr>
          <w:sz w:val="18"/>
          <w:szCs w:val="18"/>
        </w:rPr>
        <w:t xml:space="preserve"> </w:t>
      </w:r>
      <w:r w:rsidR="00D3710F">
        <w:rPr>
          <w:sz w:val="18"/>
          <w:szCs w:val="18"/>
        </w:rPr>
        <w:t xml:space="preserve">K.H Abdurrahman Wahid </w:t>
      </w:r>
      <w:proofErr w:type="spellStart"/>
      <w:r w:rsidR="00D3710F">
        <w:rPr>
          <w:sz w:val="18"/>
          <w:szCs w:val="18"/>
        </w:rPr>
        <w:t>Pekalongan</w:t>
      </w:r>
      <w:proofErr w:type="spellEnd"/>
    </w:p>
    <w:p w14:paraId="121C1F78" w14:textId="03E8F26B" w:rsidR="00904D6D" w:rsidRPr="00E2599A" w:rsidRDefault="00904D6D" w:rsidP="00E2599A">
      <w:pPr>
        <w:jc w:val="center"/>
        <w:rPr>
          <w:sz w:val="18"/>
          <w:szCs w:val="18"/>
        </w:rPr>
      </w:pPr>
    </w:p>
    <w:p w14:paraId="5BEFEBC6" w14:textId="77777777" w:rsidR="00904D6D" w:rsidRDefault="00904D6D" w:rsidP="0088233C">
      <w:pPr>
        <w:jc w:val="center"/>
      </w:pPr>
    </w:p>
    <w:p w14:paraId="1E34F914" w14:textId="77777777"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14:paraId="08F25388" w14:textId="77777777" w:rsidTr="00C07BEF">
        <w:tc>
          <w:tcPr>
            <w:tcW w:w="2802" w:type="dxa"/>
            <w:tcBorders>
              <w:top w:val="double" w:sz="4" w:space="0" w:color="auto"/>
              <w:left w:val="nil"/>
              <w:bottom w:val="single" w:sz="4" w:space="0" w:color="auto"/>
              <w:right w:val="nil"/>
            </w:tcBorders>
          </w:tcPr>
          <w:p w14:paraId="71442830" w14:textId="2E11B614" w:rsidR="00957C11" w:rsidRPr="00957C11" w:rsidRDefault="00CA0460"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5EC6B4EB"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08178267" w14:textId="1AD04CD6" w:rsidR="00957C11" w:rsidRPr="00957C11" w:rsidRDefault="00CA0460" w:rsidP="00907D6F">
            <w:pPr>
              <w:spacing w:before="120"/>
              <w:rPr>
                <w:color w:val="000000"/>
                <w:sz w:val="24"/>
                <w:szCs w:val="24"/>
              </w:rPr>
            </w:pPr>
            <w:r w:rsidRPr="00957C11">
              <w:rPr>
                <w:b/>
                <w:bCs/>
                <w:iCs/>
                <w:color w:val="000000"/>
              </w:rPr>
              <w:t>ABSTRACT</w:t>
            </w:r>
            <w:r w:rsidR="00957C11" w:rsidRPr="00957C11">
              <w:rPr>
                <w:b/>
                <w:bCs/>
                <w:iCs/>
                <w:color w:val="000000"/>
              </w:rPr>
              <w:t xml:space="preserve"> </w:t>
            </w:r>
          </w:p>
        </w:tc>
      </w:tr>
      <w:tr w:rsidR="00941203" w14:paraId="2E1933B7" w14:textId="77777777" w:rsidTr="00C07BEF">
        <w:trPr>
          <w:trHeight w:val="1268"/>
        </w:trPr>
        <w:tc>
          <w:tcPr>
            <w:tcW w:w="2802" w:type="dxa"/>
            <w:tcBorders>
              <w:top w:val="single" w:sz="4" w:space="0" w:color="auto"/>
              <w:left w:val="nil"/>
              <w:bottom w:val="single" w:sz="4" w:space="0" w:color="auto"/>
              <w:right w:val="nil"/>
            </w:tcBorders>
          </w:tcPr>
          <w:p w14:paraId="4F0709E7" w14:textId="77777777" w:rsidR="00CA0460" w:rsidRPr="007F286F" w:rsidRDefault="00CA0460" w:rsidP="00CA0460">
            <w:pPr>
              <w:spacing w:before="120" w:after="120"/>
              <w:jc w:val="both"/>
              <w:rPr>
                <w:b/>
                <w:i/>
              </w:rPr>
            </w:pPr>
            <w:r w:rsidRPr="007F286F">
              <w:rPr>
                <w:b/>
                <w:i/>
              </w:rPr>
              <w:t>Article history:</w:t>
            </w:r>
          </w:p>
          <w:p w14:paraId="5C13CAFE" w14:textId="2305F068" w:rsidR="00CA0460" w:rsidRDefault="000E7F38" w:rsidP="00CA0460">
            <w:pPr>
              <w:jc w:val="both"/>
            </w:pPr>
            <w:r>
              <w:rPr>
                <w:lang w:val="id-ID"/>
              </w:rPr>
              <w:t>Submitted</w:t>
            </w:r>
            <w:r w:rsidR="00CA0460">
              <w:t xml:space="preserve"> Jun </w:t>
            </w:r>
            <w:r w:rsidR="000B7022">
              <w:t>xx</w:t>
            </w:r>
            <w:r w:rsidR="00CA0460">
              <w:t>, 201x</w:t>
            </w:r>
          </w:p>
          <w:p w14:paraId="7E5F5793" w14:textId="396EA7EA" w:rsidR="00CA0460" w:rsidRDefault="000E7F38" w:rsidP="00CA0460">
            <w:pPr>
              <w:jc w:val="both"/>
            </w:pPr>
            <w:r>
              <w:rPr>
                <w:lang w:val="id-ID"/>
              </w:rPr>
              <w:t>Accepted</w:t>
            </w:r>
            <w:r w:rsidR="00CA0460">
              <w:t xml:space="preserve"> Jul xx, 201x</w:t>
            </w:r>
          </w:p>
          <w:p w14:paraId="2AAF926C" w14:textId="26FC294C" w:rsidR="00CA0460" w:rsidRDefault="000E7F38" w:rsidP="00CA0460">
            <w:pPr>
              <w:jc w:val="both"/>
            </w:pPr>
            <w:r>
              <w:rPr>
                <w:lang w:val="id-ID"/>
              </w:rPr>
              <w:t>Published</w:t>
            </w:r>
            <w:r w:rsidR="00CA0460">
              <w:t xml:space="preserve"> Aug xx, 201x</w:t>
            </w:r>
          </w:p>
          <w:p w14:paraId="10AB75B5" w14:textId="77777777" w:rsidR="00941203" w:rsidRPr="00957C11" w:rsidRDefault="00941203" w:rsidP="00941203">
            <w:pPr>
              <w:jc w:val="both"/>
            </w:pPr>
          </w:p>
        </w:tc>
        <w:tc>
          <w:tcPr>
            <w:tcW w:w="283" w:type="dxa"/>
            <w:vMerge w:val="restart"/>
            <w:tcBorders>
              <w:top w:val="nil"/>
              <w:left w:val="nil"/>
              <w:bottom w:val="nil"/>
              <w:right w:val="nil"/>
            </w:tcBorders>
          </w:tcPr>
          <w:p w14:paraId="1CCF574E"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595507CD" w14:textId="194566A3" w:rsidR="00941203" w:rsidRPr="00D3710F" w:rsidRDefault="00D3710F" w:rsidP="00D3710F">
            <w:pPr>
              <w:spacing w:before="120"/>
              <w:jc w:val="both"/>
              <w:rPr>
                <w:rFonts w:asciiTheme="majorBidi" w:hAnsiTheme="majorBidi" w:cstheme="majorBidi"/>
                <w:sz w:val="18"/>
                <w:szCs w:val="18"/>
                <w:lang w:val="en" w:eastAsia="en-ID"/>
              </w:rPr>
            </w:pPr>
            <w:r w:rsidRPr="00D3710F">
              <w:rPr>
                <w:rFonts w:asciiTheme="majorBidi" w:hAnsiTheme="majorBidi" w:cstheme="majorBidi"/>
                <w:sz w:val="18"/>
                <w:szCs w:val="18"/>
                <w:lang w:val="en" w:eastAsia="en-ID"/>
              </w:rPr>
              <w:t xml:space="preserve">This study aims to describe the financial management of Islamic education. Education financial management is a process of managing finances professionally and proportionally to be allocated to educational operational implementation programs. Financial management is one of the substances of school management that will determine the running of educational activities in schools. The purpose of this study was to find out what the principles of financial management are and how the implementation of financial management of Islamic education in schools. This research is a qualitative research whose data is obtained by conducting library research directed at understanding the messages contained in a text. The findings of the research </w:t>
            </w:r>
            <w:proofErr w:type="gramStart"/>
            <w:r w:rsidRPr="00D3710F">
              <w:rPr>
                <w:rFonts w:asciiTheme="majorBidi" w:hAnsiTheme="majorBidi" w:cstheme="majorBidi"/>
                <w:sz w:val="18"/>
                <w:szCs w:val="18"/>
                <w:lang w:val="en" w:eastAsia="en-ID"/>
              </w:rPr>
              <w:t>results</w:t>
            </w:r>
            <w:proofErr w:type="gramEnd"/>
            <w:r w:rsidRPr="00D3710F">
              <w:rPr>
                <w:rFonts w:asciiTheme="majorBidi" w:hAnsiTheme="majorBidi" w:cstheme="majorBidi"/>
                <w:sz w:val="18"/>
                <w:szCs w:val="18"/>
                <w:lang w:val="en" w:eastAsia="en-ID"/>
              </w:rPr>
              <w:t xml:space="preserve"> that education financial management is a process of allocating resources to educational operational activities, including financing planning, implementation of the education budget, bookkeeping and examination or supervision of the education budget. Budgeting is a decision-making process to manage the use of resources in the future. Meanwhile, what is meant by sources of financing in education is the income of educational institutions derived from the government, parents of students and the community. The purpose of education financial management itself is the use of funds or budgets that can be done efficiently and effectively, in order to achieve the expected educational goals</w:t>
            </w:r>
            <w:r w:rsidRPr="00D3710F">
              <w:rPr>
                <w:rFonts w:asciiTheme="majorBidi" w:hAnsiTheme="majorBidi" w:cstheme="majorBidi"/>
                <w:sz w:val="18"/>
                <w:szCs w:val="18"/>
                <w:lang w:val="en" w:eastAsia="en-ID"/>
              </w:rPr>
              <w:t>.</w:t>
            </w:r>
          </w:p>
        </w:tc>
      </w:tr>
      <w:tr w:rsidR="00941203" w14:paraId="0D3D4718" w14:textId="77777777" w:rsidTr="00C07BEF">
        <w:trPr>
          <w:trHeight w:val="1231"/>
        </w:trPr>
        <w:tc>
          <w:tcPr>
            <w:tcW w:w="2802" w:type="dxa"/>
            <w:vMerge w:val="restart"/>
            <w:tcBorders>
              <w:top w:val="single" w:sz="4" w:space="0" w:color="auto"/>
              <w:left w:val="nil"/>
              <w:bottom w:val="single" w:sz="4" w:space="0" w:color="auto"/>
              <w:right w:val="nil"/>
            </w:tcBorders>
          </w:tcPr>
          <w:p w14:paraId="3EBD693B" w14:textId="77777777" w:rsidR="00CA0460" w:rsidRPr="007F286F" w:rsidRDefault="00CA0460" w:rsidP="00CA0460">
            <w:pPr>
              <w:spacing w:before="120" w:after="120"/>
              <w:jc w:val="both"/>
              <w:rPr>
                <w:b/>
                <w:i/>
              </w:rPr>
            </w:pPr>
            <w:r w:rsidRPr="007F286F">
              <w:rPr>
                <w:b/>
                <w:i/>
              </w:rPr>
              <w:t>Keyword</w:t>
            </w:r>
            <w:r>
              <w:rPr>
                <w:b/>
                <w:i/>
              </w:rPr>
              <w:t>s</w:t>
            </w:r>
            <w:r w:rsidRPr="007F286F">
              <w:rPr>
                <w:b/>
                <w:i/>
              </w:rPr>
              <w:t>:</w:t>
            </w:r>
          </w:p>
          <w:p w14:paraId="1702D511" w14:textId="50C1D694" w:rsidR="00CA0460" w:rsidRDefault="009F3451" w:rsidP="00CA0460">
            <w:pPr>
              <w:jc w:val="both"/>
            </w:pPr>
            <w:r>
              <w:t>Management,</w:t>
            </w:r>
          </w:p>
          <w:p w14:paraId="62B4A79E" w14:textId="46D0BBCF" w:rsidR="00CA0460" w:rsidRDefault="009F3451" w:rsidP="00CA0460">
            <w:pPr>
              <w:jc w:val="both"/>
            </w:pPr>
            <w:r>
              <w:t>Financial Management,</w:t>
            </w:r>
          </w:p>
          <w:p w14:paraId="4FE45351" w14:textId="3362C4F9" w:rsidR="00941203" w:rsidRPr="009F3451" w:rsidRDefault="009F3451" w:rsidP="009F3451">
            <w:pPr>
              <w:jc w:val="both"/>
            </w:pPr>
            <w:r>
              <w:t>Islamic Education Financial Management.</w:t>
            </w:r>
          </w:p>
        </w:tc>
        <w:tc>
          <w:tcPr>
            <w:tcW w:w="283" w:type="dxa"/>
            <w:vMerge/>
            <w:tcBorders>
              <w:top w:val="nil"/>
              <w:left w:val="nil"/>
              <w:bottom w:val="nil"/>
              <w:right w:val="nil"/>
            </w:tcBorders>
          </w:tcPr>
          <w:p w14:paraId="055D1CDA" w14:textId="77777777" w:rsidR="00941203" w:rsidRDefault="00941203" w:rsidP="00957C11">
            <w:pPr>
              <w:spacing w:before="120"/>
              <w:jc w:val="both"/>
            </w:pPr>
          </w:p>
        </w:tc>
        <w:tc>
          <w:tcPr>
            <w:tcW w:w="5812" w:type="dxa"/>
            <w:vMerge/>
            <w:tcBorders>
              <w:top w:val="nil"/>
              <w:left w:val="nil"/>
              <w:bottom w:val="nil"/>
              <w:right w:val="nil"/>
            </w:tcBorders>
          </w:tcPr>
          <w:p w14:paraId="6028832D" w14:textId="77777777" w:rsidR="00941203" w:rsidRPr="00957C11" w:rsidRDefault="00941203" w:rsidP="00957C11">
            <w:pPr>
              <w:spacing w:before="120"/>
              <w:jc w:val="both"/>
              <w:rPr>
                <w:iCs/>
                <w:color w:val="000000"/>
                <w:sz w:val="18"/>
                <w:szCs w:val="18"/>
              </w:rPr>
            </w:pPr>
          </w:p>
        </w:tc>
      </w:tr>
      <w:tr w:rsidR="00941203" w14:paraId="4DB09A99" w14:textId="77777777" w:rsidTr="00C07BEF">
        <w:trPr>
          <w:trHeight w:val="70"/>
        </w:trPr>
        <w:tc>
          <w:tcPr>
            <w:tcW w:w="2802" w:type="dxa"/>
            <w:vMerge/>
            <w:tcBorders>
              <w:top w:val="single" w:sz="4" w:space="0" w:color="auto"/>
              <w:left w:val="nil"/>
              <w:bottom w:val="single" w:sz="4" w:space="0" w:color="auto"/>
              <w:right w:val="nil"/>
            </w:tcBorders>
          </w:tcPr>
          <w:p w14:paraId="02DD0CDC"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7542FCAE" w14:textId="77777777" w:rsidR="00941203" w:rsidRDefault="00941203" w:rsidP="00957C11">
            <w:pPr>
              <w:spacing w:before="120"/>
              <w:jc w:val="both"/>
            </w:pPr>
          </w:p>
        </w:tc>
        <w:tc>
          <w:tcPr>
            <w:tcW w:w="5812" w:type="dxa"/>
            <w:tcBorders>
              <w:top w:val="nil"/>
              <w:left w:val="nil"/>
              <w:bottom w:val="single" w:sz="4" w:space="0" w:color="auto"/>
              <w:right w:val="nil"/>
            </w:tcBorders>
          </w:tcPr>
          <w:p w14:paraId="25E49839" w14:textId="54DAED45" w:rsidR="00941203" w:rsidRPr="00941203" w:rsidRDefault="006B027E" w:rsidP="00D3710F">
            <w:pPr>
              <w:spacing w:before="120" w:after="120"/>
              <w:rPr>
                <w:i/>
                <w:iCs/>
                <w:color w:val="000000"/>
                <w:sz w:val="18"/>
                <w:szCs w:val="18"/>
              </w:rPr>
            </w:pPr>
            <w:r>
              <w:rPr>
                <w:i/>
                <w:iCs/>
                <w:color w:val="000000"/>
                <w:sz w:val="18"/>
                <w:szCs w:val="18"/>
              </w:rPr>
              <w:t>.</w:t>
            </w:r>
          </w:p>
        </w:tc>
      </w:tr>
      <w:tr w:rsidR="007F286F" w14:paraId="4C24A8E4" w14:textId="77777777" w:rsidTr="006B28BA">
        <w:tc>
          <w:tcPr>
            <w:tcW w:w="8897" w:type="dxa"/>
            <w:gridSpan w:val="3"/>
            <w:tcBorders>
              <w:top w:val="nil"/>
              <w:left w:val="nil"/>
              <w:bottom w:val="single" w:sz="4" w:space="0" w:color="auto"/>
              <w:right w:val="nil"/>
            </w:tcBorders>
          </w:tcPr>
          <w:p w14:paraId="4CA19ABD" w14:textId="77777777" w:rsidR="00CA0460" w:rsidRPr="007F286F" w:rsidRDefault="00CA0460" w:rsidP="00CA0460">
            <w:pPr>
              <w:spacing w:before="120" w:after="120"/>
              <w:rPr>
                <w:b/>
                <w:i/>
              </w:rPr>
            </w:pPr>
            <w:r w:rsidRPr="007F286F">
              <w:rPr>
                <w:b/>
                <w:i/>
              </w:rPr>
              <w:t>Corresponding Author:</w:t>
            </w:r>
          </w:p>
          <w:p w14:paraId="0E6011A4" w14:textId="53F090D1" w:rsidR="007F286F" w:rsidRDefault="00D3710F" w:rsidP="007F286F">
            <w:proofErr w:type="spellStart"/>
            <w:r>
              <w:t>Slamet</w:t>
            </w:r>
            <w:proofErr w:type="spellEnd"/>
            <w:r>
              <w:t xml:space="preserve"> </w:t>
            </w:r>
            <w:proofErr w:type="spellStart"/>
            <w:r>
              <w:t>Untung</w:t>
            </w:r>
            <w:proofErr w:type="spellEnd"/>
            <w:r w:rsidR="001A7D56">
              <w:t>,</w:t>
            </w:r>
          </w:p>
          <w:p w14:paraId="16918511" w14:textId="1837C4B9" w:rsidR="007F286F" w:rsidRDefault="0057008C" w:rsidP="007F286F">
            <w:r>
              <w:t xml:space="preserve">Program </w:t>
            </w:r>
            <w:proofErr w:type="spellStart"/>
            <w:r>
              <w:t>Studi</w:t>
            </w:r>
            <w:proofErr w:type="spellEnd"/>
            <w:r>
              <w:t xml:space="preserve"> Pendidikan </w:t>
            </w:r>
            <w:r w:rsidR="00D3710F">
              <w:t>Agama Islam</w:t>
            </w:r>
            <w:r>
              <w:t>,</w:t>
            </w:r>
          </w:p>
          <w:p w14:paraId="67AA9166" w14:textId="153F6C33" w:rsidR="007F286F" w:rsidRDefault="0057008C" w:rsidP="007F286F">
            <w:proofErr w:type="spellStart"/>
            <w:r>
              <w:t>Universitas</w:t>
            </w:r>
            <w:proofErr w:type="spellEnd"/>
            <w:r>
              <w:t xml:space="preserve"> </w:t>
            </w:r>
            <w:r w:rsidR="00D3710F">
              <w:t>K.H Abdurrahman Wahid</w:t>
            </w:r>
            <w:r>
              <w:t>,</w:t>
            </w:r>
          </w:p>
          <w:p w14:paraId="1598E70D" w14:textId="48F12F87" w:rsidR="007F286F" w:rsidRDefault="006B28BA" w:rsidP="007F286F">
            <w:r>
              <w:t>Jl.</w:t>
            </w:r>
            <w:r w:rsidR="00D3710F">
              <w:t xml:space="preserve"> Kusuma </w:t>
            </w:r>
            <w:proofErr w:type="spellStart"/>
            <w:r w:rsidR="00D3710F">
              <w:t>Bangsa</w:t>
            </w:r>
            <w:proofErr w:type="spellEnd"/>
            <w:r w:rsidR="00D3710F">
              <w:t xml:space="preserve"> No.9 Kota </w:t>
            </w:r>
            <w:proofErr w:type="spellStart"/>
            <w:r w:rsidR="00D3710F">
              <w:t>Pekalongan</w:t>
            </w:r>
            <w:proofErr w:type="spellEnd"/>
            <w:r w:rsidR="00D3710F">
              <w:t xml:space="preserve"> </w:t>
            </w:r>
            <w:proofErr w:type="spellStart"/>
            <w:r w:rsidR="00D3710F">
              <w:t>Jawa</w:t>
            </w:r>
            <w:proofErr w:type="spellEnd"/>
            <w:r w:rsidR="00D3710F">
              <w:t xml:space="preserve"> </w:t>
            </w:r>
            <w:proofErr w:type="spellStart"/>
            <w:r w:rsidR="00D3710F">
              <w:t>tengah</w:t>
            </w:r>
            <w:proofErr w:type="spellEnd"/>
          </w:p>
          <w:p w14:paraId="25E48DE7" w14:textId="78D027B3" w:rsidR="00D3710F" w:rsidRPr="00D3710F" w:rsidRDefault="00BD65FE" w:rsidP="00D3710F">
            <w:pPr>
              <w:spacing w:after="120"/>
            </w:pPr>
            <w:r>
              <w:t>E-mail</w:t>
            </w:r>
            <w:r w:rsidR="00941203">
              <w:t xml:space="preserve">: </w:t>
            </w:r>
            <w:hyperlink r:id="rId8" w:history="1">
              <w:r w:rsidR="00D3710F" w:rsidRPr="00325C2C">
                <w:rPr>
                  <w:rStyle w:val="Hyperlink"/>
                </w:rPr>
                <w:t>slamet.untung@uingusdur.ac.id</w:t>
              </w:r>
            </w:hyperlink>
          </w:p>
        </w:tc>
      </w:tr>
      <w:tr w:rsidR="006B28BA" w14:paraId="6A955A19" w14:textId="77777777" w:rsidTr="006B28BA">
        <w:tc>
          <w:tcPr>
            <w:tcW w:w="8897" w:type="dxa"/>
            <w:gridSpan w:val="3"/>
            <w:tcBorders>
              <w:top w:val="single" w:sz="4" w:space="0" w:color="auto"/>
              <w:left w:val="nil"/>
              <w:bottom w:val="double" w:sz="4" w:space="0" w:color="auto"/>
              <w:right w:val="nil"/>
            </w:tcBorders>
          </w:tcPr>
          <w:p w14:paraId="63540613" w14:textId="77777777" w:rsidR="00CA0460" w:rsidRPr="000610E1" w:rsidRDefault="00CA0460" w:rsidP="00CA0460">
            <w:pPr>
              <w:spacing w:before="120" w:after="120"/>
              <w:jc w:val="both"/>
              <w:rPr>
                <w:b/>
                <w:i/>
              </w:rPr>
            </w:pPr>
            <w:r w:rsidRPr="000610E1">
              <w:rPr>
                <w:b/>
                <w:i/>
              </w:rPr>
              <w:t>How to Cite:</w:t>
            </w:r>
          </w:p>
          <w:p w14:paraId="24FF20AD" w14:textId="042B49F9" w:rsidR="006B28BA" w:rsidRPr="006B28BA" w:rsidRDefault="009F3451" w:rsidP="00907D6F">
            <w:pPr>
              <w:spacing w:before="120" w:after="120"/>
              <w:jc w:val="both"/>
            </w:pPr>
            <w:proofErr w:type="spellStart"/>
            <w:r>
              <w:t>Untung</w:t>
            </w:r>
            <w:proofErr w:type="spellEnd"/>
            <w:r>
              <w:t xml:space="preserve">, S., &amp; </w:t>
            </w:r>
            <w:proofErr w:type="spellStart"/>
            <w:r>
              <w:t>Afiqoh</w:t>
            </w:r>
            <w:proofErr w:type="spellEnd"/>
            <w:r w:rsidR="006B28BA" w:rsidRPr="006B28BA">
              <w:t>. (20</w:t>
            </w:r>
            <w:r w:rsidR="00907D6F">
              <w:rPr>
                <w:lang w:val="id-ID"/>
              </w:rPr>
              <w:t>2</w:t>
            </w:r>
            <w:r>
              <w:t>3</w:t>
            </w:r>
            <w:r w:rsidR="006B28BA" w:rsidRPr="006B28BA">
              <w:t xml:space="preserve">). </w:t>
            </w:r>
            <w:proofErr w:type="spellStart"/>
            <w:r>
              <w:t>Manajemen</w:t>
            </w:r>
            <w:proofErr w:type="spellEnd"/>
            <w:r>
              <w:t xml:space="preserve"> </w:t>
            </w:r>
            <w:proofErr w:type="spellStart"/>
            <w:r>
              <w:t>Keuangan</w:t>
            </w:r>
            <w:proofErr w:type="spellEnd"/>
            <w:r>
              <w:t xml:space="preserve"> Pendidikan Islam</w:t>
            </w:r>
            <w:r w:rsidR="006B28BA" w:rsidRPr="006B28BA">
              <w:t xml:space="preserve">. </w:t>
            </w:r>
            <w:proofErr w:type="spellStart"/>
            <w:r w:rsidR="006B28BA" w:rsidRPr="006B28BA">
              <w:t>Khazanah</w:t>
            </w:r>
            <w:proofErr w:type="spellEnd"/>
            <w:r w:rsidR="006B28BA" w:rsidRPr="006B28BA">
              <w:t xml:space="preserve"> Pendidikan-</w:t>
            </w:r>
            <w:proofErr w:type="spellStart"/>
            <w:r w:rsidR="006B28BA" w:rsidRPr="006B28BA">
              <w:t>Jurnal</w:t>
            </w:r>
            <w:proofErr w:type="spellEnd"/>
            <w:r w:rsidR="006B28BA" w:rsidRPr="006B28BA">
              <w:t xml:space="preserve"> </w:t>
            </w:r>
            <w:proofErr w:type="spellStart"/>
            <w:r w:rsidR="006B28BA" w:rsidRPr="006B28BA">
              <w:t>Ilmiah</w:t>
            </w:r>
            <w:proofErr w:type="spellEnd"/>
            <w:r w:rsidR="006B28BA" w:rsidRPr="006B28BA">
              <w:t xml:space="preserve"> </w:t>
            </w:r>
            <w:proofErr w:type="spellStart"/>
            <w:r w:rsidR="006B28BA" w:rsidRPr="006B28BA">
              <w:t>Kependidikan</w:t>
            </w:r>
            <w:proofErr w:type="spellEnd"/>
            <w:r w:rsidR="006B28BA" w:rsidRPr="006B28BA">
              <w:t xml:space="preserve"> (JIK), X (X), XX-XX.</w:t>
            </w:r>
          </w:p>
        </w:tc>
      </w:tr>
    </w:tbl>
    <w:p w14:paraId="7EAE5555" w14:textId="7AB9FFD6" w:rsidR="00957C11" w:rsidRDefault="00957C11" w:rsidP="00957C11">
      <w:pPr>
        <w:jc w:val="both"/>
      </w:pPr>
    </w:p>
    <w:p w14:paraId="4C989D31" w14:textId="15D342BC" w:rsidR="0057008C" w:rsidRDefault="0057008C" w:rsidP="00957C11">
      <w:pPr>
        <w:jc w:val="both"/>
      </w:pPr>
    </w:p>
    <w:p w14:paraId="64B3E948" w14:textId="650957D4" w:rsidR="0057008C" w:rsidRDefault="0057008C" w:rsidP="00957C11">
      <w:pPr>
        <w:jc w:val="both"/>
      </w:pPr>
    </w:p>
    <w:p w14:paraId="327B56B4" w14:textId="40BA0671" w:rsidR="0057008C" w:rsidRDefault="0057008C" w:rsidP="00957C11">
      <w:pPr>
        <w:jc w:val="both"/>
      </w:pPr>
    </w:p>
    <w:p w14:paraId="3B95E8BB" w14:textId="010E12F2" w:rsidR="0057008C" w:rsidRDefault="0057008C" w:rsidP="00957C11">
      <w:pPr>
        <w:jc w:val="both"/>
      </w:pPr>
    </w:p>
    <w:p w14:paraId="13F98C8F" w14:textId="6791F7BB" w:rsidR="0057008C" w:rsidRDefault="0057008C" w:rsidP="00957C11">
      <w:pPr>
        <w:jc w:val="both"/>
      </w:pPr>
    </w:p>
    <w:p w14:paraId="0B6A959B" w14:textId="12FA01D3" w:rsidR="0057008C" w:rsidRDefault="0057008C" w:rsidP="00957C11">
      <w:pPr>
        <w:jc w:val="both"/>
      </w:pPr>
    </w:p>
    <w:p w14:paraId="1C24BD11" w14:textId="4875FE9B" w:rsidR="0057008C" w:rsidRDefault="0057008C" w:rsidP="00957C11">
      <w:pPr>
        <w:jc w:val="both"/>
      </w:pPr>
    </w:p>
    <w:p w14:paraId="71B55A72" w14:textId="6DCD5BD0" w:rsidR="0057008C" w:rsidRDefault="0057008C" w:rsidP="00957C11">
      <w:pPr>
        <w:jc w:val="both"/>
      </w:pPr>
    </w:p>
    <w:p w14:paraId="7A481C0A" w14:textId="77777777" w:rsidR="0057008C" w:rsidRDefault="0057008C" w:rsidP="00957C11">
      <w:pPr>
        <w:jc w:val="both"/>
      </w:pPr>
    </w:p>
    <w:p w14:paraId="3A3A0A6C" w14:textId="5FAEAEE5" w:rsidR="0057008C" w:rsidRDefault="0057008C" w:rsidP="00957C11">
      <w:pPr>
        <w:jc w:val="both"/>
      </w:pPr>
    </w:p>
    <w:p w14:paraId="4B7862FA" w14:textId="6B24C246" w:rsidR="0057008C" w:rsidRDefault="0057008C" w:rsidP="00957C11">
      <w:pPr>
        <w:jc w:val="both"/>
      </w:pPr>
    </w:p>
    <w:p w14:paraId="371A6550" w14:textId="3CCA7C5E" w:rsidR="0057008C" w:rsidRDefault="0057008C" w:rsidP="00957C11">
      <w:pPr>
        <w:jc w:val="both"/>
      </w:pPr>
    </w:p>
    <w:p w14:paraId="3DFB9DD3" w14:textId="3F11FE16" w:rsidR="0057008C" w:rsidRDefault="0057008C" w:rsidP="00957C11">
      <w:pPr>
        <w:jc w:val="both"/>
      </w:pPr>
      <w:r>
        <w:rPr>
          <w:noProof/>
        </w:rPr>
        <mc:AlternateContent>
          <mc:Choice Requires="wpg">
            <w:drawing>
              <wp:anchor distT="0" distB="0" distL="114300" distR="114300" simplePos="0" relativeHeight="251660288" behindDoc="1" locked="0" layoutInCell="1" allowOverlap="1" wp14:anchorId="304D66F6" wp14:editId="2D15D8E1">
                <wp:simplePos x="0" y="0"/>
                <wp:positionH relativeFrom="column">
                  <wp:posOffset>-566891</wp:posOffset>
                </wp:positionH>
                <wp:positionV relativeFrom="paragraph">
                  <wp:posOffset>93796</wp:posOffset>
                </wp:positionV>
                <wp:extent cx="6766560" cy="575945"/>
                <wp:effectExtent l="0" t="0" r="2540" b="0"/>
                <wp:wrapNone/>
                <wp:docPr id="10" name="Group 10"/>
                <wp:cNvGraphicFramePr/>
                <a:graphic xmlns:a="http://schemas.openxmlformats.org/drawingml/2006/main">
                  <a:graphicData uri="http://schemas.microsoft.com/office/word/2010/wordprocessingGroup">
                    <wpg:wgp>
                      <wpg:cNvGrpSpPr/>
                      <wpg:grpSpPr>
                        <a:xfrm>
                          <a:off x="0" y="0"/>
                          <a:ext cx="6766560" cy="575945"/>
                          <a:chOff x="0" y="0"/>
                          <a:chExt cx="6766560" cy="575945"/>
                        </a:xfrm>
                      </wpg:grpSpPr>
                      <wps:wsp>
                        <wps:cNvPr id="217" name="Text Box 2"/>
                        <wps:cNvSpPr txBox="1">
                          <a:spLocks noChangeArrowheads="1"/>
                        </wps:cNvSpPr>
                        <wps:spPr bwMode="auto">
                          <a:xfrm>
                            <a:off x="0" y="0"/>
                            <a:ext cx="6766560" cy="575945"/>
                          </a:xfrm>
                          <a:prstGeom prst="rect">
                            <a:avLst/>
                          </a:prstGeom>
                          <a:solidFill>
                            <a:srgbClr val="FFFFFF"/>
                          </a:solidFill>
                          <a:ln w="9525">
                            <a:noFill/>
                            <a:miter lim="800000"/>
                            <a:headEnd/>
                            <a:tailEnd/>
                          </a:ln>
                        </wps:spPr>
                        <wps:txbx>
                          <w:txbxContent>
                            <w:p w14:paraId="3526F5C0" w14:textId="77777777" w:rsidR="00CA0460" w:rsidRPr="0057008C" w:rsidRDefault="00CA0460" w:rsidP="00CA0460">
                              <w:pPr>
                                <w:spacing w:line="209" w:lineRule="exact"/>
                                <w:ind w:left="1560"/>
                                <w:rPr>
                                  <w:sz w:val="18"/>
                                  <w:szCs w:val="18"/>
                                </w:rPr>
                              </w:pPr>
                              <w:bookmarkStart w:id="0" w:name="_Hlk67638956"/>
                              <w:bookmarkEnd w:id="0"/>
                              <w:r w:rsidRPr="0057008C">
                                <w:rPr>
                                  <w:b/>
                                  <w:sz w:val="18"/>
                                  <w:szCs w:val="18"/>
                                </w:rPr>
                                <w:t xml:space="preserve">© 2021 by the authors; licensee FKIP </w:t>
                              </w:r>
                              <w:r w:rsidRPr="0057008C">
                                <w:rPr>
                                  <w:b/>
                                  <w:sz w:val="18"/>
                                  <w:szCs w:val="18"/>
                                  <w:lang w:val="id-ID"/>
                                </w:rPr>
                                <w:t>UMP</w:t>
                              </w:r>
                              <w:r w:rsidRPr="0057008C">
                                <w:rPr>
                                  <w:b/>
                                  <w:sz w:val="18"/>
                                  <w:szCs w:val="18"/>
                                </w:rPr>
                                <w:t xml:space="preserve">. </w:t>
                              </w:r>
                              <w:r w:rsidRPr="0057008C">
                                <w:rPr>
                                  <w:sz w:val="18"/>
                                  <w:szCs w:val="18"/>
                                </w:rPr>
                                <w:t>This article is an open access article distributed under the terms</w:t>
                              </w:r>
                            </w:p>
                            <w:p w14:paraId="32AE88C3" w14:textId="77777777" w:rsidR="00CA0460" w:rsidRPr="0057008C" w:rsidRDefault="00CA0460" w:rsidP="00CA0460">
                              <w:pPr>
                                <w:spacing w:line="209" w:lineRule="exact"/>
                                <w:ind w:left="1560"/>
                                <w:rPr>
                                  <w:sz w:val="18"/>
                                  <w:szCs w:val="18"/>
                                </w:rPr>
                              </w:pPr>
                              <w:r w:rsidRPr="0057008C">
                                <w:rPr>
                                  <w:sz w:val="18"/>
                                  <w:szCs w:val="18"/>
                                </w:rPr>
                                <w:t>and conditions of the Creative Commons Attribution Licen</w:t>
                              </w:r>
                              <w:hyperlink r:id="rId9" w:history="1">
                                <w:r w:rsidRPr="0057008C">
                                  <w:rPr>
                                    <w:rStyle w:val="Hyperlink"/>
                                    <w:sz w:val="18"/>
                                    <w:szCs w:val="18"/>
                                  </w:rPr>
                                  <w:t>se (http://creativecommons.org/licenses/by/4.0/</w:t>
                                </w:r>
                              </w:hyperlink>
                              <w:r w:rsidRPr="0057008C">
                                <w:rPr>
                                  <w:sz w:val="18"/>
                                  <w:szCs w:val="18"/>
                                </w:rPr>
                                <w:t>).</w:t>
                              </w:r>
                            </w:p>
                            <w:p w14:paraId="47889A49" w14:textId="62A027E2" w:rsidR="0057008C" w:rsidRPr="0057008C" w:rsidRDefault="0057008C" w:rsidP="00E93805">
                              <w:pPr>
                                <w:spacing w:line="209" w:lineRule="exact"/>
                                <w:ind w:left="1560"/>
                                <w:rPr>
                                  <w:sz w:val="18"/>
                                  <w:szCs w:val="18"/>
                                </w:rPr>
                              </w:pPr>
                            </w:p>
                          </w:txbxContent>
                        </wps:txbx>
                        <wps:bodyPr rot="0" vert="horz" wrap="square" lIns="91440" tIns="45720" rIns="91440" bIns="45720" anchor="t" anchorCtr="0">
                          <a:noAutofit/>
                        </wps:bodyPr>
                      </wps:wsp>
                      <pic:pic xmlns:pic="http://schemas.openxmlformats.org/drawingml/2006/picture">
                        <pic:nvPicPr>
                          <pic:cNvPr id="9" name="Picture 9"/>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460150" y="88490"/>
                            <a:ext cx="540385" cy="198755"/>
                          </a:xfrm>
                          <a:prstGeom prst="rect">
                            <a:avLst/>
                          </a:prstGeom>
                        </pic:spPr>
                      </pic:pic>
                    </wpg:wgp>
                  </a:graphicData>
                </a:graphic>
              </wp:anchor>
            </w:drawing>
          </mc:Choice>
          <mc:Fallback>
            <w:pict>
              <v:group w14:anchorId="304D66F6" id="Group 10" o:spid="_x0000_s1026" style="position:absolute;left:0;text-align:left;margin-left:-44.65pt;margin-top:7.4pt;width:532.8pt;height:45.35pt;z-index:-251656192" coordsize="67665,5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">
                <v:shapetype id="_x0000_t202" coordsize="21600,21600" o:spt="202" path="m,l,21600r21600,l21600,xe">
                  <v:stroke joinstyle="miter"/>
                  <v:path gradientshapeok="t" o:connecttype="rect"/>
                </v:shapetype>
                <v:shape id="Text Box 2" o:spid="_x0000_s1027" type="#_x0000_t202" style="position:absolute;width:67665;height:5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3526F5C0" w14:textId="77777777" w:rsidR="00CA0460" w:rsidRPr="0057008C" w:rsidRDefault="00CA0460" w:rsidP="00CA0460">
                        <w:pPr>
                          <w:spacing w:line="209" w:lineRule="exact"/>
                          <w:ind w:left="1560"/>
                          <w:rPr>
                            <w:sz w:val="18"/>
                            <w:szCs w:val="18"/>
                          </w:rPr>
                        </w:pPr>
                        <w:bookmarkStart w:id="1" w:name="_Hlk67638956"/>
                        <w:bookmarkEnd w:id="1"/>
                        <w:r w:rsidRPr="0057008C">
                          <w:rPr>
                            <w:b/>
                            <w:sz w:val="18"/>
                            <w:szCs w:val="18"/>
                          </w:rPr>
                          <w:t xml:space="preserve">© 2021 by the authors; licensee FKIP </w:t>
                        </w:r>
                        <w:r w:rsidRPr="0057008C">
                          <w:rPr>
                            <w:b/>
                            <w:sz w:val="18"/>
                            <w:szCs w:val="18"/>
                            <w:lang w:val="id-ID"/>
                          </w:rPr>
                          <w:t>UMP</w:t>
                        </w:r>
                        <w:r w:rsidRPr="0057008C">
                          <w:rPr>
                            <w:b/>
                            <w:sz w:val="18"/>
                            <w:szCs w:val="18"/>
                          </w:rPr>
                          <w:t xml:space="preserve">. </w:t>
                        </w:r>
                        <w:r w:rsidRPr="0057008C">
                          <w:rPr>
                            <w:sz w:val="18"/>
                            <w:szCs w:val="18"/>
                          </w:rPr>
                          <w:t>This article is an open access article distributed under the terms</w:t>
                        </w:r>
                      </w:p>
                      <w:p w14:paraId="32AE88C3" w14:textId="77777777" w:rsidR="00CA0460" w:rsidRPr="0057008C" w:rsidRDefault="00CA0460" w:rsidP="00CA0460">
                        <w:pPr>
                          <w:spacing w:line="209" w:lineRule="exact"/>
                          <w:ind w:left="1560"/>
                          <w:rPr>
                            <w:sz w:val="18"/>
                            <w:szCs w:val="18"/>
                          </w:rPr>
                        </w:pPr>
                        <w:r w:rsidRPr="0057008C">
                          <w:rPr>
                            <w:sz w:val="18"/>
                            <w:szCs w:val="18"/>
                          </w:rPr>
                          <w:t>and conditions of the Creative Commons Attribution Licen</w:t>
                        </w:r>
                        <w:hyperlink r:id="rId11" w:history="1">
                          <w:r w:rsidRPr="0057008C">
                            <w:rPr>
                              <w:rStyle w:val="Hyperlink"/>
                              <w:sz w:val="18"/>
                              <w:szCs w:val="18"/>
                            </w:rPr>
                            <w:t>se (http://creativecommons.org/licenses/by/4.0/</w:t>
                          </w:r>
                        </w:hyperlink>
                        <w:r w:rsidRPr="0057008C">
                          <w:rPr>
                            <w:sz w:val="18"/>
                            <w:szCs w:val="18"/>
                          </w:rPr>
                          <w:t>).</w:t>
                        </w:r>
                      </w:p>
                      <w:p w14:paraId="47889A49" w14:textId="62A027E2" w:rsidR="0057008C" w:rsidRPr="0057008C" w:rsidRDefault="0057008C" w:rsidP="00E93805">
                        <w:pPr>
                          <w:spacing w:line="209" w:lineRule="exact"/>
                          <w:ind w:left="1560"/>
                          <w:rPr>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4601;top:884;width:5404;height:1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">
                  <v:imagedata r:id="rId12" o:title=""/>
                </v:shape>
              </v:group>
            </w:pict>
          </mc:Fallback>
        </mc:AlternateContent>
      </w:r>
    </w:p>
    <w:p w14:paraId="22AE860B" w14:textId="229BA769" w:rsidR="0057008C" w:rsidRDefault="0057008C" w:rsidP="00957C11">
      <w:pPr>
        <w:jc w:val="both"/>
      </w:pPr>
    </w:p>
    <w:p w14:paraId="23D8C112" w14:textId="0A4A3608" w:rsidR="0057008C" w:rsidRDefault="0057008C" w:rsidP="00957C11">
      <w:pPr>
        <w:jc w:val="both"/>
      </w:pPr>
    </w:p>
    <w:p w14:paraId="662F5824" w14:textId="4758A484" w:rsidR="0010046E" w:rsidRPr="00CA0460" w:rsidRDefault="00F33C08" w:rsidP="00CA0460">
      <w:pPr>
        <w:numPr>
          <w:ilvl w:val="0"/>
          <w:numId w:val="15"/>
        </w:numPr>
        <w:tabs>
          <w:tab w:val="left" w:pos="426"/>
        </w:tabs>
        <w:spacing w:before="120" w:after="120"/>
        <w:ind w:left="425" w:hanging="425"/>
        <w:rPr>
          <w:b/>
          <w:bCs/>
          <w:lang w:val="id-ID"/>
        </w:rPr>
      </w:pPr>
      <w:r w:rsidRPr="008D732E">
        <w:rPr>
          <w:b/>
          <w:bCs/>
          <w:sz w:val="24"/>
          <w:lang w:val="id-ID"/>
        </w:rPr>
        <w:t xml:space="preserve">PENDAHULUAN </w:t>
      </w:r>
    </w:p>
    <w:p w14:paraId="18037F3B" w14:textId="77777777" w:rsidR="00E51C00" w:rsidRDefault="00E51C00" w:rsidP="00E51C00">
      <w:pPr>
        <w:pStyle w:val="BodyText"/>
        <w:tabs>
          <w:tab w:val="left" w:pos="426"/>
        </w:tabs>
        <w:spacing w:after="0"/>
        <w:ind w:firstLine="567"/>
        <w:jc w:val="both"/>
        <w:rPr>
          <w:rFonts w:asciiTheme="majorBidi" w:hAnsiTheme="majorBidi" w:cstheme="majorBidi"/>
          <w:sz w:val="24"/>
          <w:szCs w:val="24"/>
        </w:rPr>
      </w:pPr>
      <w:r w:rsidRPr="009F310D">
        <w:rPr>
          <w:rFonts w:asciiTheme="majorBidi" w:hAnsiTheme="majorBidi" w:cstheme="majorBidi"/>
          <w:sz w:val="24"/>
          <w:szCs w:val="24"/>
        </w:rPr>
        <w:t>Upaya peningkatan mutu pendidikan akan sangat bergantung kepada manajemen</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yang digunakan dalam suatu lembaga pendidikan yang bersangkutan. Manajemen tersebut</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akan efektif dan</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efisien apabila didukung oleh sumber daya</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manusia</w:t>
      </w:r>
      <w:r w:rsidRPr="009F310D">
        <w:rPr>
          <w:rFonts w:asciiTheme="majorBidi" w:hAnsiTheme="majorBidi" w:cstheme="majorBidi"/>
          <w:spacing w:val="60"/>
          <w:sz w:val="24"/>
          <w:szCs w:val="24"/>
        </w:rPr>
        <w:t xml:space="preserve"> </w:t>
      </w:r>
      <w:r w:rsidRPr="009F310D">
        <w:rPr>
          <w:rFonts w:asciiTheme="majorBidi" w:hAnsiTheme="majorBidi" w:cstheme="majorBidi"/>
          <w:sz w:val="24"/>
          <w:szCs w:val="24"/>
        </w:rPr>
        <w:t>yang professional</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untuk mengoperasikan lembaga pendidikan tersebut, kurikulum yang sesuai dengan tingkat</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perkembangan</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dan</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karakteristik</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siswa,</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kemampuan</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dan</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komitmen</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tenaga</w:t>
      </w:r>
      <w:r w:rsidRPr="009F310D">
        <w:rPr>
          <w:rFonts w:asciiTheme="majorBidi" w:hAnsiTheme="majorBidi" w:cstheme="majorBidi"/>
          <w:spacing w:val="60"/>
          <w:sz w:val="24"/>
          <w:szCs w:val="24"/>
        </w:rPr>
        <w:t xml:space="preserve"> </w:t>
      </w:r>
      <w:r w:rsidRPr="009F310D">
        <w:rPr>
          <w:rFonts w:asciiTheme="majorBidi" w:hAnsiTheme="majorBidi" w:cstheme="majorBidi"/>
          <w:sz w:val="24"/>
          <w:szCs w:val="24"/>
        </w:rPr>
        <w:t>kependidikan</w:t>
      </w:r>
      <w:r w:rsidRPr="009F310D">
        <w:rPr>
          <w:rFonts w:asciiTheme="majorBidi" w:hAnsiTheme="majorBidi" w:cstheme="majorBidi"/>
          <w:spacing w:val="-57"/>
          <w:sz w:val="24"/>
          <w:szCs w:val="24"/>
        </w:rPr>
        <w:t xml:space="preserve"> </w:t>
      </w:r>
      <w:r w:rsidRPr="009F310D">
        <w:rPr>
          <w:rFonts w:asciiTheme="majorBidi" w:hAnsiTheme="majorBidi" w:cstheme="majorBidi"/>
          <w:sz w:val="24"/>
          <w:szCs w:val="24"/>
        </w:rPr>
        <w:t>yang handal, sarana-prasarana yang memadai untuk mendukung kegiatan belajar-mengajar,</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dana yang cukup untuk menggaji staf sesuai dengan fungsinya, serta partisipasi masyarakat</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yang tinggi. Bila salah satu hal di atas tidak sesuai dengan yang diharapkan dan/atau tidak</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berfungsi sebagaimana mestinya, maka efektivitas dan efisiensi pengelolaan sekolah Islam</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tersebut</w:t>
      </w:r>
      <w:r w:rsidRPr="009F310D">
        <w:rPr>
          <w:rFonts w:asciiTheme="majorBidi" w:hAnsiTheme="majorBidi" w:cstheme="majorBidi"/>
          <w:spacing w:val="-3"/>
          <w:sz w:val="24"/>
          <w:szCs w:val="24"/>
        </w:rPr>
        <w:t xml:space="preserve"> </w:t>
      </w:r>
      <w:r w:rsidRPr="009F310D">
        <w:rPr>
          <w:rFonts w:asciiTheme="majorBidi" w:hAnsiTheme="majorBidi" w:cstheme="majorBidi"/>
          <w:sz w:val="24"/>
          <w:szCs w:val="24"/>
        </w:rPr>
        <w:t>kurang optimal.</w:t>
      </w:r>
    </w:p>
    <w:p w14:paraId="5934B5B3" w14:textId="77777777" w:rsidR="00E51C00" w:rsidRDefault="00E51C00" w:rsidP="00E51C00">
      <w:pPr>
        <w:pStyle w:val="BodyText"/>
        <w:tabs>
          <w:tab w:val="left" w:pos="426"/>
        </w:tabs>
        <w:spacing w:after="0"/>
        <w:ind w:firstLine="567"/>
        <w:jc w:val="both"/>
        <w:rPr>
          <w:rFonts w:asciiTheme="majorBidi" w:hAnsiTheme="majorBidi" w:cstheme="majorBidi"/>
          <w:sz w:val="24"/>
          <w:szCs w:val="24"/>
        </w:rPr>
      </w:pPr>
      <w:r w:rsidRPr="009F310D">
        <w:rPr>
          <w:rFonts w:asciiTheme="majorBidi" w:hAnsiTheme="majorBidi" w:cstheme="majorBidi"/>
          <w:sz w:val="24"/>
          <w:szCs w:val="24"/>
        </w:rPr>
        <w:t>Manajemen pendidikan adalah aktifitas memadukan sumber-sumber pendidikan agar</w:t>
      </w:r>
      <w:r w:rsidRPr="009F310D">
        <w:rPr>
          <w:rFonts w:asciiTheme="majorBidi" w:hAnsiTheme="majorBidi" w:cstheme="majorBidi"/>
          <w:spacing w:val="-57"/>
          <w:sz w:val="24"/>
          <w:szCs w:val="24"/>
        </w:rPr>
        <w:t xml:space="preserve"> </w:t>
      </w:r>
      <w:r w:rsidRPr="009F310D">
        <w:rPr>
          <w:rFonts w:asciiTheme="majorBidi" w:hAnsiTheme="majorBidi" w:cstheme="majorBidi"/>
          <w:sz w:val="24"/>
          <w:szCs w:val="24"/>
        </w:rPr>
        <w:t>terpusat</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dalam</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usaha</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mencapai</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tujuan</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pendidikan</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yang</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telah</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ditentukan</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sebelumnya.</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Sedangkan</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manajemen</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pendidikan</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Islam adalah</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suatu</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proses</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penataan</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atau</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pengolahan</w:t>
      </w:r>
      <w:r w:rsidRPr="009F310D">
        <w:rPr>
          <w:rFonts w:asciiTheme="majorBidi" w:hAnsiTheme="majorBidi" w:cstheme="majorBidi"/>
          <w:spacing w:val="-57"/>
          <w:sz w:val="24"/>
          <w:szCs w:val="24"/>
        </w:rPr>
        <w:t xml:space="preserve"> </w:t>
      </w:r>
      <w:r w:rsidRPr="009F310D">
        <w:rPr>
          <w:rFonts w:asciiTheme="majorBidi" w:hAnsiTheme="majorBidi" w:cstheme="majorBidi"/>
          <w:sz w:val="24"/>
          <w:szCs w:val="24"/>
        </w:rPr>
        <w:t>lembaga pendidikan Islam yang melibatkan SDM muslim dari manusia dan non manusia</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dalam</w:t>
      </w:r>
      <w:r w:rsidRPr="009F310D">
        <w:rPr>
          <w:rFonts w:asciiTheme="majorBidi" w:hAnsiTheme="majorBidi" w:cstheme="majorBidi"/>
          <w:spacing w:val="-2"/>
          <w:sz w:val="24"/>
          <w:szCs w:val="24"/>
        </w:rPr>
        <w:t xml:space="preserve"> </w:t>
      </w:r>
      <w:r w:rsidRPr="009F310D">
        <w:rPr>
          <w:rFonts w:asciiTheme="majorBidi" w:hAnsiTheme="majorBidi" w:cstheme="majorBidi"/>
          <w:sz w:val="24"/>
          <w:szCs w:val="24"/>
        </w:rPr>
        <w:t>menggerakkannya untuk mencapai</w:t>
      </w:r>
      <w:r w:rsidRPr="009F310D">
        <w:rPr>
          <w:rFonts w:asciiTheme="majorBidi" w:hAnsiTheme="majorBidi" w:cstheme="majorBidi"/>
          <w:spacing w:val="-2"/>
          <w:sz w:val="24"/>
          <w:szCs w:val="24"/>
        </w:rPr>
        <w:t xml:space="preserve"> </w:t>
      </w:r>
      <w:r w:rsidRPr="009F310D">
        <w:rPr>
          <w:rFonts w:asciiTheme="majorBidi" w:hAnsiTheme="majorBidi" w:cstheme="majorBidi"/>
          <w:sz w:val="24"/>
          <w:szCs w:val="24"/>
        </w:rPr>
        <w:t>tujuan pendidikan</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Islam</w:t>
      </w:r>
      <w:r w:rsidRPr="009F310D">
        <w:rPr>
          <w:rFonts w:asciiTheme="majorBidi" w:hAnsiTheme="majorBidi" w:cstheme="majorBidi"/>
          <w:spacing w:val="-3"/>
          <w:sz w:val="24"/>
          <w:szCs w:val="24"/>
        </w:rPr>
        <w:t xml:space="preserve"> </w:t>
      </w:r>
      <w:r w:rsidRPr="009F310D">
        <w:rPr>
          <w:rFonts w:asciiTheme="majorBidi" w:hAnsiTheme="majorBidi" w:cstheme="majorBidi"/>
          <w:sz w:val="24"/>
          <w:szCs w:val="24"/>
        </w:rPr>
        <w:t>secara efektif.</w:t>
      </w:r>
    </w:p>
    <w:p w14:paraId="562B87DE" w14:textId="77777777" w:rsidR="00E51C00" w:rsidRDefault="00E51C00" w:rsidP="00E51C00">
      <w:pPr>
        <w:pStyle w:val="BodyText"/>
        <w:tabs>
          <w:tab w:val="left" w:pos="426"/>
        </w:tabs>
        <w:spacing w:after="0"/>
        <w:ind w:firstLine="567"/>
        <w:jc w:val="both"/>
        <w:rPr>
          <w:rFonts w:asciiTheme="majorBidi" w:hAnsiTheme="majorBidi" w:cstheme="majorBidi"/>
          <w:sz w:val="24"/>
          <w:szCs w:val="24"/>
        </w:rPr>
      </w:pPr>
      <w:r w:rsidRPr="009F310D">
        <w:rPr>
          <w:rFonts w:asciiTheme="majorBidi" w:hAnsiTheme="majorBidi" w:cstheme="majorBidi"/>
          <w:sz w:val="24"/>
          <w:szCs w:val="24"/>
        </w:rPr>
        <w:t>Manajemen</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pendidikan</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Islam</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meliputi</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manajemen</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kurikulum</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dan</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pembelajaran</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pendidikan Islam, manajemen tenaga kependidikan Islam, manajemen sarana dan pra sarana</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dan lain-lain, termasuk juga tidak kalah pentingnya yaitu manajemen keuangan. Dan semua</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manajemen</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dalam</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tiap-tiap</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bagian</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tersebut</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haruslah</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diatur</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sebaik-baiknya</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dan</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serapi</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mungkin agar tujuan pendidikan dapat tercapai. Namun fenomena yang terjadi sekarang ini</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ialah kurangnya perhatian manajer dan juga peneliti mengenai manajemen keuangan yang</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ada</w:t>
      </w:r>
      <w:r w:rsidRPr="009F310D">
        <w:rPr>
          <w:rFonts w:asciiTheme="majorBidi" w:hAnsiTheme="majorBidi" w:cstheme="majorBidi"/>
          <w:spacing w:val="-2"/>
          <w:sz w:val="24"/>
          <w:szCs w:val="24"/>
        </w:rPr>
        <w:t xml:space="preserve"> </w:t>
      </w:r>
      <w:r w:rsidRPr="009F310D">
        <w:rPr>
          <w:rFonts w:asciiTheme="majorBidi" w:hAnsiTheme="majorBidi" w:cstheme="majorBidi"/>
          <w:sz w:val="24"/>
          <w:szCs w:val="24"/>
        </w:rPr>
        <w:t>di</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suatu sekolah.</w:t>
      </w:r>
    </w:p>
    <w:p w14:paraId="5F082271" w14:textId="760C92CB" w:rsidR="00E51C00" w:rsidRDefault="00E51C00" w:rsidP="00E51C00">
      <w:pPr>
        <w:pStyle w:val="BodyText"/>
        <w:tabs>
          <w:tab w:val="left" w:pos="426"/>
        </w:tabs>
        <w:spacing w:after="0"/>
        <w:ind w:firstLine="567"/>
        <w:jc w:val="both"/>
        <w:rPr>
          <w:rFonts w:asciiTheme="majorBidi" w:hAnsiTheme="majorBidi" w:cstheme="majorBidi"/>
          <w:sz w:val="24"/>
          <w:szCs w:val="24"/>
        </w:rPr>
      </w:pPr>
      <w:r w:rsidRPr="009F310D">
        <w:rPr>
          <w:rFonts w:asciiTheme="majorBidi" w:hAnsiTheme="majorBidi" w:cstheme="majorBidi"/>
          <w:sz w:val="24"/>
          <w:szCs w:val="24"/>
          <w:lang w:val="ms"/>
        </w:rPr>
        <w:t xml:space="preserve">Salah satu unsur yang penting dimiliki oleh suatu sekolah agar menjadi sekolah </w:t>
      </w:r>
      <w:r>
        <w:rPr>
          <w:rFonts w:asciiTheme="majorBidi" w:hAnsiTheme="majorBidi" w:cstheme="majorBidi"/>
          <w:sz w:val="24"/>
          <w:szCs w:val="24"/>
          <w:lang w:val="ms"/>
        </w:rPr>
        <w:t xml:space="preserve">yang </w:t>
      </w:r>
      <w:r w:rsidRPr="009F310D">
        <w:rPr>
          <w:rFonts w:asciiTheme="majorBidi" w:hAnsiTheme="majorBidi" w:cstheme="majorBidi"/>
          <w:sz w:val="24"/>
          <w:szCs w:val="24"/>
          <w:lang w:val="ms"/>
        </w:rPr>
        <w:t xml:space="preserve">dapat mencetak anak didik yang baik adalah dari segi keuangan. </w:t>
      </w:r>
      <w:r w:rsidRPr="009F310D">
        <w:rPr>
          <w:rFonts w:asciiTheme="majorBidi" w:hAnsiTheme="majorBidi" w:cstheme="majorBidi"/>
          <w:sz w:val="24"/>
          <w:szCs w:val="24"/>
        </w:rPr>
        <w:t>Manajemen keuangan</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sekolah sangat penting hubungannya dalam pelaksanaan kegiatan sekolah. Ada beragam</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sumber dana yang dimiliki oleh suatu sekolah, baik dari pemerintah maupun pihak lain.</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Ketika dana masyarakat atau dana pihak ketiga lainnya mengalir masuk, harus dipersiapkan</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sistem</w:t>
      </w:r>
      <w:r w:rsidRPr="009F310D">
        <w:rPr>
          <w:rFonts w:asciiTheme="majorBidi" w:hAnsiTheme="majorBidi" w:cstheme="majorBidi"/>
          <w:spacing w:val="-4"/>
          <w:sz w:val="24"/>
          <w:szCs w:val="24"/>
        </w:rPr>
        <w:t xml:space="preserve"> </w:t>
      </w:r>
      <w:r w:rsidRPr="009F310D">
        <w:rPr>
          <w:rFonts w:asciiTheme="majorBidi" w:hAnsiTheme="majorBidi" w:cstheme="majorBidi"/>
          <w:sz w:val="24"/>
          <w:szCs w:val="24"/>
        </w:rPr>
        <w:t>pengelolaan keuangan</w:t>
      </w:r>
      <w:r w:rsidRPr="009F310D">
        <w:rPr>
          <w:rFonts w:asciiTheme="majorBidi" w:hAnsiTheme="majorBidi" w:cstheme="majorBidi"/>
          <w:spacing w:val="3"/>
          <w:sz w:val="24"/>
          <w:szCs w:val="24"/>
        </w:rPr>
        <w:t xml:space="preserve"> </w:t>
      </w:r>
      <w:r w:rsidRPr="009F310D">
        <w:rPr>
          <w:rFonts w:asciiTheme="majorBidi" w:hAnsiTheme="majorBidi" w:cstheme="majorBidi"/>
          <w:sz w:val="24"/>
          <w:szCs w:val="24"/>
        </w:rPr>
        <w:t>yang professional dan jujur.</w:t>
      </w:r>
    </w:p>
    <w:p w14:paraId="561E3E3D" w14:textId="77777777" w:rsidR="00E51C00" w:rsidRPr="00F6713E" w:rsidRDefault="00E51C00" w:rsidP="00E51C00">
      <w:pPr>
        <w:pStyle w:val="BodyText"/>
        <w:tabs>
          <w:tab w:val="left" w:pos="426"/>
        </w:tabs>
        <w:spacing w:after="0"/>
        <w:ind w:firstLine="567"/>
        <w:jc w:val="both"/>
        <w:rPr>
          <w:sz w:val="24"/>
        </w:rPr>
      </w:pPr>
      <w:r w:rsidRPr="009F310D">
        <w:rPr>
          <w:rFonts w:asciiTheme="majorBidi" w:hAnsiTheme="majorBidi" w:cstheme="majorBidi"/>
          <w:sz w:val="24"/>
          <w:szCs w:val="24"/>
        </w:rPr>
        <w:t>Pengelolaan keuangan secara umum sebenarnya telah dilakukan dengan baik oleh</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semua sekolah. Hanya</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kadar</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substansi pelaksanaanya</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yang</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beragam antara sekolah</w:t>
      </w:r>
      <w:r w:rsidRPr="009F310D">
        <w:rPr>
          <w:rFonts w:asciiTheme="majorBidi" w:hAnsiTheme="majorBidi" w:cstheme="majorBidi"/>
          <w:spacing w:val="60"/>
          <w:sz w:val="24"/>
          <w:szCs w:val="24"/>
        </w:rPr>
        <w:t xml:space="preserve"> </w:t>
      </w:r>
      <w:r w:rsidRPr="009F310D">
        <w:rPr>
          <w:rFonts w:asciiTheme="majorBidi" w:hAnsiTheme="majorBidi" w:cstheme="majorBidi"/>
          <w:sz w:val="24"/>
          <w:szCs w:val="24"/>
        </w:rPr>
        <w:t>yang</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satu dengan yang lainnya. Adanya keragaman ini bergantung kepada besar kecilnya tiap</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sekolah, letak sekolah dan julukan sekolah. Pada sekolah-sekolah biasa yang daya dukung</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masyarakatnya masih tergolong rendah, pengelolaan keuangannya pun masih sederhana.</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Sedangkan, pada sekolah-sekolah biasa yang daya dukung masyarakatnya besar, bahkan</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mungkin sangat besar, tentu saja pengelolaan keuangannya cenderung menjadi lebih rumit.</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Kecenderungan ini dilakukan karena sekolah harus mampu menampung berbagai kegiatan</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yang</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semakin banyak dituntut</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oleh masyarakatnya.</w:t>
      </w:r>
    </w:p>
    <w:p w14:paraId="6146874B" w14:textId="77777777" w:rsidR="00E51C00" w:rsidRPr="001E1C54" w:rsidRDefault="00E51C00" w:rsidP="00E51C00">
      <w:pPr>
        <w:pStyle w:val="BodyText"/>
        <w:tabs>
          <w:tab w:val="left" w:pos="426"/>
        </w:tabs>
        <w:spacing w:after="0"/>
        <w:ind w:firstLine="567"/>
        <w:jc w:val="both"/>
        <w:rPr>
          <w:sz w:val="24"/>
          <w:lang w:val="en-US"/>
        </w:rPr>
      </w:pPr>
      <w:r w:rsidRPr="009F310D">
        <w:rPr>
          <w:rFonts w:asciiTheme="majorBidi" w:hAnsiTheme="majorBidi" w:cstheme="majorBidi"/>
          <w:sz w:val="24"/>
          <w:szCs w:val="24"/>
        </w:rPr>
        <w:t>Dari latar belakang permasalahan tersebut di atas, penulis menyusun sebuah makalah</w:t>
      </w:r>
      <w:r>
        <w:rPr>
          <w:rFonts w:asciiTheme="majorBidi" w:hAnsiTheme="majorBidi" w:cstheme="majorBidi"/>
          <w:sz w:val="24"/>
          <w:szCs w:val="24"/>
        </w:rPr>
        <w:t xml:space="preserve"> </w:t>
      </w:r>
      <w:r w:rsidRPr="009F310D">
        <w:rPr>
          <w:rFonts w:asciiTheme="majorBidi" w:hAnsiTheme="majorBidi" w:cstheme="majorBidi"/>
          <w:spacing w:val="-57"/>
          <w:sz w:val="24"/>
          <w:szCs w:val="24"/>
        </w:rPr>
        <w:t xml:space="preserve"> </w:t>
      </w:r>
      <w:r w:rsidRPr="009F310D">
        <w:rPr>
          <w:rFonts w:asciiTheme="majorBidi" w:hAnsiTheme="majorBidi" w:cstheme="majorBidi"/>
          <w:sz w:val="24"/>
          <w:szCs w:val="24"/>
        </w:rPr>
        <w:t>yang membahas</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tentang “Manajemen Keuangan</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Pendidikan</w:t>
      </w:r>
      <w:r w:rsidRPr="009F310D">
        <w:rPr>
          <w:rFonts w:asciiTheme="majorBidi" w:hAnsiTheme="majorBidi" w:cstheme="majorBidi"/>
          <w:spacing w:val="-1"/>
          <w:sz w:val="24"/>
          <w:szCs w:val="24"/>
        </w:rPr>
        <w:t xml:space="preserve"> </w:t>
      </w:r>
      <w:r w:rsidRPr="009F310D">
        <w:rPr>
          <w:rFonts w:asciiTheme="majorBidi" w:hAnsiTheme="majorBidi" w:cstheme="majorBidi"/>
          <w:sz w:val="24"/>
          <w:szCs w:val="24"/>
        </w:rPr>
        <w:t>Islam</w:t>
      </w:r>
      <w:r>
        <w:rPr>
          <w:rFonts w:asciiTheme="majorBidi" w:hAnsiTheme="majorBidi" w:cstheme="majorBidi"/>
          <w:sz w:val="24"/>
          <w:szCs w:val="24"/>
          <w:lang w:val="en-US"/>
        </w:rPr>
        <w:t>”.</w:t>
      </w:r>
    </w:p>
    <w:p w14:paraId="21308F9F" w14:textId="77777777" w:rsidR="00CA0460" w:rsidRPr="008D732E" w:rsidRDefault="00CA0460" w:rsidP="0010046E">
      <w:pPr>
        <w:jc w:val="both"/>
        <w:rPr>
          <w:sz w:val="24"/>
          <w:szCs w:val="24"/>
        </w:rPr>
      </w:pPr>
    </w:p>
    <w:p w14:paraId="491A9490" w14:textId="3CB8C8D7" w:rsidR="00CA0460" w:rsidRPr="00CA0460" w:rsidRDefault="00F33C08" w:rsidP="00CA0460">
      <w:pPr>
        <w:numPr>
          <w:ilvl w:val="0"/>
          <w:numId w:val="15"/>
        </w:numPr>
        <w:tabs>
          <w:tab w:val="left" w:pos="426"/>
        </w:tabs>
        <w:spacing w:before="120" w:after="120"/>
        <w:ind w:left="425" w:hanging="425"/>
        <w:rPr>
          <w:b/>
          <w:bCs/>
          <w:sz w:val="24"/>
          <w:szCs w:val="24"/>
          <w:lang w:val="id-ID"/>
        </w:rPr>
      </w:pPr>
      <w:r w:rsidRPr="008D732E">
        <w:rPr>
          <w:b/>
          <w:bCs/>
          <w:sz w:val="24"/>
          <w:szCs w:val="24"/>
          <w:lang w:val="id-ID"/>
        </w:rPr>
        <w:t xml:space="preserve">METODE </w:t>
      </w:r>
    </w:p>
    <w:p w14:paraId="320B2C5A" w14:textId="77777777" w:rsidR="00E51C00" w:rsidRPr="00E40517" w:rsidRDefault="00E51C00" w:rsidP="00E51C00">
      <w:pPr>
        <w:pStyle w:val="BodyText"/>
        <w:tabs>
          <w:tab w:val="left" w:pos="426"/>
        </w:tabs>
        <w:spacing w:after="0"/>
        <w:ind w:firstLine="567"/>
        <w:jc w:val="both"/>
        <w:rPr>
          <w:rFonts w:asciiTheme="majorBidi" w:hAnsiTheme="majorBidi" w:cstheme="majorBidi"/>
          <w:sz w:val="24"/>
          <w:szCs w:val="24"/>
        </w:rPr>
      </w:pPr>
      <w:r w:rsidRPr="00E40517">
        <w:rPr>
          <w:rFonts w:asciiTheme="majorBidi" w:hAnsiTheme="majorBidi" w:cstheme="majorBidi"/>
          <w:sz w:val="24"/>
          <w:szCs w:val="24"/>
        </w:rPr>
        <w:t xml:space="preserve">Adapun metode penelitian yang digunakan dalam penulisan artikel ini adalah penelitian dengan pendekatan kepustakaan </w:t>
      </w:r>
      <w:r w:rsidRPr="00E40517">
        <w:rPr>
          <w:rFonts w:asciiTheme="majorBidi" w:hAnsiTheme="majorBidi" w:cstheme="majorBidi"/>
          <w:i/>
          <w:iCs/>
          <w:sz w:val="24"/>
          <w:szCs w:val="24"/>
        </w:rPr>
        <w:t>(Library Research)</w:t>
      </w:r>
      <w:r w:rsidRPr="00E40517">
        <w:rPr>
          <w:rFonts w:asciiTheme="majorBidi" w:hAnsiTheme="majorBidi" w:cstheme="majorBidi"/>
          <w:sz w:val="24"/>
          <w:szCs w:val="24"/>
        </w:rPr>
        <w:t xml:space="preserve"> atau yang biasa disebut studi pustaka, yaitu </w:t>
      </w:r>
      <w:r w:rsidRPr="00E40517">
        <w:rPr>
          <w:rFonts w:asciiTheme="majorBidi" w:hAnsiTheme="majorBidi" w:cstheme="majorBidi"/>
          <w:sz w:val="24"/>
          <w:szCs w:val="24"/>
        </w:rPr>
        <w:lastRenderedPageBreak/>
        <w:t>serangkaian kegiatan yang berkenaan dengan metode Pengumpulan data pustaka, dengan membaca dan mencatat, serta mengolah bahan penelitian. Menurut Zed Mestika penelitian pustaka atau riset pustaka ialah serangkaian kegiatan yang berkenaan dengan metode pengumpulan data pustaka, membaca dan mencatat serta mengolah bahan koleksi perpustakaan saja tanpa memerlukan riset lapangan (Mestika, 2004).</w:t>
      </w:r>
    </w:p>
    <w:p w14:paraId="71B149D7" w14:textId="77777777" w:rsidR="00E51C00" w:rsidRPr="00E40517" w:rsidRDefault="00E51C00" w:rsidP="00E51C00">
      <w:pPr>
        <w:pStyle w:val="BodyText"/>
        <w:tabs>
          <w:tab w:val="left" w:pos="426"/>
        </w:tabs>
        <w:spacing w:after="0"/>
        <w:ind w:firstLine="567"/>
        <w:jc w:val="both"/>
        <w:rPr>
          <w:rFonts w:asciiTheme="majorBidi" w:hAnsiTheme="majorBidi" w:cstheme="majorBidi"/>
          <w:sz w:val="24"/>
          <w:szCs w:val="24"/>
        </w:rPr>
      </w:pPr>
      <w:r w:rsidRPr="00E40517">
        <w:rPr>
          <w:rFonts w:asciiTheme="majorBidi" w:hAnsiTheme="majorBidi" w:cstheme="majorBidi"/>
          <w:sz w:val="24"/>
          <w:szCs w:val="24"/>
        </w:rPr>
        <w:t>Adapun pendekatan yang digunakan dalam penelitian ini adalah pendekatan kualitatif, yaitu pendekatan yang menghasilkan data deskriptif berupa kata-kata tertulis dari orang-orang yang diamati yang tidak dituangkan ke dalam istilah yang digunakan dalam penelitian kuantitatif. Metode pengumpulan data yang digunakan dalam penelitian ini adalah menggunakan metode dokumentasi. Metode dokumentasi merupakan teknik pengumpulan data melalui peninggalan tertulis terutaman berbentuk arsip dan termasuk buku-buku tentang pendapat, teori, dalil, konsep, atau hukum-hukum yang berhubungan dengan masalah penelitian (Nawawi, 1989).</w:t>
      </w:r>
    </w:p>
    <w:p w14:paraId="737386E6" w14:textId="13990C87" w:rsidR="00E51C00" w:rsidRPr="00E51C00" w:rsidRDefault="00E51C00" w:rsidP="00E51C00">
      <w:pPr>
        <w:pStyle w:val="BodyText"/>
        <w:tabs>
          <w:tab w:val="left" w:pos="426"/>
        </w:tabs>
        <w:spacing w:after="0"/>
        <w:ind w:firstLine="567"/>
        <w:jc w:val="both"/>
        <w:rPr>
          <w:sz w:val="24"/>
          <w:szCs w:val="24"/>
          <w:lang w:val="en-US"/>
        </w:rPr>
      </w:pPr>
      <w:r w:rsidRPr="00E40517">
        <w:rPr>
          <w:rFonts w:asciiTheme="majorBidi" w:hAnsiTheme="majorBidi" w:cstheme="majorBidi"/>
          <w:sz w:val="24"/>
          <w:szCs w:val="24"/>
        </w:rPr>
        <w:t xml:space="preserve">Setelah penulis melakukan pengumpulan data, kemudian dibaca, dipelajari, difahami, dipilih, dan dikumpulkan serta dianalisis, maka pada tahap berikutnya adalah menyimpulkan berdasarkan data-data yang telah dikumpulkan dan dianalisis tersebut. Pada tahap analisis data ini penulis menggunakan metode </w:t>
      </w:r>
      <w:r w:rsidRPr="00E40517">
        <w:rPr>
          <w:rFonts w:asciiTheme="majorBidi" w:hAnsiTheme="majorBidi" w:cstheme="majorBidi"/>
          <w:i/>
          <w:iCs/>
          <w:sz w:val="24"/>
          <w:szCs w:val="24"/>
        </w:rPr>
        <w:t>content analysis</w:t>
      </w:r>
      <w:r w:rsidRPr="00E40517">
        <w:rPr>
          <w:rFonts w:asciiTheme="majorBidi" w:hAnsiTheme="majorBidi" w:cstheme="majorBidi"/>
          <w:sz w:val="24"/>
          <w:szCs w:val="24"/>
        </w:rPr>
        <w:t xml:space="preserve">. Teknik </w:t>
      </w:r>
      <w:r w:rsidRPr="00E40517">
        <w:rPr>
          <w:rFonts w:asciiTheme="majorBidi" w:hAnsiTheme="majorBidi" w:cstheme="majorBidi"/>
          <w:i/>
          <w:iCs/>
          <w:sz w:val="24"/>
          <w:szCs w:val="24"/>
        </w:rPr>
        <w:t>content analysis</w:t>
      </w:r>
      <w:r w:rsidRPr="00E40517">
        <w:rPr>
          <w:rFonts w:asciiTheme="majorBidi" w:hAnsiTheme="majorBidi" w:cstheme="majorBidi"/>
          <w:sz w:val="24"/>
          <w:szCs w:val="24"/>
        </w:rPr>
        <w:t>, merupakan teknik penelitian yang bertujuan untuk membuat kesimpulan dengan cara mengidentifikasi karakteristik tertentu pada pesan-pesan dari suatu teks secara sistematis dan objektif (</w:t>
      </w:r>
      <w:proofErr w:type="spellStart"/>
      <w:r>
        <w:rPr>
          <w:rFonts w:asciiTheme="majorBidi" w:hAnsiTheme="majorBidi" w:cstheme="majorBidi"/>
          <w:sz w:val="24"/>
          <w:szCs w:val="24"/>
          <w:lang w:val="en-US"/>
        </w:rPr>
        <w:t>Kriyantono</w:t>
      </w:r>
      <w:proofErr w:type="spellEnd"/>
      <w:r w:rsidRPr="00E40517">
        <w:rPr>
          <w:rFonts w:asciiTheme="majorBidi" w:hAnsiTheme="majorBidi" w:cstheme="majorBidi"/>
          <w:sz w:val="24"/>
          <w:szCs w:val="24"/>
        </w:rPr>
        <w:t>, 2010)</w:t>
      </w:r>
      <w:r>
        <w:rPr>
          <w:rFonts w:asciiTheme="majorBidi" w:hAnsiTheme="majorBidi" w:cstheme="majorBidi"/>
          <w:sz w:val="24"/>
          <w:szCs w:val="24"/>
          <w:lang w:val="en-US"/>
        </w:rPr>
        <w:t>.</w:t>
      </w:r>
    </w:p>
    <w:p w14:paraId="0E727944" w14:textId="77777777" w:rsidR="00B07DF0" w:rsidRPr="008D732E" w:rsidRDefault="00B07DF0" w:rsidP="00904D6D">
      <w:pPr>
        <w:rPr>
          <w:b/>
          <w:bCs/>
          <w:sz w:val="24"/>
          <w:szCs w:val="24"/>
        </w:rPr>
      </w:pPr>
    </w:p>
    <w:p w14:paraId="604EE47F" w14:textId="3FF313D0" w:rsidR="00E51C00" w:rsidRDefault="00F33C08" w:rsidP="00E51C00">
      <w:pPr>
        <w:numPr>
          <w:ilvl w:val="0"/>
          <w:numId w:val="15"/>
        </w:numPr>
        <w:tabs>
          <w:tab w:val="left" w:pos="426"/>
        </w:tabs>
        <w:spacing w:before="120" w:after="120"/>
        <w:ind w:left="425" w:hanging="425"/>
        <w:rPr>
          <w:b/>
          <w:bCs/>
          <w:sz w:val="24"/>
          <w:szCs w:val="24"/>
          <w:lang w:val="id-ID"/>
        </w:rPr>
      </w:pPr>
      <w:r w:rsidRPr="008D732E">
        <w:rPr>
          <w:b/>
          <w:bCs/>
          <w:sz w:val="24"/>
          <w:szCs w:val="24"/>
          <w:lang w:val="id-ID"/>
        </w:rPr>
        <w:t xml:space="preserve">HASIL DAN PEMBAHASAN </w:t>
      </w:r>
    </w:p>
    <w:p w14:paraId="2B1DE4D7" w14:textId="77777777" w:rsidR="00E51C00" w:rsidRDefault="00E51C00" w:rsidP="00E51C00">
      <w:pPr>
        <w:pStyle w:val="ListParagraph"/>
        <w:numPr>
          <w:ilvl w:val="0"/>
          <w:numId w:val="36"/>
        </w:numPr>
        <w:tabs>
          <w:tab w:val="left" w:pos="426"/>
        </w:tabs>
        <w:spacing w:before="120" w:after="120"/>
        <w:rPr>
          <w:b/>
          <w:bCs/>
          <w:sz w:val="24"/>
          <w:szCs w:val="24"/>
        </w:rPr>
      </w:pPr>
      <w:proofErr w:type="spellStart"/>
      <w:r>
        <w:rPr>
          <w:b/>
          <w:bCs/>
          <w:sz w:val="24"/>
          <w:szCs w:val="24"/>
        </w:rPr>
        <w:t>Manajemen</w:t>
      </w:r>
      <w:proofErr w:type="spellEnd"/>
    </w:p>
    <w:p w14:paraId="495B370B" w14:textId="77777777" w:rsidR="00E51C00" w:rsidRDefault="00E51C00" w:rsidP="00E51C00">
      <w:pPr>
        <w:pStyle w:val="ListParagraph"/>
        <w:tabs>
          <w:tab w:val="left" w:pos="426"/>
        </w:tabs>
        <w:spacing w:before="120" w:after="120"/>
        <w:jc w:val="both"/>
        <w:rPr>
          <w:rFonts w:asciiTheme="majorBidi" w:hAnsiTheme="majorBidi" w:cstheme="majorBidi"/>
          <w:sz w:val="24"/>
          <w:szCs w:val="24"/>
        </w:rPr>
      </w:pPr>
      <w:r>
        <w:rPr>
          <w:b/>
          <w:bCs/>
          <w:sz w:val="24"/>
          <w:szCs w:val="24"/>
        </w:rPr>
        <w:tab/>
      </w:r>
      <w:proofErr w:type="spellStart"/>
      <w:r w:rsidRPr="00E51C00">
        <w:rPr>
          <w:rFonts w:asciiTheme="majorBidi" w:hAnsiTheme="majorBidi" w:cstheme="majorBidi"/>
          <w:sz w:val="24"/>
          <w:szCs w:val="24"/>
        </w:rPr>
        <w:t>Hakekat</w:t>
      </w:r>
      <w:proofErr w:type="spellEnd"/>
      <w:r w:rsidRPr="00E51C00">
        <w:rPr>
          <w:rFonts w:asciiTheme="majorBidi" w:hAnsiTheme="majorBidi" w:cstheme="majorBidi"/>
          <w:sz w:val="24"/>
          <w:szCs w:val="24"/>
        </w:rPr>
        <w:t xml:space="preserve"> </w:t>
      </w:r>
      <w:proofErr w:type="spellStart"/>
      <w:r w:rsidRPr="00E51C00">
        <w:rPr>
          <w:rFonts w:asciiTheme="majorBidi" w:hAnsiTheme="majorBidi" w:cstheme="majorBidi"/>
          <w:sz w:val="24"/>
          <w:szCs w:val="24"/>
        </w:rPr>
        <w:t>manajemen</w:t>
      </w:r>
      <w:proofErr w:type="spellEnd"/>
      <w:r w:rsidRPr="00E51C00">
        <w:rPr>
          <w:rFonts w:asciiTheme="majorBidi" w:hAnsiTheme="majorBidi" w:cstheme="majorBidi"/>
          <w:sz w:val="24"/>
          <w:szCs w:val="24"/>
        </w:rPr>
        <w:t xml:space="preserve"> </w:t>
      </w:r>
      <w:proofErr w:type="spellStart"/>
      <w:r w:rsidRPr="00E51C00">
        <w:rPr>
          <w:rFonts w:asciiTheme="majorBidi" w:hAnsiTheme="majorBidi" w:cstheme="majorBidi"/>
          <w:sz w:val="24"/>
          <w:szCs w:val="24"/>
        </w:rPr>
        <w:t>adalah</w:t>
      </w:r>
      <w:proofErr w:type="spellEnd"/>
      <w:r w:rsidRPr="00E51C00">
        <w:rPr>
          <w:rFonts w:asciiTheme="majorBidi" w:hAnsiTheme="majorBidi" w:cstheme="majorBidi"/>
          <w:sz w:val="24"/>
          <w:szCs w:val="24"/>
        </w:rPr>
        <w:t xml:space="preserve"> </w:t>
      </w:r>
      <w:r w:rsidRPr="00E51C00">
        <w:rPr>
          <w:rFonts w:asciiTheme="majorBidi" w:hAnsiTheme="majorBidi" w:cstheme="majorBidi"/>
          <w:i/>
          <w:iCs/>
          <w:sz w:val="24"/>
          <w:szCs w:val="24"/>
        </w:rPr>
        <w:t>at-</w:t>
      </w:r>
      <w:proofErr w:type="spellStart"/>
      <w:r w:rsidRPr="00E51C00">
        <w:rPr>
          <w:rFonts w:asciiTheme="majorBidi" w:hAnsiTheme="majorBidi" w:cstheme="majorBidi"/>
          <w:i/>
          <w:iCs/>
          <w:sz w:val="24"/>
          <w:szCs w:val="24"/>
        </w:rPr>
        <w:t>tadbir</w:t>
      </w:r>
      <w:proofErr w:type="spellEnd"/>
      <w:r w:rsidRPr="00E51C00">
        <w:rPr>
          <w:rFonts w:asciiTheme="majorBidi" w:hAnsiTheme="majorBidi" w:cstheme="majorBidi"/>
          <w:sz w:val="24"/>
          <w:szCs w:val="24"/>
        </w:rPr>
        <w:t xml:space="preserve"> (</w:t>
      </w:r>
      <w:proofErr w:type="spellStart"/>
      <w:r w:rsidRPr="00E51C00">
        <w:rPr>
          <w:rFonts w:asciiTheme="majorBidi" w:hAnsiTheme="majorBidi" w:cstheme="majorBidi"/>
          <w:sz w:val="24"/>
          <w:szCs w:val="24"/>
        </w:rPr>
        <w:t>pengaturan</w:t>
      </w:r>
      <w:proofErr w:type="spellEnd"/>
      <w:r w:rsidRPr="00E51C00">
        <w:rPr>
          <w:rFonts w:asciiTheme="majorBidi" w:hAnsiTheme="majorBidi" w:cstheme="majorBidi"/>
          <w:sz w:val="24"/>
          <w:szCs w:val="24"/>
        </w:rPr>
        <w:t xml:space="preserve">) yang berasal dari kata dabbar yang bermakna mengatur. Adapun manajemen menurut Arikunto (2008) adalah serangkaian kegiatan yang berbentuk kerjasama yang dilakukan sekelompok manusia dalam mengelola segala sesuatu yang ada di tubuh organisasi pendidikan supaya dapat mencapai tujuan pendidikan yang efisien dan efektif. Pengertian lain dari manajemen adalah ketrampilan atau kemampuan dalam mendapatkan suatu hasil sebagai bentuk pencapaian tujuan melalui beragam kegiatan bersama orang lain. Dari definisi yang telah dijelaskan, manajemen bisa dimaknai sebagai alat </w:t>
      </w:r>
      <w:proofErr w:type="spellStart"/>
      <w:r w:rsidRPr="00E51C00">
        <w:rPr>
          <w:rFonts w:asciiTheme="majorBidi" w:hAnsiTheme="majorBidi" w:cstheme="majorBidi"/>
          <w:sz w:val="24"/>
          <w:szCs w:val="24"/>
        </w:rPr>
        <w:t>utama</w:t>
      </w:r>
      <w:proofErr w:type="spellEnd"/>
      <w:r w:rsidRPr="00E51C00">
        <w:rPr>
          <w:rFonts w:asciiTheme="majorBidi" w:hAnsiTheme="majorBidi" w:cstheme="majorBidi"/>
          <w:sz w:val="24"/>
          <w:szCs w:val="24"/>
        </w:rPr>
        <w:t xml:space="preserve"> </w:t>
      </w:r>
      <w:proofErr w:type="spellStart"/>
      <w:r w:rsidRPr="00E51C00">
        <w:rPr>
          <w:rFonts w:asciiTheme="majorBidi" w:hAnsiTheme="majorBidi" w:cstheme="majorBidi"/>
          <w:sz w:val="24"/>
          <w:szCs w:val="24"/>
        </w:rPr>
        <w:t>administrasi</w:t>
      </w:r>
      <w:proofErr w:type="spellEnd"/>
      <w:r w:rsidRPr="00E51C00">
        <w:rPr>
          <w:rFonts w:asciiTheme="majorBidi" w:hAnsiTheme="majorBidi" w:cstheme="majorBidi"/>
          <w:sz w:val="24"/>
          <w:szCs w:val="24"/>
        </w:rPr>
        <w:t xml:space="preserve"> (</w:t>
      </w:r>
      <w:proofErr w:type="spellStart"/>
      <w:r w:rsidRPr="00E51C00">
        <w:rPr>
          <w:rFonts w:asciiTheme="majorBidi" w:hAnsiTheme="majorBidi" w:cstheme="majorBidi"/>
          <w:sz w:val="24"/>
          <w:szCs w:val="24"/>
        </w:rPr>
        <w:t>Siagian</w:t>
      </w:r>
      <w:proofErr w:type="spellEnd"/>
      <w:r w:rsidRPr="00E51C00">
        <w:rPr>
          <w:rFonts w:asciiTheme="majorBidi" w:hAnsiTheme="majorBidi" w:cstheme="majorBidi"/>
          <w:sz w:val="24"/>
          <w:szCs w:val="24"/>
        </w:rPr>
        <w:t>, 2003).</w:t>
      </w:r>
    </w:p>
    <w:p w14:paraId="37FAA401" w14:textId="77777777" w:rsidR="00E51C00" w:rsidRDefault="00E51C00" w:rsidP="00E51C00">
      <w:pPr>
        <w:pStyle w:val="ListParagraph"/>
        <w:tabs>
          <w:tab w:val="left" w:pos="426"/>
        </w:tabs>
        <w:spacing w:before="120" w:after="120"/>
        <w:jc w:val="both"/>
        <w:rPr>
          <w:rFonts w:asciiTheme="majorBidi" w:hAnsiTheme="majorBidi" w:cstheme="majorBidi"/>
          <w:sz w:val="24"/>
          <w:szCs w:val="24"/>
        </w:rPr>
      </w:pPr>
      <w:r>
        <w:rPr>
          <w:rFonts w:asciiTheme="majorBidi" w:hAnsiTheme="majorBidi" w:cstheme="majorBidi"/>
          <w:sz w:val="24"/>
          <w:szCs w:val="24"/>
        </w:rPr>
        <w:tab/>
      </w:r>
      <w:proofErr w:type="spellStart"/>
      <w:r w:rsidRPr="00F235BA">
        <w:rPr>
          <w:rFonts w:asciiTheme="majorBidi" w:hAnsiTheme="majorBidi" w:cstheme="majorBidi"/>
          <w:sz w:val="24"/>
          <w:szCs w:val="24"/>
        </w:rPr>
        <w:t>Manajemen</w:t>
      </w:r>
      <w:proofErr w:type="spellEnd"/>
      <w:r w:rsidRPr="00F235BA">
        <w:rPr>
          <w:rFonts w:asciiTheme="majorBidi" w:hAnsiTheme="majorBidi" w:cstheme="majorBidi"/>
          <w:sz w:val="24"/>
          <w:szCs w:val="24"/>
        </w:rPr>
        <w:t xml:space="preserve"> </w:t>
      </w:r>
      <w:proofErr w:type="spellStart"/>
      <w:r w:rsidRPr="00F235BA">
        <w:rPr>
          <w:rFonts w:asciiTheme="majorBidi" w:hAnsiTheme="majorBidi" w:cstheme="majorBidi"/>
          <w:sz w:val="24"/>
          <w:szCs w:val="24"/>
        </w:rPr>
        <w:t>keuangan</w:t>
      </w:r>
      <w:proofErr w:type="spellEnd"/>
      <w:r w:rsidRPr="00F235BA">
        <w:rPr>
          <w:rFonts w:asciiTheme="majorBidi" w:hAnsiTheme="majorBidi" w:cstheme="majorBidi"/>
          <w:sz w:val="24"/>
          <w:szCs w:val="24"/>
        </w:rPr>
        <w:t xml:space="preserve"> </w:t>
      </w:r>
      <w:proofErr w:type="spellStart"/>
      <w:r w:rsidRPr="00F235BA">
        <w:rPr>
          <w:rFonts w:asciiTheme="majorBidi" w:hAnsiTheme="majorBidi" w:cstheme="majorBidi"/>
          <w:sz w:val="24"/>
          <w:szCs w:val="24"/>
        </w:rPr>
        <w:t>dianggap</w:t>
      </w:r>
      <w:proofErr w:type="spellEnd"/>
      <w:r w:rsidRPr="00F235BA">
        <w:rPr>
          <w:rFonts w:asciiTheme="majorBidi" w:hAnsiTheme="majorBidi" w:cstheme="majorBidi"/>
          <w:sz w:val="24"/>
          <w:szCs w:val="24"/>
        </w:rPr>
        <w:t xml:space="preserve"> </w:t>
      </w:r>
      <w:proofErr w:type="spellStart"/>
      <w:r w:rsidRPr="00F235BA">
        <w:rPr>
          <w:rFonts w:asciiTheme="majorBidi" w:hAnsiTheme="majorBidi" w:cstheme="majorBidi"/>
          <w:sz w:val="24"/>
          <w:szCs w:val="24"/>
        </w:rPr>
        <w:t>sebagai</w:t>
      </w:r>
      <w:proofErr w:type="spellEnd"/>
      <w:r w:rsidRPr="00F235BA">
        <w:rPr>
          <w:rFonts w:asciiTheme="majorBidi" w:hAnsiTheme="majorBidi" w:cstheme="majorBidi"/>
          <w:sz w:val="24"/>
          <w:szCs w:val="24"/>
        </w:rPr>
        <w:t xml:space="preserve"> hal yang sangat penting di lembaga sekolah. Dengan kata lain, manajemen keuangan bisa disebut penentu jalannya kegiatan pendidikan di sekolah. Tidak hanya di sekolah, pada manajemen pendidikan yang lainnya juga menjadi sangat penting. Manajemen keuangan seringkali disebut dengan tata pembukuan. Definisi manajemen keuangan secara luas bisa diartikan dengan sebuah kegiatan mengurus dan mempertanggungjawabkan atas semua kegiatan dalam memanfaatkan uang. Dari pendapat-pendapat tentang manajemen yang telah disebutkan, dapat disimpulkan bahwa definisi manajemen ialah usaha yang dilakukan dengan memanfaatkan dan mengembangkan sumber daya (manusia atau yang lainnya) dengan kerjasama yang baik agar dapat mencapai tujuan tertentu. Terdapat beberapa hal yang</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perlu</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diterapkan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dalam</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mengatur</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manajemen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keuangan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antara</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lain: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merencanakan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(planning),</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mengorganisasikan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(organizing),</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melaksanakan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(Actuating),</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hingga</w:t>
      </w:r>
      <w:r w:rsidRPr="00F235BA">
        <w:rPr>
          <w:rFonts w:asciiTheme="majorBidi" w:hAnsiTheme="majorBidi" w:cstheme="majorBidi"/>
          <w:spacing w:val="1"/>
          <w:sz w:val="24"/>
          <w:szCs w:val="24"/>
        </w:rPr>
        <w:t xml:space="preserve"> </w:t>
      </w:r>
      <w:proofErr w:type="spellStart"/>
      <w:r w:rsidRPr="00F235BA">
        <w:rPr>
          <w:rFonts w:asciiTheme="majorBidi" w:hAnsiTheme="majorBidi" w:cstheme="majorBidi"/>
          <w:sz w:val="24"/>
          <w:szCs w:val="24"/>
        </w:rPr>
        <w:t>mengawasi</w:t>
      </w:r>
      <w:proofErr w:type="spellEnd"/>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(controlling) (</w:t>
      </w:r>
      <w:proofErr w:type="spellStart"/>
      <w:r w:rsidRPr="00F235BA">
        <w:rPr>
          <w:rFonts w:asciiTheme="majorBidi" w:hAnsiTheme="majorBidi" w:cstheme="majorBidi"/>
          <w:sz w:val="24"/>
          <w:szCs w:val="24"/>
        </w:rPr>
        <w:t>Sulistyorini</w:t>
      </w:r>
      <w:proofErr w:type="spellEnd"/>
      <w:r w:rsidRPr="00F235BA">
        <w:rPr>
          <w:rFonts w:asciiTheme="majorBidi" w:hAnsiTheme="majorBidi" w:cstheme="majorBidi"/>
          <w:sz w:val="24"/>
          <w:szCs w:val="24"/>
        </w:rPr>
        <w:t>,</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2009).</w:t>
      </w:r>
    </w:p>
    <w:p w14:paraId="1F812A29" w14:textId="25729388" w:rsidR="00E51C00" w:rsidRPr="00E51C00" w:rsidRDefault="00E51C00" w:rsidP="00E51C00">
      <w:pPr>
        <w:pStyle w:val="ListParagraph"/>
        <w:tabs>
          <w:tab w:val="left" w:pos="426"/>
        </w:tabs>
        <w:spacing w:before="120" w:after="120"/>
        <w:jc w:val="both"/>
        <w:rPr>
          <w:b/>
          <w:bCs/>
          <w:sz w:val="24"/>
          <w:szCs w:val="24"/>
        </w:rPr>
      </w:pPr>
      <w:r>
        <w:rPr>
          <w:rFonts w:asciiTheme="majorBidi" w:hAnsiTheme="majorBidi" w:cstheme="majorBidi"/>
          <w:sz w:val="24"/>
          <w:szCs w:val="24"/>
        </w:rPr>
        <w:tab/>
      </w:r>
      <w:r w:rsidRPr="00F235BA">
        <w:rPr>
          <w:rFonts w:asciiTheme="majorBidi" w:hAnsiTheme="majorBidi" w:cstheme="majorBidi"/>
          <w:sz w:val="24"/>
          <w:szCs w:val="24"/>
        </w:rPr>
        <w:t xml:space="preserve">Lembaga </w:t>
      </w:r>
      <w:proofErr w:type="spellStart"/>
      <w:r w:rsidRPr="00F235BA">
        <w:rPr>
          <w:rFonts w:asciiTheme="majorBidi" w:hAnsiTheme="majorBidi" w:cstheme="majorBidi"/>
          <w:sz w:val="24"/>
          <w:szCs w:val="24"/>
        </w:rPr>
        <w:t>pendidikan</w:t>
      </w:r>
      <w:proofErr w:type="spellEnd"/>
      <w:r w:rsidRPr="00F235BA">
        <w:rPr>
          <w:rFonts w:asciiTheme="majorBidi" w:hAnsiTheme="majorBidi" w:cstheme="majorBidi"/>
          <w:sz w:val="24"/>
          <w:szCs w:val="24"/>
        </w:rPr>
        <w:t xml:space="preserve"> formal </w:t>
      </w:r>
      <w:proofErr w:type="spellStart"/>
      <w:r w:rsidRPr="00F235BA">
        <w:rPr>
          <w:rFonts w:asciiTheme="majorBidi" w:hAnsiTheme="majorBidi" w:cstheme="majorBidi"/>
          <w:sz w:val="24"/>
          <w:szCs w:val="24"/>
        </w:rPr>
        <w:t>dituntut</w:t>
      </w:r>
      <w:proofErr w:type="spellEnd"/>
      <w:r w:rsidRPr="00F235BA">
        <w:rPr>
          <w:rFonts w:asciiTheme="majorBidi" w:hAnsiTheme="majorBidi" w:cstheme="majorBidi"/>
          <w:sz w:val="24"/>
          <w:szCs w:val="24"/>
        </w:rPr>
        <w:t xml:space="preserve"> untuk mengatur keuangan dalam pendidikan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dengan berusaha mengelola sumber keuangan dengan mengatur pemanfaatan keuangan,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lastRenderedPageBreak/>
        <w:t>mengevaluasi</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dengan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penuh</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rasa</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tanggung</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jawab. Secara umum, sumber keuangan di sekolah dapat dibagi menjadi 3 sumber yaitu:</w:t>
      </w:r>
    </w:p>
    <w:p w14:paraId="393B1E0B" w14:textId="77777777" w:rsidR="00E51C00" w:rsidRPr="00F235BA" w:rsidRDefault="00E51C00" w:rsidP="00E51C00">
      <w:pPr>
        <w:pStyle w:val="BodyText"/>
        <w:numPr>
          <w:ilvl w:val="0"/>
          <w:numId w:val="21"/>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t>Pemerintah,</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baik</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pem</w:t>
      </w:r>
      <w:bookmarkStart w:id="2" w:name="_GoBack"/>
      <w:bookmarkEnd w:id="2"/>
      <w:r w:rsidRPr="00F235BA">
        <w:rPr>
          <w:rFonts w:asciiTheme="majorBidi" w:hAnsiTheme="majorBidi" w:cstheme="majorBidi"/>
          <w:sz w:val="24"/>
          <w:szCs w:val="24"/>
        </w:rPr>
        <w:t>erintah</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pusat,</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daerah,</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maupun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kedua-duanya</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yang</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bersifat umum atau khusus dan diperuntukkan bagi kepentingan pendidikan dalam hal ini</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 xml:space="preserve">BOS dan BOP. </w:t>
      </w:r>
    </w:p>
    <w:p w14:paraId="2BFC59D9" w14:textId="77777777" w:rsidR="00E51C00" w:rsidRPr="00F235BA" w:rsidRDefault="00E51C00" w:rsidP="00E51C00">
      <w:pPr>
        <w:pStyle w:val="BodyText"/>
        <w:numPr>
          <w:ilvl w:val="0"/>
          <w:numId w:val="21"/>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t>Orang</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tua</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atau</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peserta</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 xml:space="preserve">didik. </w:t>
      </w:r>
    </w:p>
    <w:p w14:paraId="0B0FA91C" w14:textId="77777777" w:rsidR="00E51C00" w:rsidRPr="00F235BA" w:rsidRDefault="00E51C00" w:rsidP="00E51C00">
      <w:pPr>
        <w:pStyle w:val="BodyText"/>
        <w:numPr>
          <w:ilvl w:val="0"/>
          <w:numId w:val="21"/>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t>Masyarakat,</w:t>
      </w:r>
      <w:r w:rsidRPr="00F235BA">
        <w:rPr>
          <w:rFonts w:asciiTheme="majorBidi" w:hAnsiTheme="majorBidi" w:cstheme="majorBidi"/>
          <w:spacing w:val="-3"/>
          <w:sz w:val="24"/>
          <w:szCs w:val="24"/>
        </w:rPr>
        <w:t xml:space="preserve"> </w:t>
      </w:r>
      <w:r w:rsidRPr="00F235BA">
        <w:rPr>
          <w:rFonts w:asciiTheme="majorBidi" w:hAnsiTheme="majorBidi" w:cstheme="majorBidi"/>
          <w:sz w:val="24"/>
          <w:szCs w:val="24"/>
        </w:rPr>
        <w:t>baik mengikat</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maupun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tidak</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mengikat.</w:t>
      </w:r>
    </w:p>
    <w:p w14:paraId="72D75163" w14:textId="77777777" w:rsidR="00E51C00" w:rsidRPr="00D22184" w:rsidRDefault="00E51C00" w:rsidP="00E51C00">
      <w:pPr>
        <w:pStyle w:val="BodyText"/>
        <w:spacing w:after="0"/>
        <w:ind w:left="720" w:firstLine="720"/>
        <w:jc w:val="both"/>
        <w:rPr>
          <w:rFonts w:asciiTheme="majorBidi" w:hAnsiTheme="majorBidi" w:cstheme="majorBidi"/>
          <w:sz w:val="24"/>
          <w:szCs w:val="24"/>
          <w:lang w:val="en-US"/>
        </w:rPr>
      </w:pPr>
      <w:r w:rsidRPr="00F235BA">
        <w:rPr>
          <w:rFonts w:asciiTheme="majorBidi" w:hAnsiTheme="majorBidi" w:cstheme="majorBidi"/>
          <w:sz w:val="24"/>
          <w:szCs w:val="24"/>
        </w:rPr>
        <w:t>Untuk menggerakkan sumber-sumber keuangan agar mudah dikeluarkan untuk</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pembiayaan lembaga pendidikan Islam Negeri maupun Swasta, ada beberapa cara yang</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dapat</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 xml:space="preserve">ditempuh, antara lain: </w:t>
      </w:r>
    </w:p>
    <w:p w14:paraId="495A4856" w14:textId="77777777" w:rsidR="00E51C00" w:rsidRPr="00F235BA" w:rsidRDefault="00E51C00" w:rsidP="00E51C00">
      <w:pPr>
        <w:pStyle w:val="BodyText"/>
        <w:numPr>
          <w:ilvl w:val="0"/>
          <w:numId w:val="20"/>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t>Mengajukan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proposal</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bantuan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finansial</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ke</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Kementerian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Agama</w:t>
      </w:r>
      <w:r w:rsidRPr="00F235BA">
        <w:rPr>
          <w:rFonts w:asciiTheme="majorBidi" w:hAnsiTheme="majorBidi" w:cstheme="majorBidi"/>
          <w:spacing w:val="61"/>
          <w:sz w:val="24"/>
          <w:szCs w:val="24"/>
        </w:rPr>
        <w:t xml:space="preserve"> </w:t>
      </w:r>
      <w:r w:rsidRPr="00F235BA">
        <w:rPr>
          <w:rFonts w:asciiTheme="majorBidi" w:hAnsiTheme="majorBidi" w:cstheme="majorBidi"/>
          <w:sz w:val="24"/>
          <w:szCs w:val="24"/>
        </w:rPr>
        <w:t>maupun</w:t>
      </w:r>
      <w:r w:rsidRPr="00F235BA">
        <w:rPr>
          <w:rFonts w:asciiTheme="majorBidi" w:hAnsiTheme="majorBidi" w:cstheme="majorBidi"/>
          <w:spacing w:val="-57"/>
          <w:sz w:val="24"/>
          <w:szCs w:val="24"/>
        </w:rPr>
        <w:t xml:space="preserve"> </w:t>
      </w:r>
      <w:r w:rsidRPr="00F235BA">
        <w:rPr>
          <w:rFonts w:asciiTheme="majorBidi" w:hAnsiTheme="majorBidi" w:cstheme="majorBidi"/>
          <w:sz w:val="24"/>
          <w:szCs w:val="24"/>
        </w:rPr>
        <w:t>Kementerian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 xml:space="preserve">Pendidikan Nasional. </w:t>
      </w:r>
    </w:p>
    <w:p w14:paraId="2795F15F" w14:textId="77777777" w:rsidR="00E51C00" w:rsidRPr="00F235BA" w:rsidRDefault="00E51C00" w:rsidP="00E51C00">
      <w:pPr>
        <w:pStyle w:val="BodyText"/>
        <w:numPr>
          <w:ilvl w:val="0"/>
          <w:numId w:val="20"/>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t>Mengajukan</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proposal</w:t>
      </w:r>
      <w:r w:rsidRPr="00F235BA">
        <w:rPr>
          <w:rFonts w:asciiTheme="majorBidi" w:hAnsiTheme="majorBidi" w:cstheme="majorBidi"/>
          <w:spacing w:val="-3"/>
          <w:sz w:val="24"/>
          <w:szCs w:val="24"/>
        </w:rPr>
        <w:t xml:space="preserve"> </w:t>
      </w:r>
      <w:r w:rsidRPr="00F235BA">
        <w:rPr>
          <w:rFonts w:asciiTheme="majorBidi" w:hAnsiTheme="majorBidi" w:cstheme="majorBidi"/>
          <w:sz w:val="24"/>
          <w:szCs w:val="24"/>
        </w:rPr>
        <w:t>bantuan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finansial</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ke</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pemerintah</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 xml:space="preserve">daerah. </w:t>
      </w:r>
    </w:p>
    <w:p w14:paraId="3E599317" w14:textId="77777777" w:rsidR="00E51C00" w:rsidRPr="00F235BA" w:rsidRDefault="00E51C00" w:rsidP="00E51C00">
      <w:pPr>
        <w:pStyle w:val="BodyText"/>
        <w:numPr>
          <w:ilvl w:val="0"/>
          <w:numId w:val="20"/>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t>Mengedarkan</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surat</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permohonan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bantuan kepada</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wali</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 xml:space="preserve">siswa. </w:t>
      </w:r>
    </w:p>
    <w:p w14:paraId="0D6CC16F" w14:textId="77777777" w:rsidR="00E51C00" w:rsidRPr="00F235BA" w:rsidRDefault="00E51C00" w:rsidP="00E51C00">
      <w:pPr>
        <w:pStyle w:val="BodyText"/>
        <w:numPr>
          <w:ilvl w:val="0"/>
          <w:numId w:val="20"/>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t>Mengundang</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alumni yang</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sukses</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untuk</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dimintai</w:t>
      </w:r>
      <w:r w:rsidRPr="00F235BA">
        <w:rPr>
          <w:rFonts w:asciiTheme="majorBidi" w:hAnsiTheme="majorBidi" w:cstheme="majorBidi"/>
          <w:spacing w:val="-4"/>
          <w:sz w:val="24"/>
          <w:szCs w:val="24"/>
        </w:rPr>
        <w:t xml:space="preserve"> </w:t>
      </w:r>
      <w:r w:rsidRPr="00F235BA">
        <w:rPr>
          <w:rFonts w:asciiTheme="majorBidi" w:hAnsiTheme="majorBidi" w:cstheme="majorBidi"/>
          <w:sz w:val="24"/>
          <w:szCs w:val="24"/>
        </w:rPr>
        <w:t>bantuan.</w:t>
      </w:r>
    </w:p>
    <w:p w14:paraId="20457E44" w14:textId="77777777" w:rsidR="00E51C00" w:rsidRPr="00F235BA" w:rsidRDefault="00E51C00" w:rsidP="00E51C00">
      <w:pPr>
        <w:pStyle w:val="BodyText"/>
        <w:numPr>
          <w:ilvl w:val="0"/>
          <w:numId w:val="20"/>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t>Mengajukan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proposal</w:t>
      </w:r>
      <w:r w:rsidRPr="00F235BA">
        <w:rPr>
          <w:rFonts w:asciiTheme="majorBidi" w:hAnsiTheme="majorBidi" w:cstheme="majorBidi"/>
          <w:spacing w:val="-3"/>
          <w:sz w:val="24"/>
          <w:szCs w:val="24"/>
        </w:rPr>
        <w:t xml:space="preserve"> </w:t>
      </w:r>
      <w:r w:rsidRPr="00F235BA">
        <w:rPr>
          <w:rFonts w:asciiTheme="majorBidi" w:hAnsiTheme="majorBidi" w:cstheme="majorBidi"/>
          <w:sz w:val="24"/>
          <w:szCs w:val="24"/>
        </w:rPr>
        <w:t>bantuan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finansial</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kepada</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 xml:space="preserve">para pengusaha. </w:t>
      </w:r>
    </w:p>
    <w:p w14:paraId="2509C05C" w14:textId="77777777" w:rsidR="00E51C00" w:rsidRPr="00F235BA" w:rsidRDefault="00E51C00" w:rsidP="00E51C00">
      <w:pPr>
        <w:pStyle w:val="BodyText"/>
        <w:numPr>
          <w:ilvl w:val="0"/>
          <w:numId w:val="20"/>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t>Mengadakan</w:t>
      </w:r>
      <w:r w:rsidRPr="00F235BA">
        <w:rPr>
          <w:rFonts w:asciiTheme="majorBidi" w:hAnsiTheme="majorBidi" w:cstheme="majorBidi"/>
          <w:spacing w:val="-3"/>
          <w:sz w:val="24"/>
          <w:szCs w:val="24"/>
        </w:rPr>
        <w:t xml:space="preserve"> </w:t>
      </w:r>
      <w:r w:rsidRPr="00F235BA">
        <w:rPr>
          <w:rFonts w:asciiTheme="majorBidi" w:hAnsiTheme="majorBidi" w:cstheme="majorBidi"/>
          <w:sz w:val="24"/>
          <w:szCs w:val="24"/>
        </w:rPr>
        <w:t>kegiatan-kegiatan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yang</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dapat</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mendatangkan</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keuntungan</w:t>
      </w:r>
      <w:r w:rsidRPr="00F235BA">
        <w:rPr>
          <w:rFonts w:asciiTheme="majorBidi" w:hAnsiTheme="majorBidi" w:cstheme="majorBidi"/>
          <w:spacing w:val="-3"/>
          <w:sz w:val="24"/>
          <w:szCs w:val="24"/>
        </w:rPr>
        <w:t xml:space="preserve"> </w:t>
      </w:r>
      <w:r w:rsidRPr="00F235BA">
        <w:rPr>
          <w:rFonts w:asciiTheme="majorBidi" w:hAnsiTheme="majorBidi" w:cstheme="majorBidi"/>
          <w:sz w:val="24"/>
          <w:szCs w:val="24"/>
        </w:rPr>
        <w:t xml:space="preserve">uang. </w:t>
      </w:r>
    </w:p>
    <w:p w14:paraId="0225521B" w14:textId="77777777" w:rsidR="00E51C00" w:rsidRPr="00F235BA" w:rsidRDefault="00E51C00" w:rsidP="00E51C00">
      <w:pPr>
        <w:pStyle w:val="BodyText"/>
        <w:numPr>
          <w:ilvl w:val="0"/>
          <w:numId w:val="20"/>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t>Memberdayakan</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waqaf,</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hibah,</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dan</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sedekah</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atau</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infaq melalui</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Komite</w:t>
      </w:r>
      <w:r w:rsidRPr="00F235BA">
        <w:rPr>
          <w:rFonts w:asciiTheme="majorBidi" w:hAnsiTheme="majorBidi" w:cstheme="majorBidi"/>
          <w:spacing w:val="-4"/>
          <w:sz w:val="24"/>
          <w:szCs w:val="24"/>
        </w:rPr>
        <w:t xml:space="preserve"> </w:t>
      </w:r>
      <w:r w:rsidRPr="00F235BA">
        <w:rPr>
          <w:rFonts w:asciiTheme="majorBidi" w:hAnsiTheme="majorBidi" w:cstheme="majorBidi"/>
          <w:sz w:val="24"/>
          <w:szCs w:val="24"/>
        </w:rPr>
        <w:t>Sekolah.</w:t>
      </w:r>
      <w:r w:rsidRPr="00F235BA">
        <w:rPr>
          <w:rFonts w:asciiTheme="majorBidi" w:hAnsiTheme="majorBidi" w:cstheme="majorBidi"/>
          <w:sz w:val="24"/>
          <w:szCs w:val="24"/>
          <w:lang w:val="en-US"/>
        </w:rPr>
        <w:t xml:space="preserve"> </w:t>
      </w:r>
    </w:p>
    <w:p w14:paraId="6CCB90A0" w14:textId="77777777" w:rsidR="00E51C00" w:rsidRDefault="00E51C00" w:rsidP="00E51C00">
      <w:pPr>
        <w:pStyle w:val="BodyText"/>
        <w:numPr>
          <w:ilvl w:val="0"/>
          <w:numId w:val="20"/>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t>Memberdayakan solidaritas anggota organisasi keagamaan yang menaungi lembaga</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pendidikan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Islam untuk membantu</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pencarian dana.</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Qomar</w:t>
      </w:r>
      <w:proofErr w:type="spellEnd"/>
      <w:r>
        <w:rPr>
          <w:rFonts w:asciiTheme="majorBidi" w:hAnsiTheme="majorBidi" w:cstheme="majorBidi"/>
          <w:sz w:val="24"/>
          <w:szCs w:val="24"/>
          <w:lang w:val="en-US"/>
        </w:rPr>
        <w:t>, 2008).</w:t>
      </w:r>
    </w:p>
    <w:p w14:paraId="58783A85" w14:textId="77777777" w:rsidR="00E51C00" w:rsidRPr="00B264D3" w:rsidRDefault="00E51C00" w:rsidP="00E51C00">
      <w:pPr>
        <w:pStyle w:val="BodyText"/>
        <w:spacing w:after="0"/>
        <w:ind w:left="1080" w:firstLine="360"/>
        <w:jc w:val="both"/>
        <w:rPr>
          <w:rFonts w:asciiTheme="majorBidi" w:hAnsiTheme="majorBidi" w:cstheme="majorBidi"/>
          <w:sz w:val="24"/>
          <w:szCs w:val="24"/>
        </w:rPr>
      </w:pPr>
      <w:r w:rsidRPr="00B264D3">
        <w:rPr>
          <w:rFonts w:asciiTheme="majorBidi" w:hAnsiTheme="majorBidi" w:cstheme="majorBidi"/>
          <w:sz w:val="24"/>
          <w:szCs w:val="24"/>
        </w:rPr>
        <w:t>Untuk menjalankan manajemen keuangan secara efektif, maka kita harus memperhatikan prinsip-prinsip yang menjadi dasar pengelolaannya. Diantara prinsip manajemen pembiayaan adalah:</w:t>
      </w:r>
    </w:p>
    <w:p w14:paraId="1769DC8E" w14:textId="77777777" w:rsidR="00E51C00" w:rsidRPr="00B264D3" w:rsidRDefault="00E51C00" w:rsidP="00E51C00">
      <w:pPr>
        <w:pStyle w:val="BodyText"/>
        <w:spacing w:after="0"/>
        <w:ind w:left="1080"/>
        <w:jc w:val="both"/>
        <w:rPr>
          <w:rFonts w:asciiTheme="majorBidi" w:hAnsiTheme="majorBidi" w:cstheme="majorBidi"/>
          <w:sz w:val="24"/>
          <w:szCs w:val="24"/>
        </w:rPr>
      </w:pPr>
    </w:p>
    <w:p w14:paraId="533EFE10" w14:textId="77777777" w:rsidR="00E51C00" w:rsidRPr="00B264D3" w:rsidRDefault="00E51C00" w:rsidP="00E51C00">
      <w:pPr>
        <w:pStyle w:val="BodyText"/>
        <w:numPr>
          <w:ilvl w:val="0"/>
          <w:numId w:val="35"/>
        </w:numPr>
        <w:spacing w:after="0" w:line="276" w:lineRule="auto"/>
        <w:jc w:val="both"/>
        <w:rPr>
          <w:rFonts w:asciiTheme="majorBidi" w:hAnsiTheme="majorBidi" w:cstheme="majorBidi"/>
          <w:sz w:val="24"/>
          <w:szCs w:val="24"/>
        </w:rPr>
      </w:pPr>
      <w:proofErr w:type="spellStart"/>
      <w:r>
        <w:rPr>
          <w:rFonts w:asciiTheme="majorBidi" w:hAnsiTheme="majorBidi" w:cstheme="majorBidi"/>
          <w:sz w:val="24"/>
          <w:szCs w:val="24"/>
          <w:lang w:val="en-US"/>
        </w:rPr>
        <w:t>Transparasi</w:t>
      </w:r>
      <w:proofErr w:type="spellEnd"/>
    </w:p>
    <w:p w14:paraId="32A59AC8" w14:textId="77777777" w:rsidR="00E51C00" w:rsidRDefault="00E51C00" w:rsidP="00E51C00">
      <w:pPr>
        <w:pStyle w:val="BodyText"/>
        <w:spacing w:after="0"/>
        <w:ind w:left="1440"/>
        <w:jc w:val="both"/>
        <w:rPr>
          <w:rFonts w:asciiTheme="majorBidi" w:hAnsiTheme="majorBidi" w:cstheme="majorBidi"/>
          <w:sz w:val="24"/>
          <w:szCs w:val="24"/>
        </w:rPr>
      </w:pPr>
      <w:r w:rsidRPr="00B264D3">
        <w:rPr>
          <w:rFonts w:asciiTheme="majorBidi" w:hAnsiTheme="majorBidi" w:cstheme="majorBidi"/>
          <w:sz w:val="24"/>
          <w:szCs w:val="24"/>
        </w:rPr>
        <w:t>Transparansi</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(keterbukaan)</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merupakan</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sifat</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terbuka</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dalam</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melaksanakan</w:t>
      </w:r>
      <w:r w:rsidRPr="00B264D3">
        <w:rPr>
          <w:rFonts w:asciiTheme="majorBidi" w:hAnsiTheme="majorBidi" w:cstheme="majorBidi"/>
          <w:spacing w:val="61"/>
          <w:sz w:val="24"/>
          <w:szCs w:val="24"/>
        </w:rPr>
        <w:t xml:space="preserve"> </w:t>
      </w:r>
      <w:r w:rsidRPr="00B264D3">
        <w:rPr>
          <w:rFonts w:asciiTheme="majorBidi" w:hAnsiTheme="majorBidi" w:cstheme="majorBidi"/>
          <w:sz w:val="24"/>
          <w:szCs w:val="24"/>
        </w:rPr>
        <w:t>tugas</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mengelola keuangan lembaga. Transparansi keuangan sangat penting adanya bagi semua</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pihak yang dianggap perlu untuk mengetahui kondisi keuangan dalam suatu lembaga.</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Dengan adanya transparansi juga akan memberikan dan menguatkan kepercayaan antara</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pemerintah, pemerintah daerah, masyarakat, dan orang tua dengan cara yang mudah saat</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mengakses</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informasi-informasi keuangan</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pendidikan.</w:t>
      </w:r>
    </w:p>
    <w:p w14:paraId="162FC4DF" w14:textId="77777777" w:rsidR="00E51C00" w:rsidRDefault="00E51C00" w:rsidP="00E51C00">
      <w:pPr>
        <w:pStyle w:val="BodyText"/>
        <w:numPr>
          <w:ilvl w:val="0"/>
          <w:numId w:val="35"/>
        </w:numPr>
        <w:spacing w:after="0" w:line="276" w:lineRule="auto"/>
        <w:jc w:val="both"/>
        <w:rPr>
          <w:rFonts w:asciiTheme="majorBidi" w:hAnsiTheme="majorBidi" w:cstheme="majorBidi"/>
          <w:sz w:val="24"/>
          <w:szCs w:val="24"/>
        </w:rPr>
      </w:pPr>
      <w:r w:rsidRPr="00B264D3">
        <w:rPr>
          <w:rFonts w:asciiTheme="majorBidi" w:hAnsiTheme="majorBidi" w:cstheme="majorBidi"/>
          <w:sz w:val="24"/>
          <w:szCs w:val="24"/>
        </w:rPr>
        <w:t>Akuntabilitas</w:t>
      </w:r>
    </w:p>
    <w:p w14:paraId="41A06D2A" w14:textId="77777777" w:rsidR="00E51C00" w:rsidRDefault="00E51C00" w:rsidP="00E51C00">
      <w:pPr>
        <w:pStyle w:val="BodyText"/>
        <w:spacing w:after="0"/>
        <w:ind w:left="1440"/>
        <w:jc w:val="both"/>
        <w:rPr>
          <w:rFonts w:asciiTheme="majorBidi" w:hAnsiTheme="majorBidi" w:cstheme="majorBidi"/>
          <w:sz w:val="24"/>
          <w:szCs w:val="24"/>
        </w:rPr>
      </w:pPr>
      <w:r w:rsidRPr="00B264D3">
        <w:rPr>
          <w:rFonts w:asciiTheme="majorBidi" w:hAnsiTheme="majorBidi" w:cstheme="majorBidi"/>
          <w:sz w:val="24"/>
          <w:szCs w:val="24"/>
        </w:rPr>
        <w:t>Kemampuan dalam menggunakan anggaran sesuai dengan rencana anggaran dan dapat</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dipertanggungjawabkan.</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Terdapat</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3</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syarat</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adanya</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akuntabilitas</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yakni:</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adanya</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keterbukaan</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pengelola</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pendidikan</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dalam</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memberikan</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masukan</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dan</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partisipasinya</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di</w:t>
      </w:r>
      <w:r w:rsidRPr="00B264D3">
        <w:rPr>
          <w:rFonts w:asciiTheme="majorBidi" w:hAnsiTheme="majorBidi" w:cstheme="majorBidi"/>
          <w:spacing w:val="-57"/>
          <w:sz w:val="24"/>
          <w:szCs w:val="24"/>
        </w:rPr>
        <w:t xml:space="preserve"> </w:t>
      </w:r>
      <w:r w:rsidRPr="00B264D3">
        <w:rPr>
          <w:rFonts w:asciiTheme="majorBidi" w:hAnsiTheme="majorBidi" w:cstheme="majorBidi"/>
          <w:sz w:val="24"/>
          <w:szCs w:val="24"/>
        </w:rPr>
        <w:t>setiap kegiatan sekolah, terdapat standar dalam melaksanakan pekerjaannya sesuai fungsi,</w:t>
      </w:r>
      <w:r w:rsidRPr="00B264D3">
        <w:rPr>
          <w:rFonts w:asciiTheme="majorBidi" w:hAnsiTheme="majorBidi" w:cstheme="majorBidi"/>
          <w:spacing w:val="-57"/>
          <w:sz w:val="24"/>
          <w:szCs w:val="24"/>
        </w:rPr>
        <w:t xml:space="preserve"> </w:t>
      </w:r>
      <w:r w:rsidRPr="00B264D3">
        <w:rPr>
          <w:rFonts w:asciiTheme="majorBidi" w:hAnsiTheme="majorBidi" w:cstheme="majorBidi"/>
          <w:sz w:val="24"/>
          <w:szCs w:val="24"/>
        </w:rPr>
        <w:t>wewenang,</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dan</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tugasnya,</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keikutsertaan</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dalam</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menciptakan</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kondisi</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sekolah</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yang</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kondusif dengan menyediakan layanan pendidikan yang murah dan prosedur yang tidak</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berbelit-belit.</w:t>
      </w:r>
    </w:p>
    <w:p w14:paraId="4288A90B" w14:textId="77777777" w:rsidR="00E51C00" w:rsidRPr="00B264D3" w:rsidRDefault="00E51C00" w:rsidP="00E51C00">
      <w:pPr>
        <w:pStyle w:val="BodyText"/>
        <w:numPr>
          <w:ilvl w:val="0"/>
          <w:numId w:val="35"/>
        </w:numPr>
        <w:spacing w:after="0" w:line="276" w:lineRule="auto"/>
        <w:jc w:val="both"/>
        <w:rPr>
          <w:rFonts w:asciiTheme="majorBidi" w:hAnsiTheme="majorBidi" w:cstheme="majorBidi"/>
          <w:sz w:val="24"/>
          <w:szCs w:val="24"/>
        </w:rPr>
      </w:pPr>
      <w:r w:rsidRPr="00B264D3">
        <w:rPr>
          <w:rFonts w:asciiTheme="majorBidi" w:hAnsiTheme="majorBidi" w:cstheme="majorBidi"/>
          <w:sz w:val="24"/>
          <w:szCs w:val="24"/>
          <w:lang w:val="ms"/>
        </w:rPr>
        <w:t>Efektivitas</w:t>
      </w:r>
    </w:p>
    <w:p w14:paraId="0FC9DB19" w14:textId="77777777" w:rsidR="00E51C00" w:rsidRDefault="00E51C00" w:rsidP="00E51C00">
      <w:pPr>
        <w:pStyle w:val="BodyText"/>
        <w:spacing w:after="0"/>
        <w:ind w:left="1440"/>
        <w:jc w:val="both"/>
        <w:rPr>
          <w:rFonts w:asciiTheme="majorBidi" w:hAnsiTheme="majorBidi" w:cstheme="majorBidi"/>
          <w:sz w:val="24"/>
          <w:szCs w:val="24"/>
        </w:rPr>
      </w:pPr>
      <w:r w:rsidRPr="00B264D3">
        <w:rPr>
          <w:rFonts w:asciiTheme="majorBidi" w:hAnsiTheme="majorBidi" w:cstheme="majorBidi"/>
          <w:sz w:val="24"/>
          <w:szCs w:val="24"/>
        </w:rPr>
        <w:t>Efektivitas adalah keberhasilan dalam mencapai visi, misi, dan tujuan lembaga (Kompri,</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2017).</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Manajemen</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pembiayaan/keuangan</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dapat</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dinilai</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keefektifannya</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ketika</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berhasil</w:t>
      </w:r>
      <w:r w:rsidRPr="00B264D3">
        <w:rPr>
          <w:rFonts w:asciiTheme="majorBidi" w:hAnsiTheme="majorBidi" w:cstheme="majorBidi"/>
          <w:spacing w:val="-57"/>
          <w:sz w:val="24"/>
          <w:szCs w:val="24"/>
        </w:rPr>
        <w:t xml:space="preserve"> </w:t>
      </w:r>
      <w:r w:rsidRPr="00B264D3">
        <w:rPr>
          <w:rFonts w:asciiTheme="majorBidi" w:hAnsiTheme="majorBidi" w:cstheme="majorBidi"/>
          <w:sz w:val="24"/>
          <w:szCs w:val="24"/>
        </w:rPr>
        <w:t>membiayai dan mengatur keuangan dengan tepat saat menyelenggarakan kegiatan yang</w:t>
      </w:r>
      <w:r w:rsidRPr="00B264D3">
        <w:rPr>
          <w:rFonts w:asciiTheme="majorBidi" w:hAnsiTheme="majorBidi" w:cstheme="majorBidi"/>
          <w:spacing w:val="1"/>
          <w:sz w:val="24"/>
          <w:szCs w:val="24"/>
        </w:rPr>
        <w:t xml:space="preserve"> </w:t>
      </w:r>
      <w:r w:rsidRPr="00B264D3">
        <w:rPr>
          <w:rFonts w:asciiTheme="majorBidi" w:hAnsiTheme="majorBidi" w:cstheme="majorBidi"/>
          <w:sz w:val="24"/>
          <w:szCs w:val="24"/>
        </w:rPr>
        <w:t>berkualitas.</w:t>
      </w:r>
    </w:p>
    <w:p w14:paraId="4DE7083A" w14:textId="77777777" w:rsidR="00E51C00" w:rsidRPr="00103297" w:rsidRDefault="00E51C00" w:rsidP="00E51C00">
      <w:pPr>
        <w:pStyle w:val="BodyText"/>
        <w:numPr>
          <w:ilvl w:val="0"/>
          <w:numId w:val="35"/>
        </w:numPr>
        <w:spacing w:after="0" w:line="276" w:lineRule="auto"/>
        <w:jc w:val="both"/>
        <w:rPr>
          <w:rFonts w:asciiTheme="majorBidi" w:hAnsiTheme="majorBidi" w:cstheme="majorBidi"/>
          <w:sz w:val="24"/>
          <w:szCs w:val="24"/>
        </w:rPr>
      </w:pPr>
      <w:r w:rsidRPr="00103297">
        <w:rPr>
          <w:rFonts w:asciiTheme="majorBidi" w:hAnsiTheme="majorBidi" w:cstheme="majorBidi"/>
          <w:sz w:val="24"/>
          <w:szCs w:val="24"/>
        </w:rPr>
        <w:t>Efisiensi</w:t>
      </w:r>
    </w:p>
    <w:p w14:paraId="3333711D" w14:textId="77777777" w:rsidR="00E51C00" w:rsidRPr="00103297" w:rsidRDefault="00E51C00" w:rsidP="00E51C00">
      <w:pPr>
        <w:pStyle w:val="BodyText"/>
        <w:spacing w:after="0"/>
        <w:ind w:left="1440"/>
        <w:jc w:val="both"/>
        <w:rPr>
          <w:rFonts w:asciiTheme="majorBidi" w:hAnsiTheme="majorBidi" w:cstheme="majorBidi"/>
          <w:sz w:val="24"/>
          <w:szCs w:val="24"/>
          <w:lang w:val="en-US"/>
        </w:rPr>
      </w:pPr>
      <w:r w:rsidRPr="00103297">
        <w:rPr>
          <w:rFonts w:asciiTheme="majorBidi" w:hAnsiTheme="majorBidi" w:cstheme="majorBidi"/>
          <w:sz w:val="24"/>
          <w:szCs w:val="24"/>
          <w:lang w:val="en-US"/>
        </w:rPr>
        <w:lastRenderedPageBreak/>
        <w:t>P</w:t>
      </w:r>
      <w:r w:rsidRPr="00103297">
        <w:rPr>
          <w:rFonts w:asciiTheme="majorBidi" w:hAnsiTheme="majorBidi" w:cstheme="majorBidi"/>
          <w:sz w:val="24"/>
          <w:szCs w:val="24"/>
        </w:rPr>
        <w:t>erbandingan yang terbaik antara masukan (input) dan keluaran (output) atau antara daya dan hasil. Daya yang dimaksud meliputi tenaga, pikiran, waktu, dan biaya</w:t>
      </w:r>
      <w:r w:rsidRPr="00103297">
        <w:rPr>
          <w:rFonts w:asciiTheme="majorBidi" w:hAnsiTheme="majorBidi" w:cstheme="majorBidi"/>
          <w:sz w:val="24"/>
          <w:szCs w:val="24"/>
          <w:lang w:val="en-US"/>
        </w:rPr>
        <w:t>.</w:t>
      </w:r>
    </w:p>
    <w:p w14:paraId="5787296B" w14:textId="77777777" w:rsidR="00E51C00" w:rsidRPr="00103297" w:rsidRDefault="00E51C00" w:rsidP="00E51C00">
      <w:pPr>
        <w:pStyle w:val="BodyText"/>
        <w:numPr>
          <w:ilvl w:val="0"/>
          <w:numId w:val="35"/>
        </w:numPr>
        <w:spacing w:after="0" w:line="276" w:lineRule="auto"/>
        <w:jc w:val="both"/>
        <w:rPr>
          <w:rFonts w:asciiTheme="majorBidi" w:hAnsiTheme="majorBidi" w:cstheme="majorBidi"/>
          <w:sz w:val="24"/>
          <w:szCs w:val="24"/>
          <w:lang w:val="en-US"/>
        </w:rPr>
      </w:pPr>
      <w:proofErr w:type="spellStart"/>
      <w:r w:rsidRPr="00103297">
        <w:rPr>
          <w:rFonts w:asciiTheme="majorBidi" w:hAnsiTheme="majorBidi" w:cstheme="majorBidi"/>
          <w:sz w:val="24"/>
          <w:szCs w:val="24"/>
          <w:lang w:val="en-US"/>
        </w:rPr>
        <w:t>Keadilan</w:t>
      </w:r>
      <w:proofErr w:type="spellEnd"/>
      <w:r w:rsidRPr="00103297">
        <w:rPr>
          <w:rFonts w:asciiTheme="majorBidi" w:hAnsiTheme="majorBidi" w:cstheme="majorBidi"/>
          <w:sz w:val="24"/>
          <w:szCs w:val="24"/>
          <w:lang w:val="en-US"/>
        </w:rPr>
        <w:t xml:space="preserve"> </w:t>
      </w:r>
      <w:r w:rsidRPr="00103297">
        <w:rPr>
          <w:rFonts w:asciiTheme="majorBidi" w:hAnsiTheme="majorBidi" w:cstheme="majorBidi"/>
          <w:sz w:val="24"/>
          <w:szCs w:val="24"/>
        </w:rPr>
        <w:t xml:space="preserve">(Equilibrium/keseimbangan), </w:t>
      </w:r>
    </w:p>
    <w:p w14:paraId="774CDD70" w14:textId="77777777" w:rsidR="00E51C00" w:rsidRPr="00103297" w:rsidRDefault="00E51C00" w:rsidP="00E51C00">
      <w:pPr>
        <w:pStyle w:val="BodyText"/>
        <w:spacing w:after="0"/>
        <w:ind w:left="1440"/>
        <w:jc w:val="both"/>
        <w:rPr>
          <w:rFonts w:asciiTheme="majorBidi" w:hAnsiTheme="majorBidi" w:cstheme="majorBidi"/>
          <w:sz w:val="24"/>
          <w:szCs w:val="24"/>
        </w:rPr>
      </w:pPr>
      <w:proofErr w:type="spellStart"/>
      <w:r w:rsidRPr="00103297">
        <w:rPr>
          <w:rFonts w:asciiTheme="majorBidi" w:hAnsiTheme="majorBidi" w:cstheme="majorBidi"/>
          <w:sz w:val="24"/>
          <w:szCs w:val="24"/>
          <w:lang w:val="en-US"/>
        </w:rPr>
        <w:t>Keadilan</w:t>
      </w:r>
      <w:proofErr w:type="spellEnd"/>
      <w:r w:rsidRPr="00103297">
        <w:rPr>
          <w:rFonts w:asciiTheme="majorBidi" w:hAnsiTheme="majorBidi" w:cstheme="majorBidi"/>
          <w:sz w:val="24"/>
          <w:szCs w:val="24"/>
          <w:lang w:val="en-US"/>
        </w:rPr>
        <w:t xml:space="preserve"> yang </w:t>
      </w:r>
      <w:proofErr w:type="spellStart"/>
      <w:r w:rsidRPr="00103297">
        <w:rPr>
          <w:rFonts w:asciiTheme="majorBidi" w:hAnsiTheme="majorBidi" w:cstheme="majorBidi"/>
          <w:sz w:val="24"/>
          <w:szCs w:val="24"/>
          <w:lang w:val="en-US"/>
        </w:rPr>
        <w:t>dimaksud</w:t>
      </w:r>
      <w:proofErr w:type="spellEnd"/>
      <w:r w:rsidRPr="00103297">
        <w:rPr>
          <w:rFonts w:asciiTheme="majorBidi" w:hAnsiTheme="majorBidi" w:cstheme="majorBidi"/>
          <w:sz w:val="24"/>
          <w:szCs w:val="24"/>
          <w:lang w:val="en-US"/>
        </w:rPr>
        <w:t xml:space="preserve"> </w:t>
      </w:r>
      <w:proofErr w:type="spellStart"/>
      <w:r w:rsidRPr="00103297">
        <w:rPr>
          <w:rFonts w:asciiTheme="majorBidi" w:hAnsiTheme="majorBidi" w:cstheme="majorBidi"/>
          <w:sz w:val="24"/>
          <w:szCs w:val="24"/>
          <w:lang w:val="en-US"/>
        </w:rPr>
        <w:t>adalah</w:t>
      </w:r>
      <w:proofErr w:type="spellEnd"/>
      <w:r w:rsidRPr="00103297">
        <w:rPr>
          <w:rFonts w:asciiTheme="majorBidi" w:hAnsiTheme="majorBidi" w:cstheme="majorBidi"/>
          <w:sz w:val="24"/>
          <w:szCs w:val="24"/>
          <w:lang w:val="en-US"/>
        </w:rPr>
        <w:t xml:space="preserve"> </w:t>
      </w:r>
      <w:r w:rsidRPr="00103297">
        <w:rPr>
          <w:rFonts w:asciiTheme="majorBidi" w:hAnsiTheme="majorBidi" w:cstheme="majorBidi"/>
          <w:sz w:val="24"/>
          <w:szCs w:val="24"/>
        </w:rPr>
        <w:t>menuntut terwujudnya keseimbangan individu dan masyarakat. Dalam penyusunan anggaran harus dialokasikan secara adil untuk kepentingan seluruh kelompok masyarakat. (Hidayat dan Candra Wijaya, 2017: 112).</w:t>
      </w:r>
    </w:p>
    <w:p w14:paraId="5AD7FD49" w14:textId="77777777" w:rsidR="00E51C00" w:rsidRPr="00103297" w:rsidRDefault="00E51C00" w:rsidP="00E51C00">
      <w:pPr>
        <w:pStyle w:val="BodyText"/>
        <w:spacing w:after="0"/>
        <w:ind w:left="720" w:firstLine="720"/>
        <w:jc w:val="both"/>
        <w:rPr>
          <w:rFonts w:asciiTheme="majorBidi" w:hAnsiTheme="majorBidi" w:cstheme="majorBidi"/>
          <w:sz w:val="24"/>
          <w:szCs w:val="24"/>
        </w:rPr>
      </w:pPr>
      <w:r w:rsidRPr="00103297">
        <w:rPr>
          <w:rFonts w:asciiTheme="majorBidi" w:hAnsiTheme="majorBidi" w:cstheme="majorBidi"/>
          <w:sz w:val="24"/>
          <w:szCs w:val="24"/>
        </w:rPr>
        <w:t>Dapat</w:t>
      </w:r>
      <w:r w:rsidRPr="00103297">
        <w:rPr>
          <w:rFonts w:asciiTheme="majorBidi" w:hAnsiTheme="majorBidi" w:cstheme="majorBidi"/>
          <w:spacing w:val="1"/>
          <w:sz w:val="24"/>
          <w:szCs w:val="24"/>
        </w:rPr>
        <w:t xml:space="preserve"> </w:t>
      </w:r>
      <w:r w:rsidRPr="00103297">
        <w:rPr>
          <w:rFonts w:asciiTheme="majorBidi" w:hAnsiTheme="majorBidi" w:cstheme="majorBidi"/>
          <w:sz w:val="24"/>
          <w:szCs w:val="24"/>
        </w:rPr>
        <w:t>disimpulkan</w:t>
      </w:r>
      <w:r w:rsidRPr="00103297">
        <w:rPr>
          <w:rFonts w:asciiTheme="majorBidi" w:hAnsiTheme="majorBidi" w:cstheme="majorBidi"/>
          <w:spacing w:val="1"/>
          <w:sz w:val="24"/>
          <w:szCs w:val="24"/>
        </w:rPr>
        <w:t xml:space="preserve"> </w:t>
      </w:r>
      <w:r w:rsidRPr="00103297">
        <w:rPr>
          <w:rFonts w:asciiTheme="majorBidi" w:hAnsiTheme="majorBidi" w:cstheme="majorBidi"/>
          <w:sz w:val="24"/>
          <w:szCs w:val="24"/>
        </w:rPr>
        <w:t>bahwa</w:t>
      </w:r>
      <w:r w:rsidRPr="00103297">
        <w:rPr>
          <w:rFonts w:asciiTheme="majorBidi" w:hAnsiTheme="majorBidi" w:cstheme="majorBidi"/>
          <w:spacing w:val="1"/>
          <w:sz w:val="24"/>
          <w:szCs w:val="24"/>
        </w:rPr>
        <w:t xml:space="preserve"> </w:t>
      </w:r>
      <w:r w:rsidRPr="00103297">
        <w:rPr>
          <w:rFonts w:asciiTheme="majorBidi" w:hAnsiTheme="majorBidi" w:cstheme="majorBidi"/>
          <w:sz w:val="24"/>
          <w:szCs w:val="24"/>
        </w:rPr>
        <w:t>pelaksanaan</w:t>
      </w:r>
      <w:r w:rsidRPr="00103297">
        <w:rPr>
          <w:rFonts w:asciiTheme="majorBidi" w:hAnsiTheme="majorBidi" w:cstheme="majorBidi"/>
          <w:spacing w:val="1"/>
          <w:sz w:val="24"/>
          <w:szCs w:val="24"/>
        </w:rPr>
        <w:t xml:space="preserve"> </w:t>
      </w:r>
      <w:r w:rsidRPr="00103297">
        <w:rPr>
          <w:rFonts w:asciiTheme="majorBidi" w:hAnsiTheme="majorBidi" w:cstheme="majorBidi"/>
          <w:sz w:val="24"/>
          <w:szCs w:val="24"/>
        </w:rPr>
        <w:t>manajemen</w:t>
      </w:r>
      <w:r w:rsidRPr="00103297">
        <w:rPr>
          <w:rFonts w:asciiTheme="majorBidi" w:hAnsiTheme="majorBidi" w:cstheme="majorBidi"/>
          <w:spacing w:val="1"/>
          <w:sz w:val="24"/>
          <w:szCs w:val="24"/>
        </w:rPr>
        <w:t xml:space="preserve"> </w:t>
      </w:r>
      <w:r w:rsidRPr="00103297">
        <w:rPr>
          <w:rFonts w:asciiTheme="majorBidi" w:hAnsiTheme="majorBidi" w:cstheme="majorBidi"/>
          <w:sz w:val="24"/>
          <w:szCs w:val="24"/>
        </w:rPr>
        <w:t>keuangan</w:t>
      </w:r>
      <w:r w:rsidRPr="00103297">
        <w:rPr>
          <w:rFonts w:asciiTheme="majorBidi" w:hAnsiTheme="majorBidi" w:cstheme="majorBidi"/>
          <w:spacing w:val="1"/>
          <w:sz w:val="24"/>
          <w:szCs w:val="24"/>
        </w:rPr>
        <w:t xml:space="preserve"> </w:t>
      </w:r>
      <w:r w:rsidRPr="00103297">
        <w:rPr>
          <w:rFonts w:asciiTheme="majorBidi" w:hAnsiTheme="majorBidi" w:cstheme="majorBidi"/>
          <w:sz w:val="24"/>
          <w:szCs w:val="24"/>
        </w:rPr>
        <w:t>di</w:t>
      </w:r>
      <w:r w:rsidRPr="00103297">
        <w:rPr>
          <w:rFonts w:asciiTheme="majorBidi" w:hAnsiTheme="majorBidi" w:cstheme="majorBidi"/>
          <w:spacing w:val="1"/>
          <w:sz w:val="24"/>
          <w:szCs w:val="24"/>
        </w:rPr>
        <w:t xml:space="preserve"> </w:t>
      </w:r>
      <w:r w:rsidRPr="00103297">
        <w:rPr>
          <w:rFonts w:asciiTheme="majorBidi" w:hAnsiTheme="majorBidi" w:cstheme="majorBidi"/>
          <w:sz w:val="24"/>
          <w:szCs w:val="24"/>
        </w:rPr>
        <w:t>lembaga</w:t>
      </w:r>
      <w:r w:rsidRPr="00103297">
        <w:rPr>
          <w:rFonts w:asciiTheme="majorBidi" w:hAnsiTheme="majorBidi" w:cstheme="majorBidi"/>
          <w:spacing w:val="1"/>
          <w:sz w:val="24"/>
          <w:szCs w:val="24"/>
        </w:rPr>
        <w:t xml:space="preserve"> </w:t>
      </w:r>
      <w:r w:rsidRPr="00103297">
        <w:rPr>
          <w:rFonts w:asciiTheme="majorBidi" w:hAnsiTheme="majorBidi" w:cstheme="majorBidi"/>
          <w:sz w:val="24"/>
          <w:szCs w:val="24"/>
        </w:rPr>
        <w:t>pendidikan Islam, dibutuhkan kesesuaian antara prinsip dan teknis pelaksanaan Agar pengelolaan keuangan bisa berjalan beriringan dan saling melengkapi dengan</w:t>
      </w:r>
      <w:r w:rsidRPr="00103297">
        <w:rPr>
          <w:rFonts w:asciiTheme="majorBidi" w:hAnsiTheme="majorBidi" w:cstheme="majorBidi"/>
          <w:spacing w:val="-57"/>
          <w:sz w:val="24"/>
          <w:szCs w:val="24"/>
        </w:rPr>
        <w:t xml:space="preserve"> </w:t>
      </w:r>
      <w:r w:rsidRPr="00103297">
        <w:rPr>
          <w:rFonts w:asciiTheme="majorBidi" w:hAnsiTheme="majorBidi" w:cstheme="majorBidi"/>
          <w:sz w:val="24"/>
          <w:szCs w:val="24"/>
        </w:rPr>
        <w:t>selalu</w:t>
      </w:r>
      <w:r w:rsidRPr="00103297">
        <w:rPr>
          <w:rFonts w:asciiTheme="majorBidi" w:hAnsiTheme="majorBidi" w:cstheme="majorBidi"/>
          <w:spacing w:val="-2"/>
          <w:sz w:val="24"/>
          <w:szCs w:val="24"/>
        </w:rPr>
        <w:t xml:space="preserve"> </w:t>
      </w:r>
      <w:r w:rsidRPr="00103297">
        <w:rPr>
          <w:rFonts w:asciiTheme="majorBidi" w:hAnsiTheme="majorBidi" w:cstheme="majorBidi"/>
          <w:sz w:val="24"/>
          <w:szCs w:val="24"/>
        </w:rPr>
        <w:t>berpedoman teguh pada</w:t>
      </w:r>
      <w:r w:rsidRPr="00103297">
        <w:rPr>
          <w:rFonts w:asciiTheme="majorBidi" w:hAnsiTheme="majorBidi" w:cstheme="majorBidi"/>
          <w:spacing w:val="-2"/>
          <w:sz w:val="24"/>
          <w:szCs w:val="24"/>
        </w:rPr>
        <w:t xml:space="preserve"> </w:t>
      </w:r>
      <w:r w:rsidRPr="00103297">
        <w:rPr>
          <w:rFonts w:asciiTheme="majorBidi" w:hAnsiTheme="majorBidi" w:cstheme="majorBidi"/>
          <w:sz w:val="24"/>
          <w:szCs w:val="24"/>
        </w:rPr>
        <w:t>Al-Qur’an dan hadis.</w:t>
      </w:r>
    </w:p>
    <w:p w14:paraId="2B1CAD11" w14:textId="77777777" w:rsidR="00E51C00" w:rsidRPr="00103297" w:rsidRDefault="00E51C00" w:rsidP="00E51C00">
      <w:pPr>
        <w:pStyle w:val="BodyText"/>
        <w:spacing w:after="0"/>
        <w:jc w:val="both"/>
        <w:rPr>
          <w:rFonts w:asciiTheme="majorBidi" w:hAnsiTheme="majorBidi" w:cstheme="majorBidi"/>
          <w:sz w:val="24"/>
          <w:szCs w:val="24"/>
          <w:lang w:val="ms"/>
        </w:rPr>
      </w:pPr>
    </w:p>
    <w:p w14:paraId="06282CF6" w14:textId="77777777" w:rsidR="00E51C00" w:rsidRPr="00103297" w:rsidRDefault="00E51C00" w:rsidP="00E51C00">
      <w:pPr>
        <w:pStyle w:val="BodyText"/>
        <w:numPr>
          <w:ilvl w:val="0"/>
          <w:numId w:val="36"/>
        </w:numPr>
        <w:spacing w:after="0" w:line="276" w:lineRule="auto"/>
        <w:jc w:val="both"/>
        <w:rPr>
          <w:rFonts w:asciiTheme="majorBidi" w:hAnsiTheme="majorBidi" w:cstheme="majorBidi"/>
          <w:sz w:val="24"/>
          <w:szCs w:val="24"/>
        </w:rPr>
      </w:pPr>
      <w:proofErr w:type="spellStart"/>
      <w:r w:rsidRPr="00103297">
        <w:rPr>
          <w:rFonts w:asciiTheme="majorBidi" w:hAnsiTheme="majorBidi" w:cstheme="majorBidi"/>
          <w:sz w:val="24"/>
          <w:szCs w:val="24"/>
          <w:lang w:val="en-US"/>
        </w:rPr>
        <w:t>Manajemen</w:t>
      </w:r>
      <w:proofErr w:type="spellEnd"/>
      <w:r w:rsidRPr="00103297">
        <w:rPr>
          <w:rFonts w:asciiTheme="majorBidi" w:hAnsiTheme="majorBidi" w:cstheme="majorBidi"/>
          <w:sz w:val="24"/>
          <w:szCs w:val="24"/>
          <w:lang w:val="en-US"/>
        </w:rPr>
        <w:t xml:space="preserve"> </w:t>
      </w:r>
      <w:proofErr w:type="spellStart"/>
      <w:r w:rsidRPr="00103297">
        <w:rPr>
          <w:rFonts w:asciiTheme="majorBidi" w:hAnsiTheme="majorBidi" w:cstheme="majorBidi"/>
          <w:sz w:val="24"/>
          <w:szCs w:val="24"/>
          <w:lang w:val="en-US"/>
        </w:rPr>
        <w:t>Keuangan</w:t>
      </w:r>
      <w:proofErr w:type="spellEnd"/>
    </w:p>
    <w:p w14:paraId="4E518D4B" w14:textId="77777777" w:rsidR="00E51C00" w:rsidRDefault="00E51C00" w:rsidP="00E51C00">
      <w:pPr>
        <w:pStyle w:val="BodyText"/>
        <w:spacing w:after="0"/>
        <w:ind w:left="720" w:firstLine="720"/>
        <w:jc w:val="both"/>
        <w:rPr>
          <w:rFonts w:asciiTheme="majorBidi" w:hAnsiTheme="majorBidi" w:cstheme="majorBidi"/>
          <w:sz w:val="24"/>
          <w:szCs w:val="24"/>
        </w:rPr>
      </w:pPr>
      <w:r w:rsidRPr="00F235BA">
        <w:rPr>
          <w:rFonts w:asciiTheme="majorBidi" w:hAnsiTheme="majorBidi" w:cstheme="majorBidi"/>
          <w:sz w:val="24"/>
          <w:szCs w:val="24"/>
        </w:rPr>
        <w:t>Secara umum, manajemen memiliki tiga tahapan penting yaitu tahap perencanaan, tahap pelaksanaan dan tahap penilaian. Ketiga tahapan tersebut apabila diterapkan dalam manajemen keuangan adalah menjadi tahap penganggaran (</w:t>
      </w:r>
      <w:r w:rsidRPr="00103297">
        <w:rPr>
          <w:rFonts w:asciiTheme="majorBidi" w:hAnsiTheme="majorBidi" w:cstheme="majorBidi"/>
          <w:i/>
          <w:iCs/>
          <w:sz w:val="24"/>
          <w:szCs w:val="24"/>
        </w:rPr>
        <w:t>budgeting</w:t>
      </w:r>
      <w:r w:rsidRPr="00F235BA">
        <w:rPr>
          <w:rFonts w:asciiTheme="majorBidi" w:hAnsiTheme="majorBidi" w:cstheme="majorBidi"/>
          <w:sz w:val="24"/>
          <w:szCs w:val="24"/>
        </w:rPr>
        <w:t>), tahap penyelenggaraan pembukuan (</w:t>
      </w:r>
      <w:r w:rsidRPr="00103297">
        <w:rPr>
          <w:rFonts w:asciiTheme="majorBidi" w:hAnsiTheme="majorBidi" w:cstheme="majorBidi"/>
          <w:i/>
          <w:iCs/>
          <w:sz w:val="24"/>
          <w:szCs w:val="24"/>
        </w:rPr>
        <w:t>A</w:t>
      </w:r>
      <w:proofErr w:type="spellStart"/>
      <w:r w:rsidRPr="00103297">
        <w:rPr>
          <w:rFonts w:asciiTheme="majorBidi" w:hAnsiTheme="majorBidi" w:cstheme="majorBidi"/>
          <w:i/>
          <w:iCs/>
          <w:sz w:val="24"/>
          <w:szCs w:val="24"/>
          <w:lang w:val="en-US"/>
        </w:rPr>
        <w:t>ccou</w:t>
      </w:r>
      <w:proofErr w:type="spellEnd"/>
      <w:r w:rsidRPr="00103297">
        <w:rPr>
          <w:rFonts w:asciiTheme="majorBidi" w:hAnsiTheme="majorBidi" w:cstheme="majorBidi"/>
          <w:i/>
          <w:iCs/>
          <w:sz w:val="24"/>
          <w:szCs w:val="24"/>
        </w:rPr>
        <w:t>nting</w:t>
      </w:r>
      <w:r w:rsidRPr="00F235BA">
        <w:rPr>
          <w:rFonts w:asciiTheme="majorBidi" w:hAnsiTheme="majorBidi" w:cstheme="majorBidi"/>
          <w:sz w:val="24"/>
          <w:szCs w:val="24"/>
        </w:rPr>
        <w:t>) dan tahap penilaian atau evaluasi (</w:t>
      </w:r>
      <w:r w:rsidRPr="00103297">
        <w:rPr>
          <w:rFonts w:asciiTheme="majorBidi" w:hAnsiTheme="majorBidi" w:cstheme="majorBidi"/>
          <w:i/>
          <w:iCs/>
          <w:sz w:val="24"/>
          <w:szCs w:val="24"/>
        </w:rPr>
        <w:t>Auditing</w:t>
      </w:r>
      <w:r w:rsidRPr="00F235BA">
        <w:rPr>
          <w:rFonts w:asciiTheme="majorBidi" w:hAnsiTheme="majorBidi" w:cstheme="majorBidi"/>
          <w:sz w:val="24"/>
          <w:szCs w:val="24"/>
        </w:rPr>
        <w:t>).</w:t>
      </w:r>
    </w:p>
    <w:p w14:paraId="29A64B5E" w14:textId="77777777" w:rsidR="00E51C00" w:rsidRPr="00F235BA" w:rsidRDefault="00E51C00" w:rsidP="00E51C00">
      <w:pPr>
        <w:pStyle w:val="BodyText"/>
        <w:spacing w:after="0"/>
        <w:ind w:left="720" w:firstLine="720"/>
        <w:jc w:val="both"/>
        <w:rPr>
          <w:rFonts w:asciiTheme="majorBidi" w:hAnsiTheme="majorBidi" w:cstheme="majorBidi"/>
          <w:sz w:val="24"/>
          <w:szCs w:val="24"/>
        </w:rPr>
      </w:pPr>
    </w:p>
    <w:p w14:paraId="6BA615CF" w14:textId="77777777" w:rsidR="00E51C00" w:rsidRPr="00F235BA" w:rsidRDefault="00E51C00" w:rsidP="00E51C00">
      <w:pPr>
        <w:pStyle w:val="BodyText"/>
        <w:numPr>
          <w:ilvl w:val="0"/>
          <w:numId w:val="22"/>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lang w:val="en-US"/>
        </w:rPr>
        <w:t>Budgeting (</w:t>
      </w:r>
      <w:proofErr w:type="spellStart"/>
      <w:r w:rsidRPr="00F235BA">
        <w:rPr>
          <w:rFonts w:asciiTheme="majorBidi" w:hAnsiTheme="majorBidi" w:cstheme="majorBidi"/>
          <w:sz w:val="24"/>
          <w:szCs w:val="24"/>
          <w:lang w:val="en-US"/>
        </w:rPr>
        <w:t>Penganggaran</w:t>
      </w:r>
      <w:proofErr w:type="spellEnd"/>
      <w:r w:rsidRPr="00F235BA">
        <w:rPr>
          <w:rFonts w:asciiTheme="majorBidi" w:hAnsiTheme="majorBidi" w:cstheme="majorBidi"/>
          <w:sz w:val="24"/>
          <w:szCs w:val="24"/>
          <w:lang w:val="en-US"/>
        </w:rPr>
        <w:t>)</w:t>
      </w:r>
    </w:p>
    <w:p w14:paraId="5D9F9D09" w14:textId="77777777" w:rsidR="00E51C00" w:rsidRPr="00F235BA" w:rsidRDefault="00E51C00" w:rsidP="00E51C00">
      <w:pPr>
        <w:pStyle w:val="BodyText"/>
        <w:spacing w:after="0"/>
        <w:ind w:left="1440" w:firstLine="720"/>
        <w:jc w:val="both"/>
        <w:rPr>
          <w:rFonts w:asciiTheme="majorBidi" w:hAnsiTheme="majorBidi" w:cstheme="majorBidi"/>
          <w:sz w:val="24"/>
          <w:szCs w:val="24"/>
        </w:rPr>
      </w:pPr>
      <w:r w:rsidRPr="00F235BA">
        <w:rPr>
          <w:rFonts w:asciiTheme="majorBidi" w:hAnsiTheme="majorBidi" w:cstheme="majorBidi"/>
          <w:sz w:val="24"/>
          <w:szCs w:val="24"/>
        </w:rPr>
        <w:t>Budgeting merupakan suatu instrumen yang dirancang untuk memfasilitasi perencanaan. Anggaran juga memberikan sebuah konteks proses perencanaan dalam pemilihan langkah-langkah dalam mencapai tujuan yang ditetapkan. Budgeting menjadi dokumen yang meringkaskan keputusan yang direncanakan dan dapat bertindak sebagai alat untuk memastikan penggunaan dana masyarakat secara jujur dan hati-hati. Dengan kata lain Budgeting merupakan rencana operasional yang dinyatakan secara kuantitatif dalam bentuk satuan uang yang digunakan sebagai pedoman dalam kurun waktu tertantu. Sehingga dalam anggaran tergambar kegiatan-kegiatan yang akan dilaksanakan oleh suatu Lembaga (Fatah, 2000).</w:t>
      </w:r>
    </w:p>
    <w:p w14:paraId="4F583F68" w14:textId="77777777" w:rsidR="00E51C00" w:rsidRDefault="00E51C00" w:rsidP="00E51C00">
      <w:pPr>
        <w:pStyle w:val="BodyText"/>
        <w:spacing w:after="0"/>
        <w:ind w:left="1440" w:firstLine="720"/>
        <w:jc w:val="both"/>
        <w:rPr>
          <w:rFonts w:asciiTheme="majorBidi" w:hAnsiTheme="majorBidi" w:cstheme="majorBidi"/>
          <w:sz w:val="24"/>
          <w:szCs w:val="24"/>
        </w:rPr>
      </w:pPr>
      <w:r w:rsidRPr="00F235BA">
        <w:rPr>
          <w:rFonts w:asciiTheme="majorBidi" w:hAnsiTheme="majorBidi" w:cstheme="majorBidi"/>
          <w:sz w:val="24"/>
          <w:szCs w:val="24"/>
        </w:rPr>
        <w:t>Dalam</w:t>
      </w:r>
      <w:r w:rsidRPr="00F235BA">
        <w:rPr>
          <w:rFonts w:asciiTheme="majorBidi" w:hAnsiTheme="majorBidi" w:cstheme="majorBidi"/>
          <w:spacing w:val="6"/>
          <w:sz w:val="24"/>
          <w:szCs w:val="24"/>
        </w:rPr>
        <w:t xml:space="preserve"> </w:t>
      </w:r>
      <w:r w:rsidRPr="00F235BA">
        <w:rPr>
          <w:rFonts w:asciiTheme="majorBidi" w:hAnsiTheme="majorBidi" w:cstheme="majorBidi"/>
          <w:sz w:val="24"/>
          <w:szCs w:val="24"/>
        </w:rPr>
        <w:t>perencanaan</w:t>
      </w:r>
      <w:r w:rsidRPr="00F235BA">
        <w:rPr>
          <w:rFonts w:asciiTheme="majorBidi" w:hAnsiTheme="majorBidi" w:cstheme="majorBidi"/>
          <w:spacing w:val="10"/>
          <w:sz w:val="24"/>
          <w:szCs w:val="24"/>
        </w:rPr>
        <w:t xml:space="preserve"> </w:t>
      </w:r>
      <w:proofErr w:type="spellStart"/>
      <w:r>
        <w:rPr>
          <w:rFonts w:asciiTheme="majorBidi" w:hAnsiTheme="majorBidi" w:cstheme="majorBidi"/>
          <w:sz w:val="24"/>
          <w:szCs w:val="24"/>
          <w:lang w:val="en-US"/>
        </w:rPr>
        <w:t>anggaran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keuangan</w:t>
      </w:r>
      <w:proofErr w:type="spellEnd"/>
      <w:r w:rsidRPr="00F235BA">
        <w:rPr>
          <w:rFonts w:asciiTheme="majorBidi" w:hAnsiTheme="majorBidi" w:cstheme="majorBidi"/>
          <w:sz w:val="24"/>
          <w:szCs w:val="24"/>
        </w:rPr>
        <w:t>,</w:t>
      </w:r>
      <w:r w:rsidRPr="00F235BA">
        <w:rPr>
          <w:rFonts w:asciiTheme="majorBidi" w:hAnsiTheme="majorBidi" w:cstheme="majorBidi"/>
          <w:spacing w:val="10"/>
          <w:sz w:val="24"/>
          <w:szCs w:val="24"/>
        </w:rPr>
        <w:t xml:space="preserve"> </w:t>
      </w:r>
      <w:r w:rsidRPr="00F235BA">
        <w:rPr>
          <w:rFonts w:asciiTheme="majorBidi" w:hAnsiTheme="majorBidi" w:cstheme="majorBidi"/>
          <w:sz w:val="24"/>
          <w:szCs w:val="24"/>
        </w:rPr>
        <w:t>terlebih</w:t>
      </w:r>
      <w:r w:rsidRPr="00F235BA">
        <w:rPr>
          <w:rFonts w:asciiTheme="majorBidi" w:hAnsiTheme="majorBidi" w:cstheme="majorBidi"/>
          <w:spacing w:val="8"/>
          <w:sz w:val="24"/>
          <w:szCs w:val="24"/>
        </w:rPr>
        <w:t xml:space="preserve"> </w:t>
      </w:r>
      <w:r w:rsidRPr="00F235BA">
        <w:rPr>
          <w:rFonts w:asciiTheme="majorBidi" w:hAnsiTheme="majorBidi" w:cstheme="majorBidi"/>
          <w:sz w:val="24"/>
          <w:szCs w:val="24"/>
        </w:rPr>
        <w:t>dahulu</w:t>
      </w:r>
      <w:r w:rsidRPr="00F235BA">
        <w:rPr>
          <w:rFonts w:asciiTheme="majorBidi" w:hAnsiTheme="majorBidi" w:cstheme="majorBidi"/>
          <w:spacing w:val="10"/>
          <w:sz w:val="24"/>
          <w:szCs w:val="24"/>
        </w:rPr>
        <w:t xml:space="preserve"> </w:t>
      </w:r>
      <w:r w:rsidRPr="00F235BA">
        <w:rPr>
          <w:rFonts w:asciiTheme="majorBidi" w:hAnsiTheme="majorBidi" w:cstheme="majorBidi"/>
          <w:sz w:val="24"/>
          <w:szCs w:val="24"/>
        </w:rPr>
        <w:t>harus</w:t>
      </w:r>
      <w:r w:rsidRPr="00F235BA">
        <w:rPr>
          <w:rFonts w:asciiTheme="majorBidi" w:hAnsiTheme="majorBidi" w:cstheme="majorBidi"/>
          <w:spacing w:val="11"/>
          <w:sz w:val="24"/>
          <w:szCs w:val="24"/>
        </w:rPr>
        <w:t xml:space="preserve"> </w:t>
      </w:r>
      <w:r w:rsidRPr="00F235BA">
        <w:rPr>
          <w:rFonts w:asciiTheme="majorBidi" w:hAnsiTheme="majorBidi" w:cstheme="majorBidi"/>
          <w:sz w:val="24"/>
          <w:szCs w:val="24"/>
        </w:rPr>
        <w:t>memahami</w:t>
      </w:r>
      <w:r w:rsidRPr="00F235BA">
        <w:rPr>
          <w:rFonts w:asciiTheme="majorBidi" w:hAnsiTheme="majorBidi" w:cstheme="majorBidi"/>
          <w:spacing w:val="7"/>
          <w:sz w:val="24"/>
          <w:szCs w:val="24"/>
        </w:rPr>
        <w:t xml:space="preserve"> </w:t>
      </w:r>
      <w:r w:rsidRPr="00F235BA">
        <w:rPr>
          <w:rFonts w:asciiTheme="majorBidi" w:hAnsiTheme="majorBidi" w:cstheme="majorBidi"/>
          <w:sz w:val="24"/>
          <w:szCs w:val="24"/>
        </w:rPr>
        <w:t>jenis-</w:t>
      </w:r>
      <w:proofErr w:type="spellStart"/>
      <w:r>
        <w:rPr>
          <w:rFonts w:asciiTheme="majorBidi" w:hAnsiTheme="majorBidi" w:cstheme="majorBidi"/>
          <w:sz w:val="24"/>
          <w:szCs w:val="24"/>
          <w:lang w:val="en-US"/>
        </w:rPr>
        <w:t>jenis</w:t>
      </w:r>
      <w:proofErr w:type="spellEnd"/>
      <w:r>
        <w:rPr>
          <w:rFonts w:asciiTheme="majorBidi" w:hAnsiTheme="majorBidi" w:cstheme="majorBidi"/>
          <w:sz w:val="24"/>
          <w:szCs w:val="24"/>
          <w:lang w:val="en-US"/>
        </w:rPr>
        <w:t xml:space="preserve"> </w:t>
      </w:r>
      <w:r w:rsidRPr="00F235BA">
        <w:rPr>
          <w:rFonts w:asciiTheme="majorBidi" w:hAnsiTheme="majorBidi" w:cstheme="majorBidi"/>
          <w:sz w:val="24"/>
          <w:szCs w:val="24"/>
        </w:rPr>
        <w:t>biaya</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dalam</w:t>
      </w:r>
      <w:r w:rsidRPr="00F235BA">
        <w:rPr>
          <w:rFonts w:asciiTheme="majorBidi" w:hAnsiTheme="majorBidi" w:cstheme="majorBidi"/>
          <w:spacing w:val="-3"/>
          <w:sz w:val="24"/>
          <w:szCs w:val="24"/>
        </w:rPr>
        <w:t xml:space="preserve"> </w:t>
      </w:r>
      <w:r w:rsidRPr="00F235BA">
        <w:rPr>
          <w:rFonts w:asciiTheme="majorBidi" w:hAnsiTheme="majorBidi" w:cstheme="majorBidi"/>
          <w:sz w:val="24"/>
          <w:szCs w:val="24"/>
        </w:rPr>
        <w:t>istilah</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pembiayaan. Jenis-jenis biaya</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tersebut</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 xml:space="preserve">yaitu: </w:t>
      </w:r>
    </w:p>
    <w:p w14:paraId="07854A28" w14:textId="77777777" w:rsidR="00E51C00" w:rsidRDefault="00E51C00" w:rsidP="00E51C00">
      <w:pPr>
        <w:pStyle w:val="BodyText"/>
        <w:numPr>
          <w:ilvl w:val="0"/>
          <w:numId w:val="24"/>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t>Biaya</w:t>
      </w:r>
      <w:r w:rsidRPr="00F235BA">
        <w:rPr>
          <w:rFonts w:asciiTheme="majorBidi" w:hAnsiTheme="majorBidi" w:cstheme="majorBidi"/>
          <w:spacing w:val="34"/>
          <w:sz w:val="24"/>
          <w:szCs w:val="24"/>
        </w:rPr>
        <w:t xml:space="preserve"> </w:t>
      </w:r>
      <w:r w:rsidRPr="00F235BA">
        <w:rPr>
          <w:rFonts w:asciiTheme="majorBidi" w:hAnsiTheme="majorBidi" w:cstheme="majorBidi"/>
          <w:sz w:val="24"/>
          <w:szCs w:val="24"/>
        </w:rPr>
        <w:t>langsung</w:t>
      </w:r>
      <w:r w:rsidRPr="00F235BA">
        <w:rPr>
          <w:rFonts w:asciiTheme="majorBidi" w:hAnsiTheme="majorBidi" w:cstheme="majorBidi"/>
          <w:spacing w:val="34"/>
          <w:sz w:val="24"/>
          <w:szCs w:val="24"/>
        </w:rPr>
        <w:t xml:space="preserve"> </w:t>
      </w:r>
      <w:r w:rsidRPr="00F235BA">
        <w:rPr>
          <w:rFonts w:asciiTheme="majorBidi" w:hAnsiTheme="majorBidi" w:cstheme="majorBidi"/>
          <w:sz w:val="24"/>
          <w:szCs w:val="24"/>
        </w:rPr>
        <w:t>(direct</w:t>
      </w:r>
      <w:r w:rsidRPr="00F235BA">
        <w:rPr>
          <w:rFonts w:asciiTheme="majorBidi" w:hAnsiTheme="majorBidi" w:cstheme="majorBidi"/>
          <w:spacing w:val="34"/>
          <w:sz w:val="24"/>
          <w:szCs w:val="24"/>
        </w:rPr>
        <w:t xml:space="preserve"> </w:t>
      </w:r>
      <w:r w:rsidRPr="00F235BA">
        <w:rPr>
          <w:rFonts w:asciiTheme="majorBidi" w:hAnsiTheme="majorBidi" w:cstheme="majorBidi"/>
          <w:sz w:val="24"/>
          <w:szCs w:val="24"/>
        </w:rPr>
        <w:t>cost)</w:t>
      </w:r>
    </w:p>
    <w:p w14:paraId="1F7A9E0D" w14:textId="77777777" w:rsidR="00E51C00" w:rsidRDefault="00E51C00" w:rsidP="00E51C00">
      <w:pPr>
        <w:pStyle w:val="BodyText"/>
        <w:spacing w:after="0"/>
        <w:ind w:left="2160"/>
        <w:jc w:val="both"/>
        <w:rPr>
          <w:rFonts w:asciiTheme="majorBidi" w:hAnsiTheme="majorBidi" w:cstheme="majorBidi"/>
          <w:sz w:val="24"/>
          <w:szCs w:val="24"/>
        </w:rPr>
      </w:pPr>
      <w:r w:rsidRPr="004E1830">
        <w:rPr>
          <w:rFonts w:asciiTheme="majorBidi" w:hAnsiTheme="majorBidi" w:cstheme="majorBidi"/>
          <w:sz w:val="24"/>
          <w:szCs w:val="24"/>
        </w:rPr>
        <w:t>M</w:t>
      </w:r>
      <w:r w:rsidRPr="00F235BA">
        <w:rPr>
          <w:rFonts w:asciiTheme="majorBidi" w:hAnsiTheme="majorBidi" w:cstheme="majorBidi"/>
          <w:sz w:val="24"/>
          <w:szCs w:val="24"/>
        </w:rPr>
        <w:t>erupakan</w:t>
      </w:r>
      <w:r w:rsidRPr="00F235BA">
        <w:rPr>
          <w:rFonts w:asciiTheme="majorBidi" w:hAnsiTheme="majorBidi" w:cstheme="majorBidi"/>
          <w:spacing w:val="34"/>
          <w:sz w:val="24"/>
          <w:szCs w:val="24"/>
        </w:rPr>
        <w:t xml:space="preserve"> </w:t>
      </w:r>
      <w:r w:rsidRPr="00F235BA">
        <w:rPr>
          <w:rFonts w:asciiTheme="majorBidi" w:hAnsiTheme="majorBidi" w:cstheme="majorBidi"/>
          <w:sz w:val="24"/>
          <w:szCs w:val="24"/>
        </w:rPr>
        <w:t>biaya</w:t>
      </w:r>
      <w:r w:rsidRPr="00F235BA">
        <w:rPr>
          <w:rFonts w:asciiTheme="majorBidi" w:hAnsiTheme="majorBidi" w:cstheme="majorBidi"/>
          <w:spacing w:val="34"/>
          <w:sz w:val="24"/>
          <w:szCs w:val="24"/>
        </w:rPr>
        <w:t xml:space="preserve"> </w:t>
      </w:r>
      <w:r w:rsidRPr="00F235BA">
        <w:rPr>
          <w:rFonts w:asciiTheme="majorBidi" w:hAnsiTheme="majorBidi" w:cstheme="majorBidi"/>
          <w:sz w:val="24"/>
          <w:szCs w:val="24"/>
        </w:rPr>
        <w:t>pendidikan</w:t>
      </w:r>
      <w:r w:rsidRPr="00F235BA">
        <w:rPr>
          <w:rFonts w:asciiTheme="majorBidi" w:hAnsiTheme="majorBidi" w:cstheme="majorBidi"/>
          <w:spacing w:val="36"/>
          <w:sz w:val="24"/>
          <w:szCs w:val="24"/>
        </w:rPr>
        <w:t xml:space="preserve"> </w:t>
      </w:r>
      <w:r w:rsidRPr="00F235BA">
        <w:rPr>
          <w:rFonts w:asciiTheme="majorBidi" w:hAnsiTheme="majorBidi" w:cstheme="majorBidi"/>
          <w:sz w:val="24"/>
          <w:szCs w:val="24"/>
        </w:rPr>
        <w:t>yang</w:t>
      </w:r>
      <w:r w:rsidRPr="00F235BA">
        <w:rPr>
          <w:rFonts w:asciiTheme="majorBidi" w:hAnsiTheme="majorBidi" w:cstheme="majorBidi"/>
          <w:spacing w:val="35"/>
          <w:sz w:val="24"/>
          <w:szCs w:val="24"/>
        </w:rPr>
        <w:t xml:space="preserve"> </w:t>
      </w:r>
      <w:r w:rsidRPr="00F235BA">
        <w:rPr>
          <w:rFonts w:asciiTheme="majorBidi" w:hAnsiTheme="majorBidi" w:cstheme="majorBidi"/>
          <w:sz w:val="24"/>
          <w:szCs w:val="24"/>
        </w:rPr>
        <w:t>diperoleh</w:t>
      </w:r>
      <w:r w:rsidRPr="00F235BA">
        <w:rPr>
          <w:rFonts w:asciiTheme="majorBidi" w:hAnsiTheme="majorBidi" w:cstheme="majorBidi"/>
          <w:spacing w:val="36"/>
          <w:sz w:val="24"/>
          <w:szCs w:val="24"/>
        </w:rPr>
        <w:t xml:space="preserve"> </w:t>
      </w:r>
      <w:r w:rsidRPr="00F235BA">
        <w:rPr>
          <w:rFonts w:asciiTheme="majorBidi" w:hAnsiTheme="majorBidi" w:cstheme="majorBidi"/>
          <w:sz w:val="24"/>
          <w:szCs w:val="24"/>
        </w:rPr>
        <w:t>dan</w:t>
      </w:r>
      <w:r w:rsidRPr="00F235BA">
        <w:rPr>
          <w:rFonts w:asciiTheme="majorBidi" w:hAnsiTheme="majorBidi" w:cstheme="majorBidi"/>
          <w:spacing w:val="-57"/>
          <w:sz w:val="24"/>
          <w:szCs w:val="24"/>
        </w:rPr>
        <w:t xml:space="preserve"> </w:t>
      </w:r>
      <w:r w:rsidRPr="00F235BA">
        <w:rPr>
          <w:rFonts w:asciiTheme="majorBidi" w:hAnsiTheme="majorBidi" w:cstheme="majorBidi"/>
          <w:sz w:val="24"/>
          <w:szCs w:val="24"/>
        </w:rPr>
        <w:t>dibelanjakan</w:t>
      </w:r>
      <w:r w:rsidRPr="00F235BA">
        <w:rPr>
          <w:rFonts w:asciiTheme="majorBidi" w:hAnsiTheme="majorBidi" w:cstheme="majorBidi"/>
          <w:spacing w:val="43"/>
          <w:sz w:val="24"/>
          <w:szCs w:val="24"/>
        </w:rPr>
        <w:t xml:space="preserve"> </w:t>
      </w:r>
      <w:r w:rsidRPr="00F235BA">
        <w:rPr>
          <w:rFonts w:asciiTheme="majorBidi" w:hAnsiTheme="majorBidi" w:cstheme="majorBidi"/>
          <w:sz w:val="24"/>
          <w:szCs w:val="24"/>
        </w:rPr>
        <w:t>oleh</w:t>
      </w:r>
      <w:r w:rsidRPr="00F235BA">
        <w:rPr>
          <w:rFonts w:asciiTheme="majorBidi" w:hAnsiTheme="majorBidi" w:cstheme="majorBidi"/>
          <w:spacing w:val="43"/>
          <w:sz w:val="24"/>
          <w:szCs w:val="24"/>
        </w:rPr>
        <w:t xml:space="preserve"> </w:t>
      </w:r>
      <w:r w:rsidRPr="00F235BA">
        <w:rPr>
          <w:rFonts w:asciiTheme="majorBidi" w:hAnsiTheme="majorBidi" w:cstheme="majorBidi"/>
          <w:sz w:val="24"/>
          <w:szCs w:val="24"/>
        </w:rPr>
        <w:t>sekolah</w:t>
      </w:r>
      <w:r w:rsidRPr="00F235BA">
        <w:rPr>
          <w:rFonts w:asciiTheme="majorBidi" w:hAnsiTheme="majorBidi" w:cstheme="majorBidi"/>
          <w:spacing w:val="43"/>
          <w:sz w:val="24"/>
          <w:szCs w:val="24"/>
        </w:rPr>
        <w:t xml:space="preserve"> </w:t>
      </w:r>
      <w:r w:rsidRPr="00F235BA">
        <w:rPr>
          <w:rFonts w:asciiTheme="majorBidi" w:hAnsiTheme="majorBidi" w:cstheme="majorBidi"/>
          <w:sz w:val="24"/>
          <w:szCs w:val="24"/>
        </w:rPr>
        <w:t>sebagai</w:t>
      </w:r>
      <w:r w:rsidRPr="00F235BA">
        <w:rPr>
          <w:rFonts w:asciiTheme="majorBidi" w:hAnsiTheme="majorBidi" w:cstheme="majorBidi"/>
          <w:spacing w:val="42"/>
          <w:sz w:val="24"/>
          <w:szCs w:val="24"/>
        </w:rPr>
        <w:t xml:space="preserve"> </w:t>
      </w:r>
      <w:r w:rsidRPr="00F235BA">
        <w:rPr>
          <w:rFonts w:asciiTheme="majorBidi" w:hAnsiTheme="majorBidi" w:cstheme="majorBidi"/>
          <w:sz w:val="24"/>
          <w:szCs w:val="24"/>
        </w:rPr>
        <w:t>suatu</w:t>
      </w:r>
      <w:r w:rsidRPr="00F235BA">
        <w:rPr>
          <w:rFonts w:asciiTheme="majorBidi" w:hAnsiTheme="majorBidi" w:cstheme="majorBidi"/>
          <w:spacing w:val="43"/>
          <w:sz w:val="24"/>
          <w:szCs w:val="24"/>
        </w:rPr>
        <w:t xml:space="preserve"> </w:t>
      </w:r>
      <w:r w:rsidRPr="00F235BA">
        <w:rPr>
          <w:rFonts w:asciiTheme="majorBidi" w:hAnsiTheme="majorBidi" w:cstheme="majorBidi"/>
          <w:sz w:val="24"/>
          <w:szCs w:val="24"/>
        </w:rPr>
        <w:t>lembaga</w:t>
      </w:r>
      <w:r w:rsidRPr="00F235BA">
        <w:rPr>
          <w:rFonts w:asciiTheme="majorBidi" w:hAnsiTheme="majorBidi" w:cstheme="majorBidi"/>
          <w:spacing w:val="44"/>
          <w:sz w:val="24"/>
          <w:szCs w:val="24"/>
        </w:rPr>
        <w:t xml:space="preserve"> </w:t>
      </w:r>
      <w:r w:rsidRPr="00F235BA">
        <w:rPr>
          <w:rFonts w:asciiTheme="majorBidi" w:hAnsiTheme="majorBidi" w:cstheme="majorBidi"/>
          <w:sz w:val="24"/>
          <w:szCs w:val="24"/>
        </w:rPr>
        <w:t>meliputi</w:t>
      </w:r>
      <w:r w:rsidRPr="00F235BA">
        <w:rPr>
          <w:rFonts w:asciiTheme="majorBidi" w:hAnsiTheme="majorBidi" w:cstheme="majorBidi"/>
          <w:spacing w:val="44"/>
          <w:sz w:val="24"/>
          <w:szCs w:val="24"/>
        </w:rPr>
        <w:t xml:space="preserve"> </w:t>
      </w:r>
      <w:r w:rsidRPr="00F235BA">
        <w:rPr>
          <w:rFonts w:asciiTheme="majorBidi" w:hAnsiTheme="majorBidi" w:cstheme="majorBidi"/>
          <w:sz w:val="24"/>
          <w:szCs w:val="24"/>
        </w:rPr>
        <w:t>biaya</w:t>
      </w:r>
      <w:r w:rsidRPr="00F235BA">
        <w:rPr>
          <w:rFonts w:asciiTheme="majorBidi" w:hAnsiTheme="majorBidi" w:cstheme="majorBidi"/>
          <w:spacing w:val="48"/>
          <w:sz w:val="24"/>
          <w:szCs w:val="24"/>
        </w:rPr>
        <w:t xml:space="preserve"> </w:t>
      </w:r>
      <w:r w:rsidRPr="00F235BA">
        <w:rPr>
          <w:rFonts w:asciiTheme="majorBidi" w:hAnsiTheme="majorBidi" w:cstheme="majorBidi"/>
          <w:sz w:val="24"/>
          <w:szCs w:val="24"/>
        </w:rPr>
        <w:t>yang</w:t>
      </w:r>
      <w:r w:rsidRPr="00F235BA">
        <w:rPr>
          <w:rFonts w:asciiTheme="majorBidi" w:hAnsiTheme="majorBidi" w:cstheme="majorBidi"/>
          <w:spacing w:val="43"/>
          <w:sz w:val="24"/>
          <w:szCs w:val="24"/>
        </w:rPr>
        <w:t xml:space="preserve"> </w:t>
      </w:r>
      <w:r w:rsidRPr="00F235BA">
        <w:rPr>
          <w:rFonts w:asciiTheme="majorBidi" w:hAnsiTheme="majorBidi" w:cstheme="majorBidi"/>
          <w:sz w:val="24"/>
          <w:szCs w:val="24"/>
        </w:rPr>
        <w:t>dikeluarkan untuk pelaksanaan proses belajar mengajar, sarana belajar, biaya transportasi, gaji</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guru,</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baik</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yang</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dikeluarkan oleh</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pemerintah,</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orang</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tua,</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maupun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siswa</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 xml:space="preserve">sendiri. </w:t>
      </w:r>
    </w:p>
    <w:p w14:paraId="3E0E1112" w14:textId="77777777" w:rsidR="00E51C00" w:rsidRDefault="00E51C00" w:rsidP="00E51C00">
      <w:pPr>
        <w:pStyle w:val="BodyText"/>
        <w:numPr>
          <w:ilvl w:val="0"/>
          <w:numId w:val="24"/>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t xml:space="preserve">Biaya tidak langsung (indirect cost), </w:t>
      </w:r>
    </w:p>
    <w:p w14:paraId="3CB1A9CB" w14:textId="77777777" w:rsidR="00E51C00" w:rsidRPr="00F235BA" w:rsidRDefault="00E51C00" w:rsidP="00E51C00">
      <w:pPr>
        <w:pStyle w:val="BodyText"/>
        <w:spacing w:after="0"/>
        <w:ind w:left="2160"/>
        <w:jc w:val="both"/>
        <w:rPr>
          <w:rFonts w:asciiTheme="majorBidi" w:hAnsiTheme="majorBidi" w:cstheme="majorBidi"/>
          <w:sz w:val="24"/>
          <w:szCs w:val="24"/>
        </w:rPr>
      </w:pPr>
      <w:r>
        <w:rPr>
          <w:rFonts w:asciiTheme="majorBidi" w:hAnsiTheme="majorBidi" w:cstheme="majorBidi"/>
          <w:sz w:val="24"/>
          <w:szCs w:val="24"/>
          <w:lang w:val="en-US"/>
        </w:rPr>
        <w:t>Me</w:t>
      </w:r>
      <w:r w:rsidRPr="00F235BA">
        <w:rPr>
          <w:rFonts w:asciiTheme="majorBidi" w:hAnsiTheme="majorBidi" w:cstheme="majorBidi"/>
          <w:sz w:val="24"/>
          <w:szCs w:val="24"/>
        </w:rPr>
        <w:t>rupakan keuntungan yang hilang (earning</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forgone) dalam bentuk biaya kesempatan yang hilang yang dikorbankan oleh siswa</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selama</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belajar.</w:t>
      </w:r>
    </w:p>
    <w:p w14:paraId="06CBAAD0" w14:textId="77777777" w:rsidR="00E51C00" w:rsidRDefault="00E51C00" w:rsidP="00E51C00">
      <w:pPr>
        <w:pStyle w:val="BodyText"/>
        <w:spacing w:after="0"/>
        <w:ind w:left="1440" w:firstLine="720"/>
        <w:jc w:val="both"/>
        <w:rPr>
          <w:rFonts w:asciiTheme="majorBidi" w:hAnsiTheme="majorBidi" w:cstheme="majorBidi"/>
          <w:sz w:val="24"/>
          <w:szCs w:val="24"/>
        </w:rPr>
      </w:pPr>
      <w:r w:rsidRPr="00F235BA">
        <w:rPr>
          <w:rFonts w:asciiTheme="majorBidi" w:hAnsiTheme="majorBidi" w:cstheme="majorBidi"/>
          <w:sz w:val="24"/>
          <w:szCs w:val="24"/>
        </w:rPr>
        <w:t>Istilah</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lain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yang</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berkenaan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dengan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dua</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sisi</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anggaran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yakni</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penerimaan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dan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pengeluaran. Anggaran penerimaan merupakan pendapatan yang diperoleh rutin setiap</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tahun oleh sekolah dari berbagai sumber resmi. Anggaran dasar pengeluaran Merupakan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jumlah</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uang</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yang</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dibelanjakan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setiap</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akhir</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tahun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untuk</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kepentingan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pelaksanaan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pendidikan di sekolah. Berdasarkan sifatnya, pengeluaran dikelompokkan menjadi dua,</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antara</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 xml:space="preserve">lain: </w:t>
      </w:r>
    </w:p>
    <w:p w14:paraId="4E64ADC7" w14:textId="77777777" w:rsidR="00E51C00" w:rsidRDefault="00E51C00" w:rsidP="00E51C00">
      <w:pPr>
        <w:pStyle w:val="BodyText"/>
        <w:numPr>
          <w:ilvl w:val="0"/>
          <w:numId w:val="25"/>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lastRenderedPageBreak/>
        <w:t>Pengeluaran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yang</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bersifat</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rutin,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misalnya</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pengeluaran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pelaksanaan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pelajaran,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pengeluaran tata usaha sekolah, pemeliharaan sarana/prasarana sekolah, kesejahteraan</w:t>
      </w:r>
      <w:r w:rsidRPr="00F235BA">
        <w:rPr>
          <w:rFonts w:asciiTheme="majorBidi" w:hAnsiTheme="majorBidi" w:cstheme="majorBidi"/>
          <w:spacing w:val="-57"/>
          <w:sz w:val="24"/>
          <w:szCs w:val="24"/>
        </w:rPr>
        <w:t xml:space="preserve"> </w:t>
      </w:r>
      <w:r w:rsidRPr="00F235BA">
        <w:rPr>
          <w:rFonts w:asciiTheme="majorBidi" w:hAnsiTheme="majorBidi" w:cstheme="majorBidi"/>
          <w:sz w:val="24"/>
          <w:szCs w:val="24"/>
        </w:rPr>
        <w:t>pegawai,</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administrasi,</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pembinaan</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teknis</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 xml:space="preserve">edukatif, pendataan. </w:t>
      </w:r>
    </w:p>
    <w:p w14:paraId="076B7853" w14:textId="77777777" w:rsidR="00E51C00" w:rsidRPr="00F235BA" w:rsidRDefault="00E51C00" w:rsidP="00E51C00">
      <w:pPr>
        <w:pStyle w:val="BodyText"/>
        <w:numPr>
          <w:ilvl w:val="0"/>
          <w:numId w:val="25"/>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t>Pengeluaran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yang bersifat tidak rutin/pembangunan seperti pembangunan gedung,</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pengadaan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kendaraan dinas, dan lain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sebagainya.</w:t>
      </w:r>
    </w:p>
    <w:p w14:paraId="40F3B123" w14:textId="77777777" w:rsidR="00E51C00" w:rsidRDefault="00E51C00" w:rsidP="00E51C00">
      <w:pPr>
        <w:pStyle w:val="BodyText"/>
        <w:spacing w:after="0"/>
        <w:ind w:left="1440" w:firstLine="720"/>
        <w:jc w:val="both"/>
        <w:rPr>
          <w:rFonts w:asciiTheme="majorBidi" w:hAnsiTheme="majorBidi" w:cstheme="majorBidi"/>
          <w:sz w:val="24"/>
          <w:szCs w:val="24"/>
        </w:rPr>
      </w:pPr>
      <w:r w:rsidRPr="00F235BA">
        <w:rPr>
          <w:rFonts w:asciiTheme="majorBidi" w:hAnsiTheme="majorBidi" w:cstheme="majorBidi"/>
          <w:sz w:val="24"/>
          <w:szCs w:val="24"/>
        </w:rPr>
        <w:t>Perencanaan anggaran pendidikan di lembaga sekolah hendaknya dilakukan sesuai prosedur yakni dengan menyusun Rencana Anggaran Pendapatan dan Belanja Sekolah (RAPBS). Dalam RAPBS, terdapat hal-hal</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yang harus diperhatikan antara lain:</w:t>
      </w:r>
    </w:p>
    <w:p w14:paraId="5FDF7344" w14:textId="77777777" w:rsidR="00E51C00" w:rsidRDefault="00E51C00" w:rsidP="00E51C00">
      <w:pPr>
        <w:pStyle w:val="BodyText"/>
        <w:numPr>
          <w:ilvl w:val="0"/>
          <w:numId w:val="26"/>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t>Mengidentifikasi</w:t>
      </w:r>
      <w:r w:rsidRPr="00F235BA">
        <w:rPr>
          <w:rFonts w:asciiTheme="majorBidi" w:hAnsiTheme="majorBidi" w:cstheme="majorBidi"/>
          <w:spacing w:val="-3"/>
          <w:sz w:val="24"/>
          <w:szCs w:val="24"/>
        </w:rPr>
        <w:t xml:space="preserve"> </w:t>
      </w:r>
      <w:r w:rsidRPr="00F235BA">
        <w:rPr>
          <w:rFonts w:asciiTheme="majorBidi" w:hAnsiTheme="majorBidi" w:cstheme="majorBidi"/>
          <w:sz w:val="24"/>
          <w:szCs w:val="24"/>
        </w:rPr>
        <w:t>kegiatan-kegiatan yang</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akan</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dilakukan</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selama</w:t>
      </w:r>
      <w:r w:rsidRPr="00F235BA">
        <w:rPr>
          <w:rFonts w:asciiTheme="majorBidi" w:hAnsiTheme="majorBidi" w:cstheme="majorBidi"/>
          <w:spacing w:val="-5"/>
          <w:sz w:val="24"/>
          <w:szCs w:val="24"/>
        </w:rPr>
        <w:t xml:space="preserve"> </w:t>
      </w:r>
      <w:r w:rsidRPr="00F235BA">
        <w:rPr>
          <w:rFonts w:asciiTheme="majorBidi" w:hAnsiTheme="majorBidi" w:cstheme="majorBidi"/>
          <w:sz w:val="24"/>
          <w:szCs w:val="24"/>
        </w:rPr>
        <w:t>periode</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 xml:space="preserve">anggaran. </w:t>
      </w:r>
    </w:p>
    <w:p w14:paraId="1A55D298" w14:textId="77777777" w:rsidR="00E51C00" w:rsidRDefault="00E51C00" w:rsidP="00E51C00">
      <w:pPr>
        <w:pStyle w:val="BodyText"/>
        <w:numPr>
          <w:ilvl w:val="0"/>
          <w:numId w:val="26"/>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t>Mengidentifikasikan</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sumber-sumber</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yang</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dinyatakan dalam</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uang,</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jasa,</w:t>
      </w:r>
      <w:r w:rsidRPr="00F235BA">
        <w:rPr>
          <w:rFonts w:asciiTheme="majorBidi" w:hAnsiTheme="majorBidi" w:cstheme="majorBidi"/>
          <w:spacing w:val="-3"/>
          <w:sz w:val="24"/>
          <w:szCs w:val="24"/>
        </w:rPr>
        <w:t xml:space="preserve"> </w:t>
      </w:r>
      <w:r w:rsidRPr="00F235BA">
        <w:rPr>
          <w:rFonts w:asciiTheme="majorBidi" w:hAnsiTheme="majorBidi" w:cstheme="majorBidi"/>
          <w:sz w:val="24"/>
          <w:szCs w:val="24"/>
        </w:rPr>
        <w:t>dan</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 xml:space="preserve">barang. </w:t>
      </w:r>
    </w:p>
    <w:p w14:paraId="697CD15B" w14:textId="77777777" w:rsidR="00E51C00" w:rsidRDefault="00E51C00" w:rsidP="00E51C00">
      <w:pPr>
        <w:pStyle w:val="BodyText"/>
        <w:numPr>
          <w:ilvl w:val="0"/>
          <w:numId w:val="26"/>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t>Semua</w:t>
      </w:r>
      <w:r w:rsidRPr="00F235BA">
        <w:rPr>
          <w:rFonts w:asciiTheme="majorBidi" w:hAnsiTheme="majorBidi" w:cstheme="majorBidi"/>
          <w:spacing w:val="16"/>
          <w:sz w:val="24"/>
          <w:szCs w:val="24"/>
        </w:rPr>
        <w:t xml:space="preserve"> </w:t>
      </w:r>
      <w:r w:rsidRPr="00F235BA">
        <w:rPr>
          <w:rFonts w:asciiTheme="majorBidi" w:hAnsiTheme="majorBidi" w:cstheme="majorBidi"/>
          <w:sz w:val="24"/>
          <w:szCs w:val="24"/>
        </w:rPr>
        <w:t>sumber</w:t>
      </w:r>
      <w:r w:rsidRPr="00F235BA">
        <w:rPr>
          <w:rFonts w:asciiTheme="majorBidi" w:hAnsiTheme="majorBidi" w:cstheme="majorBidi"/>
          <w:spacing w:val="16"/>
          <w:sz w:val="24"/>
          <w:szCs w:val="24"/>
        </w:rPr>
        <w:t xml:space="preserve"> </w:t>
      </w:r>
      <w:r w:rsidRPr="00F235BA">
        <w:rPr>
          <w:rFonts w:asciiTheme="majorBidi" w:hAnsiTheme="majorBidi" w:cstheme="majorBidi"/>
          <w:sz w:val="24"/>
          <w:szCs w:val="24"/>
        </w:rPr>
        <w:t>dinyatakan</w:t>
      </w:r>
      <w:r w:rsidRPr="00F235BA">
        <w:rPr>
          <w:rFonts w:asciiTheme="majorBidi" w:hAnsiTheme="majorBidi" w:cstheme="majorBidi"/>
          <w:spacing w:val="17"/>
          <w:sz w:val="24"/>
          <w:szCs w:val="24"/>
        </w:rPr>
        <w:t xml:space="preserve"> </w:t>
      </w:r>
      <w:r w:rsidRPr="00F235BA">
        <w:rPr>
          <w:rFonts w:asciiTheme="majorBidi" w:hAnsiTheme="majorBidi" w:cstheme="majorBidi"/>
          <w:sz w:val="24"/>
          <w:szCs w:val="24"/>
        </w:rPr>
        <w:t>dalam</w:t>
      </w:r>
      <w:r w:rsidRPr="00F235BA">
        <w:rPr>
          <w:rFonts w:asciiTheme="majorBidi" w:hAnsiTheme="majorBidi" w:cstheme="majorBidi"/>
          <w:spacing w:val="14"/>
          <w:sz w:val="24"/>
          <w:szCs w:val="24"/>
        </w:rPr>
        <w:t xml:space="preserve"> </w:t>
      </w:r>
      <w:r w:rsidRPr="00F235BA">
        <w:rPr>
          <w:rFonts w:asciiTheme="majorBidi" w:hAnsiTheme="majorBidi" w:cstheme="majorBidi"/>
          <w:sz w:val="24"/>
          <w:szCs w:val="24"/>
        </w:rPr>
        <w:t>bentuk</w:t>
      </w:r>
      <w:r w:rsidRPr="00F235BA">
        <w:rPr>
          <w:rFonts w:asciiTheme="majorBidi" w:hAnsiTheme="majorBidi" w:cstheme="majorBidi"/>
          <w:spacing w:val="19"/>
          <w:sz w:val="24"/>
          <w:szCs w:val="24"/>
        </w:rPr>
        <w:t xml:space="preserve"> </w:t>
      </w:r>
      <w:r w:rsidRPr="00F235BA">
        <w:rPr>
          <w:rFonts w:asciiTheme="majorBidi" w:hAnsiTheme="majorBidi" w:cstheme="majorBidi"/>
          <w:sz w:val="24"/>
          <w:szCs w:val="24"/>
        </w:rPr>
        <w:t>uang</w:t>
      </w:r>
      <w:r w:rsidRPr="00F235BA">
        <w:rPr>
          <w:rFonts w:asciiTheme="majorBidi" w:hAnsiTheme="majorBidi" w:cstheme="majorBidi"/>
          <w:spacing w:val="16"/>
          <w:sz w:val="24"/>
          <w:szCs w:val="24"/>
        </w:rPr>
        <w:t xml:space="preserve"> </w:t>
      </w:r>
      <w:r w:rsidRPr="00F235BA">
        <w:rPr>
          <w:rFonts w:asciiTheme="majorBidi" w:hAnsiTheme="majorBidi" w:cstheme="majorBidi"/>
          <w:sz w:val="24"/>
          <w:szCs w:val="24"/>
        </w:rPr>
        <w:t>sebab</w:t>
      </w:r>
      <w:r w:rsidRPr="00F235BA">
        <w:rPr>
          <w:rFonts w:asciiTheme="majorBidi" w:hAnsiTheme="majorBidi" w:cstheme="majorBidi"/>
          <w:spacing w:val="16"/>
          <w:sz w:val="24"/>
          <w:szCs w:val="24"/>
        </w:rPr>
        <w:t xml:space="preserve"> </w:t>
      </w:r>
      <w:r w:rsidRPr="00F235BA">
        <w:rPr>
          <w:rFonts w:asciiTheme="majorBidi" w:hAnsiTheme="majorBidi" w:cstheme="majorBidi"/>
          <w:sz w:val="24"/>
          <w:szCs w:val="24"/>
        </w:rPr>
        <w:t>uang</w:t>
      </w:r>
      <w:r w:rsidRPr="00F235BA">
        <w:rPr>
          <w:rFonts w:asciiTheme="majorBidi" w:hAnsiTheme="majorBidi" w:cstheme="majorBidi"/>
          <w:spacing w:val="17"/>
          <w:sz w:val="24"/>
          <w:szCs w:val="24"/>
        </w:rPr>
        <w:t xml:space="preserve"> </w:t>
      </w:r>
      <w:r w:rsidRPr="00F235BA">
        <w:rPr>
          <w:rFonts w:asciiTheme="majorBidi" w:hAnsiTheme="majorBidi" w:cstheme="majorBidi"/>
          <w:sz w:val="24"/>
          <w:szCs w:val="24"/>
        </w:rPr>
        <w:t>pada</w:t>
      </w:r>
      <w:r w:rsidRPr="00F235BA">
        <w:rPr>
          <w:rFonts w:asciiTheme="majorBidi" w:hAnsiTheme="majorBidi" w:cstheme="majorBidi"/>
          <w:spacing w:val="15"/>
          <w:sz w:val="24"/>
          <w:szCs w:val="24"/>
        </w:rPr>
        <w:t xml:space="preserve"> </w:t>
      </w:r>
      <w:r w:rsidRPr="00F235BA">
        <w:rPr>
          <w:rFonts w:asciiTheme="majorBidi" w:hAnsiTheme="majorBidi" w:cstheme="majorBidi"/>
          <w:sz w:val="24"/>
          <w:szCs w:val="24"/>
        </w:rPr>
        <w:t>dasarnya</w:t>
      </w:r>
      <w:r w:rsidRPr="00F235BA">
        <w:rPr>
          <w:rFonts w:asciiTheme="majorBidi" w:hAnsiTheme="majorBidi" w:cstheme="majorBidi"/>
          <w:spacing w:val="19"/>
          <w:sz w:val="24"/>
          <w:szCs w:val="24"/>
        </w:rPr>
        <w:t xml:space="preserve"> </w:t>
      </w:r>
      <w:r w:rsidRPr="00F235BA">
        <w:rPr>
          <w:rFonts w:asciiTheme="majorBidi" w:hAnsiTheme="majorBidi" w:cstheme="majorBidi"/>
          <w:sz w:val="24"/>
          <w:szCs w:val="24"/>
        </w:rPr>
        <w:t>merupakan</w:t>
      </w:r>
      <w:r w:rsidRPr="00F235BA">
        <w:rPr>
          <w:rFonts w:asciiTheme="majorBidi" w:hAnsiTheme="majorBidi" w:cstheme="majorBidi"/>
          <w:spacing w:val="-57"/>
          <w:sz w:val="24"/>
          <w:szCs w:val="24"/>
        </w:rPr>
        <w:t xml:space="preserve"> </w:t>
      </w:r>
      <w:r w:rsidRPr="00F235BA">
        <w:rPr>
          <w:rFonts w:asciiTheme="majorBidi" w:hAnsiTheme="majorBidi" w:cstheme="majorBidi"/>
          <w:sz w:val="24"/>
          <w:szCs w:val="24"/>
        </w:rPr>
        <w:t>pernyataan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 xml:space="preserve">financial. </w:t>
      </w:r>
    </w:p>
    <w:p w14:paraId="74787C7A" w14:textId="77777777" w:rsidR="00E51C00" w:rsidRDefault="00E51C00" w:rsidP="00E51C00">
      <w:pPr>
        <w:pStyle w:val="BodyText"/>
        <w:numPr>
          <w:ilvl w:val="0"/>
          <w:numId w:val="26"/>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t>Memformulasikan anggaran dalam bentuk format yang telah disetujui dan dipergunakan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 xml:space="preserve">oleh instansi tertentu. </w:t>
      </w:r>
    </w:p>
    <w:p w14:paraId="4D4C4E27" w14:textId="77777777" w:rsidR="00E51C00" w:rsidRDefault="00E51C00" w:rsidP="00E51C00">
      <w:pPr>
        <w:pStyle w:val="BodyText"/>
        <w:numPr>
          <w:ilvl w:val="0"/>
          <w:numId w:val="26"/>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t>Menyusun</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usulan</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anggaran</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untuk</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memperoleh</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persetujuan</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pihak</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yang</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 xml:space="preserve">berwenang. </w:t>
      </w:r>
    </w:p>
    <w:p w14:paraId="035F1580" w14:textId="77777777" w:rsidR="00E51C00" w:rsidRDefault="00E51C00" w:rsidP="00E51C00">
      <w:pPr>
        <w:pStyle w:val="BodyText"/>
        <w:numPr>
          <w:ilvl w:val="0"/>
          <w:numId w:val="26"/>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t>Melakukan</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revisi</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usulan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 xml:space="preserve">anggaran </w:t>
      </w:r>
    </w:p>
    <w:p w14:paraId="71C86F1E" w14:textId="77777777" w:rsidR="00E51C00" w:rsidRDefault="00E51C00" w:rsidP="00E51C00">
      <w:pPr>
        <w:pStyle w:val="BodyText"/>
        <w:numPr>
          <w:ilvl w:val="0"/>
          <w:numId w:val="26"/>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t>Persetujuan</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revisi</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 xml:space="preserve">anggaran </w:t>
      </w:r>
    </w:p>
    <w:p w14:paraId="315BC4C4" w14:textId="77777777" w:rsidR="00E51C00" w:rsidRPr="004E1830" w:rsidRDefault="00E51C00" w:rsidP="00E51C00">
      <w:pPr>
        <w:pStyle w:val="BodyText"/>
        <w:numPr>
          <w:ilvl w:val="0"/>
          <w:numId w:val="26"/>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t>Pengesahan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anggaran (Nasution, 2016).</w:t>
      </w:r>
    </w:p>
    <w:p w14:paraId="28985837" w14:textId="77777777" w:rsidR="00E51C00" w:rsidRPr="00F235BA" w:rsidRDefault="00E51C00" w:rsidP="00E51C00">
      <w:pPr>
        <w:pStyle w:val="BodyText"/>
        <w:numPr>
          <w:ilvl w:val="0"/>
          <w:numId w:val="23"/>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lang w:val="en-US"/>
        </w:rPr>
        <w:t>Accounting (</w:t>
      </w:r>
      <w:proofErr w:type="spellStart"/>
      <w:r w:rsidRPr="00F235BA">
        <w:rPr>
          <w:rFonts w:asciiTheme="majorBidi" w:hAnsiTheme="majorBidi" w:cstheme="majorBidi"/>
          <w:sz w:val="24"/>
          <w:szCs w:val="24"/>
          <w:lang w:val="en-US"/>
        </w:rPr>
        <w:t>Pembukuan</w:t>
      </w:r>
      <w:proofErr w:type="spellEnd"/>
      <w:r w:rsidRPr="00F235BA">
        <w:rPr>
          <w:rFonts w:asciiTheme="majorBidi" w:hAnsiTheme="majorBidi" w:cstheme="majorBidi"/>
          <w:sz w:val="24"/>
          <w:szCs w:val="24"/>
          <w:lang w:val="en-US"/>
        </w:rPr>
        <w:t>)</w:t>
      </w:r>
    </w:p>
    <w:p w14:paraId="777CF49E" w14:textId="77777777" w:rsidR="00E51C00" w:rsidRPr="00F235BA" w:rsidRDefault="00E51C00" w:rsidP="00E51C00">
      <w:pPr>
        <w:pStyle w:val="BodyText"/>
        <w:spacing w:after="0"/>
        <w:ind w:left="1440" w:firstLine="720"/>
        <w:jc w:val="both"/>
        <w:rPr>
          <w:rFonts w:asciiTheme="majorBidi" w:hAnsiTheme="majorBidi" w:cstheme="majorBidi"/>
          <w:sz w:val="24"/>
          <w:szCs w:val="24"/>
        </w:rPr>
      </w:pPr>
      <w:r w:rsidRPr="00F235BA">
        <w:rPr>
          <w:rFonts w:asciiTheme="majorBidi" w:hAnsiTheme="majorBidi" w:cstheme="majorBidi"/>
          <w:sz w:val="24"/>
          <w:szCs w:val="24"/>
        </w:rPr>
        <w:t>Dalam melaksanakan anggaran pendidikan, hal yang perlu dilakukan adalah kegiatan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membukukan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atau</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accounting.</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Pembukuan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mencakup</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dua</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hal</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yaitu:</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pengurusan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yang</w:t>
      </w:r>
      <w:r w:rsidRPr="00F235BA">
        <w:rPr>
          <w:rFonts w:asciiTheme="majorBidi" w:hAnsiTheme="majorBidi" w:cstheme="majorBidi"/>
          <w:spacing w:val="-57"/>
          <w:sz w:val="24"/>
          <w:szCs w:val="24"/>
        </w:rPr>
        <w:t xml:space="preserve"> </w:t>
      </w:r>
      <w:r w:rsidRPr="00F235BA">
        <w:rPr>
          <w:rFonts w:asciiTheme="majorBidi" w:hAnsiTheme="majorBidi" w:cstheme="majorBidi"/>
          <w:sz w:val="24"/>
          <w:szCs w:val="24"/>
        </w:rPr>
        <w:t>menyangkut kewenangan menentukan kebijakan menerima atau mengeluarkan uang, serta</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tindak lanjutnya, yakni menerima, menyimpan dan mengeluarkan uang. Jenis pengurusan ke</w:t>
      </w:r>
      <w:r w:rsidRPr="00F235BA">
        <w:rPr>
          <w:rFonts w:asciiTheme="majorBidi" w:hAnsiTheme="majorBidi" w:cstheme="majorBidi"/>
          <w:spacing w:val="-57"/>
          <w:sz w:val="24"/>
          <w:szCs w:val="24"/>
        </w:rPr>
        <w:t xml:space="preserve"> </w:t>
      </w:r>
      <w:r w:rsidRPr="00F235BA">
        <w:rPr>
          <w:rFonts w:asciiTheme="majorBidi" w:hAnsiTheme="majorBidi" w:cstheme="majorBidi"/>
          <w:sz w:val="24"/>
          <w:szCs w:val="24"/>
        </w:rPr>
        <w:t>dua disebut juga dengan pengurusan bendaharawan.</w:t>
      </w:r>
    </w:p>
    <w:p w14:paraId="0FC14BE9" w14:textId="77777777" w:rsidR="00E51C00" w:rsidRDefault="00E51C00" w:rsidP="00E51C00">
      <w:pPr>
        <w:pStyle w:val="BodyText"/>
        <w:spacing w:after="0"/>
        <w:ind w:left="1440" w:firstLine="720"/>
        <w:jc w:val="both"/>
        <w:rPr>
          <w:rFonts w:asciiTheme="majorBidi" w:hAnsiTheme="majorBidi" w:cstheme="majorBidi"/>
          <w:sz w:val="24"/>
          <w:szCs w:val="24"/>
        </w:rPr>
      </w:pPr>
      <w:r w:rsidRPr="00F235BA">
        <w:rPr>
          <w:rFonts w:asciiTheme="majorBidi" w:hAnsiTheme="majorBidi" w:cstheme="majorBidi"/>
          <w:sz w:val="24"/>
          <w:szCs w:val="24"/>
        </w:rPr>
        <w:t xml:space="preserve">kepala sekolah harus memperhatikan beberapa hal untuk mendukung manajemen yang baik antara lain: </w:t>
      </w:r>
    </w:p>
    <w:p w14:paraId="0589DC86" w14:textId="77777777" w:rsidR="00E51C00" w:rsidRDefault="00E51C00" w:rsidP="00E51C00">
      <w:pPr>
        <w:pStyle w:val="BodyText"/>
        <w:numPr>
          <w:ilvl w:val="0"/>
          <w:numId w:val="27"/>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t xml:space="preserve">Perlengkapan administrasi keuangan, yakni terdapat tempat khusus di sekolah untuk menyimpan semua perlengkapan administrasi keuangan, buku-buku yang menunjang kebutuhan manajemen keuangan, serta alat hitung, </w:t>
      </w:r>
    </w:p>
    <w:p w14:paraId="14DDC0F9" w14:textId="77777777" w:rsidR="00E51C00" w:rsidRDefault="00E51C00" w:rsidP="00E51C00">
      <w:pPr>
        <w:pStyle w:val="BodyText"/>
        <w:numPr>
          <w:ilvl w:val="0"/>
          <w:numId w:val="27"/>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t>Sekolah hendaknya mempunyai RAPBS lengkap dengan penjabaran program yang telah disahkan oleh pihak yang bertanggung jawab.</w:t>
      </w:r>
    </w:p>
    <w:p w14:paraId="1A40BE17" w14:textId="1B3DBAF9" w:rsidR="00E51C00" w:rsidRDefault="00E51C00" w:rsidP="00E51C00">
      <w:pPr>
        <w:pStyle w:val="BodyText"/>
        <w:numPr>
          <w:ilvl w:val="0"/>
          <w:numId w:val="27"/>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t>Pengadministrasian keuangan, yakni sekolah harus mempunyai barang dan uang yang telah disesuaikan dengan sumber dananya dan anggarannya, memiliki catatan yang berisi tentang penerimaan gaji guru dan tenaga pendidik yang lain, buku setoran ke Bank/KPKN/yayasan, Selain itu sekolah harus mempunyai laporan keuangan triwulan dan tahunan.</w:t>
      </w:r>
    </w:p>
    <w:p w14:paraId="2A3AAA64" w14:textId="77777777" w:rsidR="00E51C00" w:rsidRPr="00F235BA" w:rsidRDefault="00E51C00" w:rsidP="00E51C00">
      <w:pPr>
        <w:pStyle w:val="BodyText"/>
        <w:spacing w:after="0" w:line="276" w:lineRule="auto"/>
        <w:ind w:left="2160"/>
        <w:jc w:val="both"/>
        <w:rPr>
          <w:rFonts w:asciiTheme="majorBidi" w:hAnsiTheme="majorBidi" w:cstheme="majorBidi"/>
          <w:sz w:val="24"/>
          <w:szCs w:val="24"/>
        </w:rPr>
      </w:pPr>
    </w:p>
    <w:p w14:paraId="40C94395" w14:textId="77777777" w:rsidR="00E51C00" w:rsidRPr="00F235BA" w:rsidRDefault="00E51C00" w:rsidP="00E51C00">
      <w:pPr>
        <w:pStyle w:val="BodyText"/>
        <w:numPr>
          <w:ilvl w:val="0"/>
          <w:numId w:val="23"/>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lastRenderedPageBreak/>
        <w:t>Auditing</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Pengawasan</w:t>
      </w:r>
      <w:proofErr w:type="spellEnd"/>
      <w:r>
        <w:rPr>
          <w:rFonts w:asciiTheme="majorBidi" w:hAnsiTheme="majorBidi" w:cstheme="majorBidi"/>
          <w:sz w:val="24"/>
          <w:szCs w:val="24"/>
          <w:lang w:val="en-US"/>
        </w:rPr>
        <w:t>)</w:t>
      </w:r>
    </w:p>
    <w:p w14:paraId="0432930F" w14:textId="77777777" w:rsidR="00E51C00" w:rsidRDefault="00E51C00" w:rsidP="00E51C00">
      <w:pPr>
        <w:pStyle w:val="BodyText"/>
        <w:spacing w:after="0"/>
        <w:ind w:left="1440" w:firstLine="720"/>
        <w:jc w:val="both"/>
        <w:rPr>
          <w:rFonts w:asciiTheme="majorBidi" w:hAnsiTheme="majorBidi" w:cstheme="majorBidi"/>
          <w:sz w:val="24"/>
          <w:szCs w:val="24"/>
        </w:rPr>
      </w:pPr>
      <w:r w:rsidRPr="00F235BA">
        <w:rPr>
          <w:rFonts w:asciiTheme="majorBidi" w:hAnsiTheme="majorBidi" w:cstheme="majorBidi"/>
          <w:sz w:val="24"/>
          <w:szCs w:val="24"/>
        </w:rPr>
        <w:t>Kegiatan</w:t>
      </w:r>
      <w:r w:rsidRPr="00F235BA">
        <w:rPr>
          <w:rFonts w:asciiTheme="majorBidi" w:hAnsiTheme="majorBidi" w:cstheme="majorBidi"/>
          <w:spacing w:val="61"/>
          <w:sz w:val="24"/>
          <w:szCs w:val="24"/>
        </w:rPr>
        <w:t xml:space="preserve"> </w:t>
      </w:r>
      <w:r w:rsidRPr="00F235BA">
        <w:rPr>
          <w:rFonts w:asciiTheme="majorBidi" w:hAnsiTheme="majorBidi" w:cstheme="majorBidi"/>
          <w:sz w:val="24"/>
          <w:szCs w:val="24"/>
        </w:rPr>
        <w:t>pengawasan</w:t>
      </w:r>
      <w:r w:rsidRPr="00F235BA">
        <w:rPr>
          <w:rFonts w:asciiTheme="majorBidi" w:hAnsiTheme="majorBidi" w:cstheme="majorBidi"/>
          <w:spacing w:val="61"/>
          <w:sz w:val="24"/>
          <w:szCs w:val="24"/>
        </w:rPr>
        <w:t xml:space="preserve"> </w:t>
      </w:r>
      <w:r w:rsidRPr="00F235BA">
        <w:rPr>
          <w:rFonts w:asciiTheme="majorBidi" w:hAnsiTheme="majorBidi" w:cstheme="majorBidi"/>
          <w:sz w:val="24"/>
          <w:szCs w:val="24"/>
        </w:rPr>
        <w:t>pembiayaan</w:t>
      </w:r>
      <w:r w:rsidRPr="00F235BA">
        <w:rPr>
          <w:rFonts w:asciiTheme="majorBidi" w:hAnsiTheme="majorBidi" w:cstheme="majorBidi"/>
          <w:spacing w:val="61"/>
          <w:sz w:val="24"/>
          <w:szCs w:val="24"/>
        </w:rPr>
        <w:t xml:space="preserve"> </w:t>
      </w:r>
      <w:r w:rsidRPr="00F235BA">
        <w:rPr>
          <w:rFonts w:asciiTheme="majorBidi" w:hAnsiTheme="majorBidi" w:cstheme="majorBidi"/>
          <w:sz w:val="24"/>
          <w:szCs w:val="24"/>
        </w:rPr>
        <w:t>dikenal</w:t>
      </w:r>
      <w:r w:rsidRPr="00F235BA">
        <w:rPr>
          <w:rFonts w:asciiTheme="majorBidi" w:hAnsiTheme="majorBidi" w:cstheme="majorBidi"/>
          <w:spacing w:val="61"/>
          <w:sz w:val="24"/>
          <w:szCs w:val="24"/>
        </w:rPr>
        <w:t xml:space="preserve"> </w:t>
      </w:r>
      <w:r w:rsidRPr="00F235BA">
        <w:rPr>
          <w:rFonts w:asciiTheme="majorBidi" w:hAnsiTheme="majorBidi" w:cstheme="majorBidi"/>
          <w:sz w:val="24"/>
          <w:szCs w:val="24"/>
        </w:rPr>
        <w:t>dengan</w:t>
      </w:r>
      <w:r w:rsidRPr="00F235BA">
        <w:rPr>
          <w:rFonts w:asciiTheme="majorBidi" w:hAnsiTheme="majorBidi" w:cstheme="majorBidi"/>
          <w:spacing w:val="61"/>
          <w:sz w:val="24"/>
          <w:szCs w:val="24"/>
        </w:rPr>
        <w:t xml:space="preserve"> </w:t>
      </w:r>
      <w:r w:rsidRPr="00F235BA">
        <w:rPr>
          <w:rFonts w:asciiTheme="majorBidi" w:hAnsiTheme="majorBidi" w:cstheme="majorBidi"/>
          <w:sz w:val="24"/>
          <w:szCs w:val="24"/>
        </w:rPr>
        <w:t>istilah</w:t>
      </w:r>
      <w:r w:rsidRPr="00F235BA">
        <w:rPr>
          <w:rFonts w:asciiTheme="majorBidi" w:hAnsiTheme="majorBidi" w:cstheme="majorBidi"/>
          <w:spacing w:val="61"/>
          <w:sz w:val="24"/>
          <w:szCs w:val="24"/>
        </w:rPr>
        <w:t xml:space="preserve"> </w:t>
      </w:r>
      <w:r w:rsidRPr="00F235BA">
        <w:rPr>
          <w:rFonts w:asciiTheme="majorBidi" w:hAnsiTheme="majorBidi" w:cstheme="majorBidi"/>
          <w:sz w:val="24"/>
          <w:szCs w:val="24"/>
        </w:rPr>
        <w:t>auditing   yaitu kegiatan</w:t>
      </w:r>
      <w:r w:rsidRPr="00F235BA">
        <w:rPr>
          <w:rFonts w:asciiTheme="majorBidi" w:hAnsiTheme="majorBidi" w:cstheme="majorBidi"/>
          <w:spacing w:val="-57"/>
          <w:sz w:val="24"/>
          <w:szCs w:val="24"/>
        </w:rPr>
        <w:t xml:space="preserve"> </w:t>
      </w:r>
      <w:r w:rsidRPr="00F235BA">
        <w:rPr>
          <w:rFonts w:asciiTheme="majorBidi" w:hAnsiTheme="majorBidi" w:cstheme="majorBidi"/>
          <w:sz w:val="24"/>
          <w:szCs w:val="24"/>
        </w:rPr>
        <w:t>yang</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berkenaan dengan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kegiatan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pertanggungjawaban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penerimaan, penyimpanan,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dan</w:t>
      </w:r>
      <w:r w:rsidRPr="00F235BA">
        <w:rPr>
          <w:rFonts w:asciiTheme="majorBidi" w:hAnsiTheme="majorBidi" w:cstheme="majorBidi"/>
          <w:spacing w:val="-57"/>
          <w:sz w:val="24"/>
          <w:szCs w:val="24"/>
        </w:rPr>
        <w:t xml:space="preserve"> </w:t>
      </w:r>
      <w:r w:rsidRPr="00F235BA">
        <w:rPr>
          <w:rFonts w:asciiTheme="majorBidi" w:hAnsiTheme="majorBidi" w:cstheme="majorBidi"/>
          <w:sz w:val="24"/>
          <w:szCs w:val="24"/>
        </w:rPr>
        <w:t>pembayaran</w:t>
      </w:r>
      <w:r w:rsidRPr="00F235BA">
        <w:rPr>
          <w:rFonts w:asciiTheme="majorBidi" w:hAnsiTheme="majorBidi" w:cstheme="majorBidi"/>
          <w:spacing w:val="47"/>
          <w:sz w:val="24"/>
          <w:szCs w:val="24"/>
        </w:rPr>
        <w:t xml:space="preserve"> </w:t>
      </w:r>
      <w:r w:rsidRPr="00F235BA">
        <w:rPr>
          <w:rFonts w:asciiTheme="majorBidi" w:hAnsiTheme="majorBidi" w:cstheme="majorBidi"/>
          <w:sz w:val="24"/>
          <w:szCs w:val="24"/>
        </w:rPr>
        <w:t>atau</w:t>
      </w:r>
      <w:r w:rsidRPr="00F235BA">
        <w:rPr>
          <w:rFonts w:asciiTheme="majorBidi" w:hAnsiTheme="majorBidi" w:cstheme="majorBidi"/>
          <w:spacing w:val="47"/>
          <w:sz w:val="24"/>
          <w:szCs w:val="24"/>
        </w:rPr>
        <w:t xml:space="preserve"> </w:t>
      </w:r>
      <w:r w:rsidRPr="00F235BA">
        <w:rPr>
          <w:rFonts w:asciiTheme="majorBidi" w:hAnsiTheme="majorBidi" w:cstheme="majorBidi"/>
          <w:sz w:val="24"/>
          <w:szCs w:val="24"/>
        </w:rPr>
        <w:t>penyerahan</w:t>
      </w:r>
      <w:r w:rsidRPr="00F235BA">
        <w:rPr>
          <w:rFonts w:asciiTheme="majorBidi" w:hAnsiTheme="majorBidi" w:cstheme="majorBidi"/>
          <w:spacing w:val="46"/>
          <w:sz w:val="24"/>
          <w:szCs w:val="24"/>
        </w:rPr>
        <w:t xml:space="preserve"> </w:t>
      </w:r>
      <w:r w:rsidRPr="00F235BA">
        <w:rPr>
          <w:rFonts w:asciiTheme="majorBidi" w:hAnsiTheme="majorBidi" w:cstheme="majorBidi"/>
          <w:sz w:val="24"/>
          <w:szCs w:val="24"/>
        </w:rPr>
        <w:t>uang</w:t>
      </w:r>
      <w:r w:rsidRPr="00F235BA">
        <w:rPr>
          <w:rFonts w:asciiTheme="majorBidi" w:hAnsiTheme="majorBidi" w:cstheme="majorBidi"/>
          <w:spacing w:val="49"/>
          <w:sz w:val="24"/>
          <w:szCs w:val="24"/>
        </w:rPr>
        <w:t xml:space="preserve"> </w:t>
      </w:r>
      <w:r w:rsidRPr="00F235BA">
        <w:rPr>
          <w:rFonts w:asciiTheme="majorBidi" w:hAnsiTheme="majorBidi" w:cstheme="majorBidi"/>
          <w:sz w:val="24"/>
          <w:szCs w:val="24"/>
        </w:rPr>
        <w:t>yang</w:t>
      </w:r>
      <w:r w:rsidRPr="00F235BA">
        <w:rPr>
          <w:rFonts w:asciiTheme="majorBidi" w:hAnsiTheme="majorBidi" w:cstheme="majorBidi"/>
          <w:spacing w:val="47"/>
          <w:sz w:val="24"/>
          <w:szCs w:val="24"/>
        </w:rPr>
        <w:t xml:space="preserve"> </w:t>
      </w:r>
      <w:r w:rsidRPr="00F235BA">
        <w:rPr>
          <w:rFonts w:asciiTheme="majorBidi" w:hAnsiTheme="majorBidi" w:cstheme="majorBidi"/>
          <w:sz w:val="24"/>
          <w:szCs w:val="24"/>
        </w:rPr>
        <w:t>dilakukan</w:t>
      </w:r>
      <w:r w:rsidRPr="00F235BA">
        <w:rPr>
          <w:rFonts w:asciiTheme="majorBidi" w:hAnsiTheme="majorBidi" w:cstheme="majorBidi"/>
          <w:spacing w:val="11"/>
          <w:sz w:val="24"/>
          <w:szCs w:val="24"/>
        </w:rPr>
        <w:t xml:space="preserve"> </w:t>
      </w:r>
      <w:r w:rsidRPr="00F235BA">
        <w:rPr>
          <w:rFonts w:asciiTheme="majorBidi" w:hAnsiTheme="majorBidi" w:cstheme="majorBidi"/>
          <w:sz w:val="24"/>
          <w:szCs w:val="24"/>
        </w:rPr>
        <w:t>Bendaharawan</w:t>
      </w:r>
      <w:r w:rsidRPr="00F235BA">
        <w:rPr>
          <w:rFonts w:asciiTheme="majorBidi" w:hAnsiTheme="majorBidi" w:cstheme="majorBidi"/>
          <w:spacing w:val="12"/>
          <w:sz w:val="24"/>
          <w:szCs w:val="24"/>
        </w:rPr>
        <w:t xml:space="preserve"> </w:t>
      </w:r>
      <w:r w:rsidRPr="00F235BA">
        <w:rPr>
          <w:rFonts w:asciiTheme="majorBidi" w:hAnsiTheme="majorBidi" w:cstheme="majorBidi"/>
          <w:sz w:val="24"/>
          <w:szCs w:val="24"/>
        </w:rPr>
        <w:t>kepada</w:t>
      </w:r>
      <w:r w:rsidRPr="00F235BA">
        <w:rPr>
          <w:rFonts w:asciiTheme="majorBidi" w:hAnsiTheme="majorBidi" w:cstheme="majorBidi"/>
          <w:spacing w:val="10"/>
          <w:sz w:val="24"/>
          <w:szCs w:val="24"/>
        </w:rPr>
        <w:t xml:space="preserve"> </w:t>
      </w:r>
      <w:r w:rsidRPr="00F235BA">
        <w:rPr>
          <w:rFonts w:asciiTheme="majorBidi" w:hAnsiTheme="majorBidi" w:cstheme="majorBidi"/>
          <w:sz w:val="24"/>
          <w:szCs w:val="24"/>
        </w:rPr>
        <w:t xml:space="preserve">pihak- pihak yang berwenang. Pengawasan  </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 xml:space="preserve">pembayaan  </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pendidikan bertujuan untuk</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mengukur,</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membandingkan,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menilai</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alokasi</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biaya</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dan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tingkat</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penggunaannya.</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Secara</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sederhana</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 xml:space="preserve">proses pengawasan terdiri dari: </w:t>
      </w:r>
    </w:p>
    <w:p w14:paraId="23405774" w14:textId="77777777" w:rsidR="00E51C00" w:rsidRPr="004E1830" w:rsidRDefault="00E51C00" w:rsidP="00E51C00">
      <w:pPr>
        <w:pStyle w:val="BodyText"/>
        <w:numPr>
          <w:ilvl w:val="0"/>
          <w:numId w:val="28"/>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t>Memantau</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(monitoring)</w:t>
      </w:r>
      <w:r w:rsidRPr="00F235BA">
        <w:rPr>
          <w:rFonts w:asciiTheme="majorBidi" w:hAnsiTheme="majorBidi" w:cstheme="majorBidi"/>
          <w:sz w:val="24"/>
          <w:szCs w:val="24"/>
          <w:lang w:val="en-US"/>
        </w:rPr>
        <w:t xml:space="preserve"> </w:t>
      </w:r>
    </w:p>
    <w:p w14:paraId="7667CF09" w14:textId="77777777" w:rsidR="00E51C00" w:rsidRPr="004E1830" w:rsidRDefault="00E51C00" w:rsidP="00E51C00">
      <w:pPr>
        <w:pStyle w:val="BodyText"/>
        <w:numPr>
          <w:ilvl w:val="0"/>
          <w:numId w:val="28"/>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t>Menilai</w:t>
      </w:r>
      <w:r w:rsidRPr="00F235BA">
        <w:rPr>
          <w:rFonts w:asciiTheme="majorBidi" w:hAnsiTheme="majorBidi" w:cstheme="majorBidi"/>
          <w:sz w:val="24"/>
          <w:szCs w:val="24"/>
          <w:lang w:val="en-US"/>
        </w:rPr>
        <w:t xml:space="preserve"> </w:t>
      </w:r>
    </w:p>
    <w:p w14:paraId="077E7A91" w14:textId="77777777" w:rsidR="00E51C00" w:rsidRPr="00F235BA" w:rsidRDefault="00E51C00" w:rsidP="00E51C00">
      <w:pPr>
        <w:pStyle w:val="BodyText"/>
        <w:numPr>
          <w:ilvl w:val="0"/>
          <w:numId w:val="28"/>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t>Malampirkan</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hasil</w:t>
      </w:r>
      <w:r w:rsidRPr="00F235BA">
        <w:rPr>
          <w:rFonts w:asciiTheme="majorBidi" w:hAnsiTheme="majorBidi" w:cstheme="majorBidi"/>
          <w:spacing w:val="-3"/>
          <w:sz w:val="24"/>
          <w:szCs w:val="24"/>
        </w:rPr>
        <w:t xml:space="preserve"> </w:t>
      </w:r>
      <w:r w:rsidRPr="00F235BA">
        <w:rPr>
          <w:rFonts w:asciiTheme="majorBidi" w:hAnsiTheme="majorBidi" w:cstheme="majorBidi"/>
          <w:sz w:val="24"/>
          <w:szCs w:val="24"/>
        </w:rPr>
        <w:t>temuan,</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baik</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pada</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kinerja</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aktual</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maupun</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hasilnya</w:t>
      </w:r>
    </w:p>
    <w:p w14:paraId="1A30CE8A" w14:textId="77777777" w:rsidR="00E51C00" w:rsidRDefault="00E51C00" w:rsidP="00E51C00">
      <w:pPr>
        <w:pStyle w:val="BodyText"/>
        <w:spacing w:after="0"/>
        <w:ind w:left="1440" w:firstLine="720"/>
        <w:jc w:val="both"/>
        <w:rPr>
          <w:rFonts w:asciiTheme="majorBidi" w:hAnsiTheme="majorBidi" w:cstheme="majorBidi"/>
          <w:sz w:val="24"/>
          <w:szCs w:val="24"/>
          <w:lang w:val="en-US"/>
        </w:rPr>
      </w:pPr>
      <w:r w:rsidRPr="00F235BA">
        <w:rPr>
          <w:rFonts w:asciiTheme="majorBidi" w:hAnsiTheme="majorBidi" w:cstheme="majorBidi"/>
          <w:sz w:val="24"/>
          <w:szCs w:val="24"/>
        </w:rPr>
        <w:t>Langkah</w:t>
      </w:r>
      <w:r w:rsidRPr="00F235BA">
        <w:rPr>
          <w:rFonts w:asciiTheme="majorBidi" w:hAnsiTheme="majorBidi" w:cstheme="majorBidi"/>
          <w:spacing w:val="10"/>
          <w:sz w:val="24"/>
          <w:szCs w:val="24"/>
        </w:rPr>
        <w:t xml:space="preserve"> </w:t>
      </w:r>
      <w:r w:rsidRPr="00F235BA">
        <w:rPr>
          <w:rFonts w:asciiTheme="majorBidi" w:hAnsiTheme="majorBidi" w:cstheme="majorBidi"/>
          <w:sz w:val="24"/>
          <w:szCs w:val="24"/>
        </w:rPr>
        <w:t>atau</w:t>
      </w:r>
      <w:r w:rsidRPr="00F235BA">
        <w:rPr>
          <w:rFonts w:asciiTheme="majorBidi" w:hAnsiTheme="majorBidi" w:cstheme="majorBidi"/>
          <w:spacing w:val="10"/>
          <w:sz w:val="24"/>
          <w:szCs w:val="24"/>
        </w:rPr>
        <w:t xml:space="preserve"> </w:t>
      </w:r>
      <w:r w:rsidRPr="00F235BA">
        <w:rPr>
          <w:rFonts w:asciiTheme="majorBidi" w:hAnsiTheme="majorBidi" w:cstheme="majorBidi"/>
          <w:sz w:val="24"/>
          <w:szCs w:val="24"/>
        </w:rPr>
        <w:t>tahapan</w:t>
      </w:r>
      <w:r w:rsidRPr="00F235BA">
        <w:rPr>
          <w:rFonts w:asciiTheme="majorBidi" w:hAnsiTheme="majorBidi" w:cstheme="majorBidi"/>
          <w:spacing w:val="71"/>
          <w:sz w:val="24"/>
          <w:szCs w:val="24"/>
        </w:rPr>
        <w:t xml:space="preserve"> </w:t>
      </w:r>
      <w:r w:rsidRPr="00F235BA">
        <w:rPr>
          <w:rFonts w:asciiTheme="majorBidi" w:hAnsiTheme="majorBidi" w:cstheme="majorBidi"/>
          <w:sz w:val="24"/>
          <w:szCs w:val="24"/>
        </w:rPr>
        <w:t>yang</w:t>
      </w:r>
      <w:r w:rsidRPr="00F235BA">
        <w:rPr>
          <w:rFonts w:asciiTheme="majorBidi" w:hAnsiTheme="majorBidi" w:cstheme="majorBidi"/>
          <w:spacing w:val="70"/>
          <w:sz w:val="24"/>
          <w:szCs w:val="24"/>
        </w:rPr>
        <w:t xml:space="preserve"> </w:t>
      </w:r>
      <w:r w:rsidRPr="00F235BA">
        <w:rPr>
          <w:rFonts w:asciiTheme="majorBidi" w:hAnsiTheme="majorBidi" w:cstheme="majorBidi"/>
          <w:sz w:val="24"/>
          <w:szCs w:val="24"/>
        </w:rPr>
        <w:t>harus</w:t>
      </w:r>
      <w:r w:rsidRPr="00F235BA">
        <w:rPr>
          <w:rFonts w:asciiTheme="majorBidi" w:hAnsiTheme="majorBidi" w:cstheme="majorBidi"/>
          <w:spacing w:val="70"/>
          <w:sz w:val="24"/>
          <w:szCs w:val="24"/>
        </w:rPr>
        <w:t xml:space="preserve"> </w:t>
      </w:r>
      <w:r w:rsidRPr="00F235BA">
        <w:rPr>
          <w:rFonts w:asciiTheme="majorBidi" w:hAnsiTheme="majorBidi" w:cstheme="majorBidi"/>
          <w:sz w:val="24"/>
          <w:szCs w:val="24"/>
        </w:rPr>
        <w:t>dilakukan</w:t>
      </w:r>
      <w:r w:rsidRPr="00F235BA">
        <w:rPr>
          <w:rFonts w:asciiTheme="majorBidi" w:hAnsiTheme="majorBidi" w:cstheme="majorBidi"/>
          <w:spacing w:val="70"/>
          <w:sz w:val="24"/>
          <w:szCs w:val="24"/>
        </w:rPr>
        <w:t xml:space="preserve"> </w:t>
      </w:r>
      <w:r w:rsidRPr="00F235BA">
        <w:rPr>
          <w:rFonts w:asciiTheme="majorBidi" w:hAnsiTheme="majorBidi" w:cstheme="majorBidi"/>
          <w:sz w:val="24"/>
          <w:szCs w:val="24"/>
        </w:rPr>
        <w:t>dalam</w:t>
      </w:r>
      <w:r w:rsidRPr="00F235BA">
        <w:rPr>
          <w:rFonts w:asciiTheme="majorBidi" w:hAnsiTheme="majorBidi" w:cstheme="majorBidi"/>
          <w:spacing w:val="67"/>
          <w:sz w:val="24"/>
          <w:szCs w:val="24"/>
        </w:rPr>
        <w:t xml:space="preserve"> </w:t>
      </w:r>
      <w:r w:rsidRPr="00F235BA">
        <w:rPr>
          <w:rFonts w:asciiTheme="majorBidi" w:hAnsiTheme="majorBidi" w:cstheme="majorBidi"/>
          <w:sz w:val="24"/>
          <w:szCs w:val="24"/>
        </w:rPr>
        <w:t>proses</w:t>
      </w:r>
      <w:r w:rsidRPr="00F235BA">
        <w:rPr>
          <w:rFonts w:asciiTheme="majorBidi" w:hAnsiTheme="majorBidi" w:cstheme="majorBidi"/>
          <w:spacing w:val="71"/>
          <w:sz w:val="24"/>
          <w:szCs w:val="24"/>
        </w:rPr>
        <w:t xml:space="preserve"> </w:t>
      </w:r>
      <w:proofErr w:type="spellStart"/>
      <w:r>
        <w:rPr>
          <w:rFonts w:asciiTheme="majorBidi" w:hAnsiTheme="majorBidi" w:cstheme="majorBidi"/>
          <w:sz w:val="24"/>
          <w:szCs w:val="24"/>
          <w:lang w:val="en-US"/>
        </w:rPr>
        <w:t>pengawasan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r w:rsidRPr="00F235BA">
        <w:rPr>
          <w:rFonts w:asciiTheme="majorBidi" w:hAnsiTheme="majorBidi" w:cstheme="majorBidi"/>
          <w:sz w:val="24"/>
          <w:szCs w:val="24"/>
        </w:rPr>
        <w:t>berikut:</w:t>
      </w:r>
      <w:r w:rsidRPr="00F235BA">
        <w:rPr>
          <w:rFonts w:asciiTheme="majorBidi" w:hAnsiTheme="majorBidi" w:cstheme="majorBidi"/>
          <w:sz w:val="24"/>
          <w:szCs w:val="24"/>
          <w:lang w:val="en-US"/>
        </w:rPr>
        <w:t xml:space="preserve"> </w:t>
      </w:r>
    </w:p>
    <w:p w14:paraId="5D705102" w14:textId="77777777" w:rsidR="00E51C00" w:rsidRDefault="00E51C00" w:rsidP="00E51C00">
      <w:pPr>
        <w:pStyle w:val="BodyText"/>
        <w:numPr>
          <w:ilvl w:val="0"/>
          <w:numId w:val="29"/>
        </w:numPr>
        <w:spacing w:after="0" w:line="276" w:lineRule="auto"/>
        <w:jc w:val="both"/>
        <w:rPr>
          <w:rFonts w:asciiTheme="majorBidi" w:hAnsiTheme="majorBidi" w:cstheme="majorBidi"/>
          <w:sz w:val="24"/>
          <w:szCs w:val="24"/>
          <w:lang w:val="en-US"/>
        </w:rPr>
      </w:pPr>
      <w:r w:rsidRPr="00F235BA">
        <w:rPr>
          <w:rFonts w:asciiTheme="majorBidi" w:hAnsiTheme="majorBidi" w:cstheme="majorBidi"/>
          <w:sz w:val="24"/>
          <w:szCs w:val="24"/>
        </w:rPr>
        <w:t xml:space="preserve">Penetapan  </w:t>
      </w:r>
      <w:r w:rsidRPr="00F235BA">
        <w:rPr>
          <w:rFonts w:asciiTheme="majorBidi" w:hAnsiTheme="majorBidi" w:cstheme="majorBidi"/>
          <w:spacing w:val="13"/>
          <w:sz w:val="24"/>
          <w:szCs w:val="24"/>
        </w:rPr>
        <w:t xml:space="preserve"> </w:t>
      </w:r>
      <w:r w:rsidRPr="00F235BA">
        <w:rPr>
          <w:rFonts w:asciiTheme="majorBidi" w:hAnsiTheme="majorBidi" w:cstheme="majorBidi"/>
          <w:sz w:val="24"/>
          <w:szCs w:val="24"/>
        </w:rPr>
        <w:t xml:space="preserve">standar  </w:t>
      </w:r>
      <w:r w:rsidRPr="00F235BA">
        <w:rPr>
          <w:rFonts w:asciiTheme="majorBidi" w:hAnsiTheme="majorBidi" w:cstheme="majorBidi"/>
          <w:spacing w:val="15"/>
          <w:sz w:val="24"/>
          <w:szCs w:val="24"/>
        </w:rPr>
        <w:t xml:space="preserve"> </w:t>
      </w:r>
      <w:r w:rsidRPr="00F235BA">
        <w:rPr>
          <w:rFonts w:asciiTheme="majorBidi" w:hAnsiTheme="majorBidi" w:cstheme="majorBidi"/>
          <w:sz w:val="24"/>
          <w:szCs w:val="24"/>
        </w:rPr>
        <w:t xml:space="preserve">atau  </w:t>
      </w:r>
      <w:r w:rsidRPr="00F235BA">
        <w:rPr>
          <w:rFonts w:asciiTheme="majorBidi" w:hAnsiTheme="majorBidi" w:cstheme="majorBidi"/>
          <w:spacing w:val="13"/>
          <w:sz w:val="24"/>
          <w:szCs w:val="24"/>
        </w:rPr>
        <w:t xml:space="preserve"> </w:t>
      </w:r>
      <w:r w:rsidRPr="00F235BA">
        <w:rPr>
          <w:rFonts w:asciiTheme="majorBidi" w:hAnsiTheme="majorBidi" w:cstheme="majorBidi"/>
          <w:sz w:val="24"/>
          <w:szCs w:val="24"/>
        </w:rPr>
        <w:t>patokan, baik</w:t>
      </w:r>
      <w:r w:rsidRPr="00F235BA">
        <w:rPr>
          <w:rFonts w:asciiTheme="majorBidi" w:hAnsiTheme="majorBidi" w:cstheme="majorBidi"/>
          <w:spacing w:val="14"/>
          <w:sz w:val="24"/>
          <w:szCs w:val="24"/>
        </w:rPr>
        <w:t xml:space="preserve"> </w:t>
      </w:r>
      <w:r w:rsidRPr="00F235BA">
        <w:rPr>
          <w:rFonts w:asciiTheme="majorBidi" w:hAnsiTheme="majorBidi" w:cstheme="majorBidi"/>
          <w:sz w:val="24"/>
          <w:szCs w:val="24"/>
        </w:rPr>
        <w:t>berupa ukuran kuantitas, kualitas,</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biaya</w:t>
      </w:r>
      <w:r w:rsidRPr="00F235BA">
        <w:rPr>
          <w:rFonts w:asciiTheme="majorBidi" w:hAnsiTheme="majorBidi" w:cstheme="majorBidi"/>
          <w:spacing w:val="-57"/>
          <w:sz w:val="24"/>
          <w:szCs w:val="24"/>
        </w:rPr>
        <w:t xml:space="preserve"> </w:t>
      </w:r>
      <w:r w:rsidRPr="00F235BA">
        <w:rPr>
          <w:rFonts w:asciiTheme="majorBidi" w:hAnsiTheme="majorBidi" w:cstheme="majorBidi"/>
          <w:sz w:val="24"/>
          <w:szCs w:val="24"/>
        </w:rPr>
        <w:t>maupun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waktu.</w:t>
      </w:r>
      <w:r w:rsidRPr="00F235BA">
        <w:rPr>
          <w:rFonts w:asciiTheme="majorBidi" w:hAnsiTheme="majorBidi" w:cstheme="majorBidi"/>
          <w:sz w:val="24"/>
          <w:szCs w:val="24"/>
          <w:lang w:val="en-US"/>
        </w:rPr>
        <w:t xml:space="preserve"> </w:t>
      </w:r>
    </w:p>
    <w:p w14:paraId="38E0A181" w14:textId="77777777" w:rsidR="00E51C00" w:rsidRDefault="00E51C00" w:rsidP="00E51C00">
      <w:pPr>
        <w:pStyle w:val="BodyText"/>
        <w:numPr>
          <w:ilvl w:val="0"/>
          <w:numId w:val="29"/>
        </w:numPr>
        <w:spacing w:after="0" w:line="276" w:lineRule="auto"/>
        <w:jc w:val="both"/>
        <w:rPr>
          <w:rFonts w:asciiTheme="majorBidi" w:hAnsiTheme="majorBidi" w:cstheme="majorBidi"/>
          <w:sz w:val="24"/>
          <w:szCs w:val="24"/>
          <w:lang w:val="en-US"/>
        </w:rPr>
      </w:pPr>
      <w:r w:rsidRPr="00F235BA">
        <w:rPr>
          <w:rFonts w:asciiTheme="majorBidi" w:hAnsiTheme="majorBidi" w:cstheme="majorBidi"/>
          <w:sz w:val="24"/>
          <w:szCs w:val="24"/>
        </w:rPr>
        <w:t>Mengukur</w:t>
      </w:r>
      <w:r w:rsidRPr="00F235BA">
        <w:rPr>
          <w:rFonts w:asciiTheme="majorBidi" w:hAnsiTheme="majorBidi" w:cstheme="majorBidi"/>
          <w:spacing w:val="36"/>
          <w:sz w:val="24"/>
          <w:szCs w:val="24"/>
        </w:rPr>
        <w:t xml:space="preserve"> </w:t>
      </w:r>
      <w:r w:rsidRPr="00F235BA">
        <w:rPr>
          <w:rFonts w:asciiTheme="majorBidi" w:hAnsiTheme="majorBidi" w:cstheme="majorBidi"/>
          <w:sz w:val="24"/>
          <w:szCs w:val="24"/>
        </w:rPr>
        <w:t>dan</w:t>
      </w:r>
      <w:r w:rsidRPr="00F235BA">
        <w:rPr>
          <w:rFonts w:asciiTheme="majorBidi" w:hAnsiTheme="majorBidi" w:cstheme="majorBidi"/>
          <w:spacing w:val="38"/>
          <w:sz w:val="24"/>
          <w:szCs w:val="24"/>
        </w:rPr>
        <w:t xml:space="preserve"> </w:t>
      </w:r>
      <w:r w:rsidRPr="00F235BA">
        <w:rPr>
          <w:rFonts w:asciiTheme="majorBidi" w:hAnsiTheme="majorBidi" w:cstheme="majorBidi"/>
          <w:sz w:val="24"/>
          <w:szCs w:val="24"/>
        </w:rPr>
        <w:t>membandingkan</w:t>
      </w:r>
      <w:r w:rsidRPr="00F235BA">
        <w:rPr>
          <w:rFonts w:asciiTheme="majorBidi" w:hAnsiTheme="majorBidi" w:cstheme="majorBidi"/>
          <w:spacing w:val="38"/>
          <w:sz w:val="24"/>
          <w:szCs w:val="24"/>
        </w:rPr>
        <w:t xml:space="preserve"> </w:t>
      </w:r>
      <w:r w:rsidRPr="00F235BA">
        <w:rPr>
          <w:rFonts w:asciiTheme="majorBidi" w:hAnsiTheme="majorBidi" w:cstheme="majorBidi"/>
          <w:sz w:val="24"/>
          <w:szCs w:val="24"/>
        </w:rPr>
        <w:t>antara</w:t>
      </w:r>
      <w:r w:rsidRPr="00F235BA">
        <w:rPr>
          <w:rFonts w:asciiTheme="majorBidi" w:hAnsiTheme="majorBidi" w:cstheme="majorBidi"/>
          <w:spacing w:val="35"/>
          <w:sz w:val="24"/>
          <w:szCs w:val="24"/>
        </w:rPr>
        <w:t xml:space="preserve"> </w:t>
      </w:r>
      <w:r w:rsidRPr="00F235BA">
        <w:rPr>
          <w:rFonts w:asciiTheme="majorBidi" w:hAnsiTheme="majorBidi" w:cstheme="majorBidi"/>
          <w:sz w:val="24"/>
          <w:szCs w:val="24"/>
        </w:rPr>
        <w:t>kenyataan</w:t>
      </w:r>
      <w:r w:rsidRPr="00F235BA">
        <w:rPr>
          <w:rFonts w:asciiTheme="majorBidi" w:hAnsiTheme="majorBidi" w:cstheme="majorBidi"/>
          <w:spacing w:val="40"/>
          <w:sz w:val="24"/>
          <w:szCs w:val="24"/>
        </w:rPr>
        <w:t xml:space="preserve"> </w:t>
      </w:r>
      <w:r w:rsidRPr="00F235BA">
        <w:rPr>
          <w:rFonts w:asciiTheme="majorBidi" w:hAnsiTheme="majorBidi" w:cstheme="majorBidi"/>
          <w:sz w:val="24"/>
          <w:szCs w:val="24"/>
        </w:rPr>
        <w:t>yang</w:t>
      </w:r>
      <w:r w:rsidRPr="00F235BA">
        <w:rPr>
          <w:rFonts w:asciiTheme="majorBidi" w:hAnsiTheme="majorBidi" w:cstheme="majorBidi"/>
          <w:spacing w:val="40"/>
          <w:sz w:val="24"/>
          <w:szCs w:val="24"/>
        </w:rPr>
        <w:t xml:space="preserve"> </w:t>
      </w:r>
      <w:r w:rsidRPr="00F235BA">
        <w:rPr>
          <w:rFonts w:asciiTheme="majorBidi" w:hAnsiTheme="majorBidi" w:cstheme="majorBidi"/>
          <w:sz w:val="24"/>
          <w:szCs w:val="24"/>
        </w:rPr>
        <w:t>sebenarnya</w:t>
      </w:r>
      <w:r w:rsidRPr="00F235BA">
        <w:rPr>
          <w:rFonts w:asciiTheme="majorBidi" w:hAnsiTheme="majorBidi" w:cstheme="majorBidi"/>
          <w:spacing w:val="37"/>
          <w:sz w:val="24"/>
          <w:szCs w:val="24"/>
        </w:rPr>
        <w:t xml:space="preserve"> </w:t>
      </w:r>
      <w:r w:rsidRPr="00F235BA">
        <w:rPr>
          <w:rFonts w:asciiTheme="majorBidi" w:hAnsiTheme="majorBidi" w:cstheme="majorBidi"/>
          <w:sz w:val="24"/>
          <w:szCs w:val="24"/>
        </w:rPr>
        <w:t>dengan</w:t>
      </w:r>
      <w:r w:rsidRPr="00F235BA">
        <w:rPr>
          <w:rFonts w:asciiTheme="majorBidi" w:hAnsiTheme="majorBidi" w:cstheme="majorBidi"/>
          <w:spacing w:val="29"/>
          <w:sz w:val="24"/>
          <w:szCs w:val="24"/>
        </w:rPr>
        <w:t xml:space="preserve"> </w:t>
      </w:r>
      <w:r w:rsidRPr="00F235BA">
        <w:rPr>
          <w:rFonts w:asciiTheme="majorBidi" w:hAnsiTheme="majorBidi" w:cstheme="majorBidi"/>
          <w:sz w:val="24"/>
          <w:szCs w:val="24"/>
        </w:rPr>
        <w:t>standar</w:t>
      </w:r>
      <w:r w:rsidRPr="00F235BA">
        <w:rPr>
          <w:rFonts w:asciiTheme="majorBidi" w:hAnsiTheme="majorBidi" w:cstheme="majorBidi"/>
          <w:spacing w:val="-57"/>
          <w:sz w:val="24"/>
          <w:szCs w:val="24"/>
        </w:rPr>
        <w:t xml:space="preserve"> </w:t>
      </w:r>
      <w:r w:rsidRPr="00F235BA">
        <w:rPr>
          <w:rFonts w:asciiTheme="majorBidi" w:hAnsiTheme="majorBidi" w:cstheme="majorBidi"/>
          <w:sz w:val="24"/>
          <w:szCs w:val="24"/>
        </w:rPr>
        <w:t>yang telah ditetapkan.</w:t>
      </w:r>
      <w:r w:rsidRPr="00F235BA">
        <w:rPr>
          <w:rFonts w:asciiTheme="majorBidi" w:hAnsiTheme="majorBidi" w:cstheme="majorBidi"/>
          <w:sz w:val="24"/>
          <w:szCs w:val="24"/>
          <w:lang w:val="en-US"/>
        </w:rPr>
        <w:t xml:space="preserve"> </w:t>
      </w:r>
    </w:p>
    <w:p w14:paraId="1CA09B4C" w14:textId="77777777" w:rsidR="00E51C00" w:rsidRPr="004E1830" w:rsidRDefault="00E51C00" w:rsidP="00E51C00">
      <w:pPr>
        <w:pStyle w:val="BodyText"/>
        <w:numPr>
          <w:ilvl w:val="0"/>
          <w:numId w:val="29"/>
        </w:numPr>
        <w:spacing w:after="0" w:line="276" w:lineRule="auto"/>
        <w:jc w:val="both"/>
        <w:rPr>
          <w:rFonts w:asciiTheme="majorBidi" w:hAnsiTheme="majorBidi" w:cstheme="majorBidi"/>
          <w:sz w:val="24"/>
          <w:szCs w:val="24"/>
          <w:lang w:val="en-US"/>
        </w:rPr>
      </w:pPr>
      <w:r w:rsidRPr="00F235BA">
        <w:rPr>
          <w:rFonts w:asciiTheme="majorBidi" w:hAnsiTheme="majorBidi" w:cstheme="majorBidi"/>
          <w:sz w:val="24"/>
          <w:szCs w:val="24"/>
        </w:rPr>
        <w:t>Menentukan tindak perbaikan atau koreksi yang kemudian menjadi materi rekomendasi.</w:t>
      </w:r>
    </w:p>
    <w:p w14:paraId="58726662" w14:textId="77777777" w:rsidR="00E51C00" w:rsidRPr="00F235BA" w:rsidRDefault="00E51C00" w:rsidP="00E51C00">
      <w:pPr>
        <w:pStyle w:val="BodyText"/>
        <w:spacing w:after="0"/>
        <w:ind w:left="1440" w:firstLine="720"/>
        <w:jc w:val="both"/>
        <w:rPr>
          <w:rFonts w:asciiTheme="majorBidi" w:hAnsiTheme="majorBidi" w:cstheme="majorBidi"/>
          <w:sz w:val="24"/>
          <w:szCs w:val="24"/>
        </w:rPr>
      </w:pPr>
      <w:r w:rsidRPr="00F235BA">
        <w:rPr>
          <w:rFonts w:asciiTheme="majorBidi" w:hAnsiTheme="majorBidi" w:cstheme="majorBidi"/>
          <w:sz w:val="24"/>
          <w:szCs w:val="24"/>
        </w:rPr>
        <w:t>Pada</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dasarnya</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adalah</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semua</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kegiatan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yang</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menyangkut</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pertanggungjawaban</w:t>
      </w:r>
      <w:r w:rsidRPr="00F235BA">
        <w:rPr>
          <w:rFonts w:asciiTheme="majorBidi" w:hAnsiTheme="majorBidi" w:cstheme="majorBidi"/>
          <w:spacing w:val="-57"/>
          <w:sz w:val="24"/>
          <w:szCs w:val="24"/>
        </w:rPr>
        <w:t xml:space="preserve"> </w:t>
      </w:r>
      <w:r w:rsidRPr="00F235BA">
        <w:rPr>
          <w:rFonts w:asciiTheme="majorBidi" w:hAnsiTheme="majorBidi" w:cstheme="majorBidi"/>
          <w:sz w:val="24"/>
          <w:szCs w:val="24"/>
        </w:rPr>
        <w:t>penerimaan,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penyimpanan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dan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pembayaran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atau</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penyerahan uang yang dilakukan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bendaharawan kepada pihak-pihak yang berwenang. Bagi unit-unit</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yang</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ada</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di</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dalam</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departemen,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mempertanggungjawabkan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urusan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ini</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kepada BPK</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melalui</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departemen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masing-masing.</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Auditing</w:t>
      </w:r>
      <w:r w:rsidRPr="00F235BA">
        <w:rPr>
          <w:rFonts w:asciiTheme="majorBidi" w:hAnsiTheme="majorBidi" w:cstheme="majorBidi"/>
          <w:spacing w:val="61"/>
          <w:sz w:val="24"/>
          <w:szCs w:val="24"/>
        </w:rPr>
        <w:t xml:space="preserve"> </w:t>
      </w:r>
      <w:r w:rsidRPr="00F235BA">
        <w:rPr>
          <w:rFonts w:asciiTheme="majorBidi" w:hAnsiTheme="majorBidi" w:cstheme="majorBidi"/>
          <w:sz w:val="24"/>
          <w:szCs w:val="24"/>
        </w:rPr>
        <w:t>sangat</w:t>
      </w:r>
      <w:r w:rsidRPr="00F235BA">
        <w:rPr>
          <w:rFonts w:asciiTheme="majorBidi" w:hAnsiTheme="majorBidi" w:cstheme="majorBidi"/>
          <w:spacing w:val="61"/>
          <w:sz w:val="24"/>
          <w:szCs w:val="24"/>
        </w:rPr>
        <w:t xml:space="preserve"> </w:t>
      </w:r>
      <w:r w:rsidRPr="00F235BA">
        <w:rPr>
          <w:rFonts w:asciiTheme="majorBidi" w:hAnsiTheme="majorBidi" w:cstheme="majorBidi"/>
          <w:sz w:val="24"/>
          <w:szCs w:val="24"/>
        </w:rPr>
        <w:t>penting</w:t>
      </w:r>
      <w:r w:rsidRPr="00F235BA">
        <w:rPr>
          <w:rFonts w:asciiTheme="majorBidi" w:hAnsiTheme="majorBidi" w:cstheme="majorBidi"/>
          <w:spacing w:val="61"/>
          <w:sz w:val="24"/>
          <w:szCs w:val="24"/>
        </w:rPr>
        <w:t xml:space="preserve"> </w:t>
      </w:r>
      <w:r w:rsidRPr="00F235BA">
        <w:rPr>
          <w:rFonts w:asciiTheme="majorBidi" w:hAnsiTheme="majorBidi" w:cstheme="majorBidi"/>
          <w:sz w:val="24"/>
          <w:szCs w:val="24"/>
        </w:rPr>
        <w:t>dan</w:t>
      </w:r>
      <w:r w:rsidRPr="00F235BA">
        <w:rPr>
          <w:rFonts w:asciiTheme="majorBidi" w:hAnsiTheme="majorBidi" w:cstheme="majorBidi"/>
          <w:spacing w:val="61"/>
          <w:sz w:val="24"/>
          <w:szCs w:val="24"/>
        </w:rPr>
        <w:t xml:space="preserve"> </w:t>
      </w:r>
      <w:r w:rsidRPr="00F235BA">
        <w:rPr>
          <w:rFonts w:asciiTheme="majorBidi" w:hAnsiTheme="majorBidi" w:cstheme="majorBidi"/>
          <w:sz w:val="24"/>
          <w:szCs w:val="24"/>
        </w:rPr>
        <w:t>sangat bermanfaat bagi empat pihak,</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yaitu:</w:t>
      </w:r>
    </w:p>
    <w:p w14:paraId="37CEAB26" w14:textId="77777777" w:rsidR="00E51C00" w:rsidRPr="003A6330" w:rsidRDefault="00E51C00" w:rsidP="00E51C00">
      <w:pPr>
        <w:pStyle w:val="BodyText"/>
        <w:numPr>
          <w:ilvl w:val="0"/>
          <w:numId w:val="30"/>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t>Bagi</w:t>
      </w:r>
      <w:r w:rsidRPr="00F235BA">
        <w:rPr>
          <w:rFonts w:asciiTheme="majorBidi" w:hAnsiTheme="majorBidi" w:cstheme="majorBidi"/>
          <w:spacing w:val="-4"/>
          <w:sz w:val="24"/>
          <w:szCs w:val="24"/>
        </w:rPr>
        <w:t xml:space="preserve"> </w:t>
      </w:r>
      <w:r w:rsidRPr="00F235BA">
        <w:rPr>
          <w:rFonts w:asciiTheme="majorBidi" w:hAnsiTheme="majorBidi" w:cstheme="majorBidi"/>
          <w:sz w:val="24"/>
          <w:szCs w:val="24"/>
        </w:rPr>
        <w:t>bendaharawan yang</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bersangkutan:</w:t>
      </w:r>
      <w:r w:rsidRPr="00F235BA">
        <w:rPr>
          <w:rFonts w:asciiTheme="majorBidi" w:hAnsiTheme="majorBidi" w:cstheme="majorBidi"/>
          <w:sz w:val="24"/>
          <w:szCs w:val="24"/>
          <w:lang w:val="en-US"/>
        </w:rPr>
        <w:t xml:space="preserve"> </w:t>
      </w:r>
    </w:p>
    <w:p w14:paraId="0E8899B7" w14:textId="77777777" w:rsidR="00E51C00" w:rsidRPr="003A6330" w:rsidRDefault="00E51C00" w:rsidP="00E51C00">
      <w:pPr>
        <w:pStyle w:val="BodyText"/>
        <w:numPr>
          <w:ilvl w:val="0"/>
          <w:numId w:val="31"/>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t>Bekerja</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dengan</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arah yang</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sudah</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pasti,</w:t>
      </w:r>
      <w:r w:rsidRPr="00F235BA">
        <w:rPr>
          <w:rFonts w:asciiTheme="majorBidi" w:hAnsiTheme="majorBidi" w:cstheme="majorBidi"/>
          <w:sz w:val="24"/>
          <w:szCs w:val="24"/>
          <w:lang w:val="en-US"/>
        </w:rPr>
        <w:t xml:space="preserve"> </w:t>
      </w:r>
    </w:p>
    <w:p w14:paraId="297DAAD8" w14:textId="77777777" w:rsidR="00E51C00" w:rsidRDefault="00E51C00" w:rsidP="00E51C00">
      <w:pPr>
        <w:pStyle w:val="BodyText"/>
        <w:numPr>
          <w:ilvl w:val="0"/>
          <w:numId w:val="31"/>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t>Bekerja</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dengan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target</w:t>
      </w:r>
      <w:r w:rsidRPr="00F235BA">
        <w:rPr>
          <w:rFonts w:asciiTheme="majorBidi" w:hAnsiTheme="majorBidi" w:cstheme="majorBidi"/>
          <w:spacing w:val="-4"/>
          <w:sz w:val="24"/>
          <w:szCs w:val="24"/>
        </w:rPr>
        <w:t xml:space="preserve"> </w:t>
      </w:r>
      <w:r w:rsidRPr="00F235BA">
        <w:rPr>
          <w:rFonts w:asciiTheme="majorBidi" w:hAnsiTheme="majorBidi" w:cstheme="majorBidi"/>
          <w:sz w:val="24"/>
          <w:szCs w:val="24"/>
        </w:rPr>
        <w:t>waktu</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yang</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sudah di-tentukan,</w:t>
      </w:r>
    </w:p>
    <w:p w14:paraId="550FDE22" w14:textId="77777777" w:rsidR="00E51C00" w:rsidRDefault="00E51C00" w:rsidP="00E51C00">
      <w:pPr>
        <w:pStyle w:val="BodyText"/>
        <w:numPr>
          <w:ilvl w:val="0"/>
          <w:numId w:val="31"/>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t>Tingkat</w:t>
      </w:r>
      <w:r w:rsidRPr="00F235BA">
        <w:rPr>
          <w:rFonts w:asciiTheme="majorBidi" w:hAnsiTheme="majorBidi" w:cstheme="majorBidi"/>
          <w:spacing w:val="-3"/>
          <w:sz w:val="24"/>
          <w:szCs w:val="24"/>
        </w:rPr>
        <w:t xml:space="preserve"> </w:t>
      </w:r>
      <w:r w:rsidRPr="00F235BA">
        <w:rPr>
          <w:rFonts w:asciiTheme="majorBidi" w:hAnsiTheme="majorBidi" w:cstheme="majorBidi"/>
          <w:sz w:val="24"/>
          <w:szCs w:val="24"/>
        </w:rPr>
        <w:t>keterampilan</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dapat</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diukur</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dan dihargai,</w:t>
      </w:r>
    </w:p>
    <w:p w14:paraId="5CC9AAFF" w14:textId="77777777" w:rsidR="00E51C00" w:rsidRPr="003A6330" w:rsidRDefault="00E51C00" w:rsidP="00E51C00">
      <w:pPr>
        <w:pStyle w:val="BodyText"/>
        <w:numPr>
          <w:ilvl w:val="0"/>
          <w:numId w:val="31"/>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t>Mengetahui</w:t>
      </w:r>
      <w:r w:rsidRPr="00F235BA">
        <w:rPr>
          <w:rFonts w:asciiTheme="majorBidi" w:hAnsiTheme="majorBidi" w:cstheme="majorBidi"/>
          <w:spacing w:val="-3"/>
          <w:sz w:val="24"/>
          <w:szCs w:val="24"/>
        </w:rPr>
        <w:t xml:space="preserve"> </w:t>
      </w:r>
      <w:r w:rsidRPr="00F235BA">
        <w:rPr>
          <w:rFonts w:asciiTheme="majorBidi" w:hAnsiTheme="majorBidi" w:cstheme="majorBidi"/>
          <w:sz w:val="24"/>
          <w:szCs w:val="24"/>
        </w:rPr>
        <w:t>denga jelas</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batas</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wewenang</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dan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kewajiban,</w:t>
      </w:r>
    </w:p>
    <w:p w14:paraId="3FB1E103" w14:textId="77777777" w:rsidR="00E51C00" w:rsidRPr="00F235BA" w:rsidRDefault="00E51C00" w:rsidP="00E51C00">
      <w:pPr>
        <w:pStyle w:val="BodyText"/>
        <w:numPr>
          <w:ilvl w:val="0"/>
          <w:numId w:val="31"/>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t>Ada</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kontrol</w:t>
      </w:r>
      <w:r w:rsidRPr="00F235BA">
        <w:rPr>
          <w:rFonts w:asciiTheme="majorBidi" w:hAnsiTheme="majorBidi" w:cstheme="majorBidi"/>
          <w:spacing w:val="-3"/>
          <w:sz w:val="24"/>
          <w:szCs w:val="24"/>
        </w:rPr>
        <w:t xml:space="preserve"> </w:t>
      </w:r>
      <w:r w:rsidRPr="00F235BA">
        <w:rPr>
          <w:rFonts w:asciiTheme="majorBidi" w:hAnsiTheme="majorBidi" w:cstheme="majorBidi"/>
          <w:sz w:val="24"/>
          <w:szCs w:val="24"/>
        </w:rPr>
        <w:t>bagi</w:t>
      </w:r>
      <w:r w:rsidRPr="00F235BA">
        <w:rPr>
          <w:rFonts w:asciiTheme="majorBidi" w:hAnsiTheme="majorBidi" w:cstheme="majorBidi"/>
          <w:spacing w:val="-3"/>
          <w:sz w:val="24"/>
          <w:szCs w:val="24"/>
        </w:rPr>
        <w:t xml:space="preserve"> </w:t>
      </w:r>
      <w:r w:rsidRPr="00F235BA">
        <w:rPr>
          <w:rFonts w:asciiTheme="majorBidi" w:hAnsiTheme="majorBidi" w:cstheme="majorBidi"/>
          <w:sz w:val="24"/>
          <w:szCs w:val="24"/>
        </w:rPr>
        <w:t>dirinya</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terhadap</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godaan</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penyalahgunaan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uang.</w:t>
      </w:r>
    </w:p>
    <w:p w14:paraId="26120AE8" w14:textId="77777777" w:rsidR="00E51C00" w:rsidRDefault="00E51C00" w:rsidP="00E51C00">
      <w:pPr>
        <w:pStyle w:val="BodyText"/>
        <w:numPr>
          <w:ilvl w:val="0"/>
          <w:numId w:val="30"/>
        </w:numPr>
        <w:spacing w:after="0" w:line="276" w:lineRule="auto"/>
        <w:jc w:val="both"/>
        <w:rPr>
          <w:rFonts w:asciiTheme="majorBidi" w:hAnsiTheme="majorBidi" w:cstheme="majorBidi"/>
          <w:sz w:val="24"/>
          <w:szCs w:val="24"/>
          <w:lang w:val="en-US"/>
        </w:rPr>
      </w:pPr>
      <w:r w:rsidRPr="00F235BA">
        <w:rPr>
          <w:rFonts w:asciiTheme="majorBidi" w:hAnsiTheme="majorBidi" w:cstheme="majorBidi"/>
          <w:sz w:val="24"/>
          <w:szCs w:val="24"/>
        </w:rPr>
        <w:t>Bagi</w:t>
      </w:r>
      <w:r w:rsidRPr="00F235BA">
        <w:rPr>
          <w:rFonts w:asciiTheme="majorBidi" w:hAnsiTheme="majorBidi" w:cstheme="majorBidi"/>
          <w:spacing w:val="-4"/>
          <w:sz w:val="24"/>
          <w:szCs w:val="24"/>
        </w:rPr>
        <w:t xml:space="preserve"> </w:t>
      </w:r>
      <w:r w:rsidRPr="00F235BA">
        <w:rPr>
          <w:rFonts w:asciiTheme="majorBidi" w:hAnsiTheme="majorBidi" w:cstheme="majorBidi"/>
          <w:sz w:val="24"/>
          <w:szCs w:val="24"/>
        </w:rPr>
        <w:t>lembaga</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yang</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bersangkutan:</w:t>
      </w:r>
      <w:r w:rsidRPr="00F235BA">
        <w:rPr>
          <w:rFonts w:asciiTheme="majorBidi" w:hAnsiTheme="majorBidi" w:cstheme="majorBidi"/>
          <w:sz w:val="24"/>
          <w:szCs w:val="24"/>
          <w:lang w:val="en-US"/>
        </w:rPr>
        <w:t xml:space="preserve"> </w:t>
      </w:r>
    </w:p>
    <w:p w14:paraId="1D391F74" w14:textId="77777777" w:rsidR="00E51C00" w:rsidRDefault="00E51C00" w:rsidP="00E51C00">
      <w:pPr>
        <w:pStyle w:val="BodyText"/>
        <w:numPr>
          <w:ilvl w:val="0"/>
          <w:numId w:val="32"/>
        </w:numPr>
        <w:spacing w:after="0" w:line="276" w:lineRule="auto"/>
        <w:jc w:val="both"/>
        <w:rPr>
          <w:rFonts w:asciiTheme="majorBidi" w:hAnsiTheme="majorBidi" w:cstheme="majorBidi"/>
          <w:sz w:val="24"/>
          <w:szCs w:val="24"/>
          <w:lang w:val="en-US"/>
        </w:rPr>
      </w:pPr>
      <w:r w:rsidRPr="003A6330">
        <w:rPr>
          <w:rFonts w:asciiTheme="majorBidi" w:hAnsiTheme="majorBidi" w:cstheme="majorBidi"/>
          <w:sz w:val="24"/>
          <w:szCs w:val="24"/>
        </w:rPr>
        <w:t>Di</w:t>
      </w:r>
      <w:r w:rsidRPr="003A6330">
        <w:rPr>
          <w:rFonts w:asciiTheme="majorBidi" w:hAnsiTheme="majorBidi" w:cstheme="majorBidi"/>
          <w:spacing w:val="-1"/>
          <w:sz w:val="24"/>
          <w:szCs w:val="24"/>
        </w:rPr>
        <w:t xml:space="preserve"> </w:t>
      </w:r>
      <w:r w:rsidRPr="003A6330">
        <w:rPr>
          <w:rFonts w:asciiTheme="majorBidi" w:hAnsiTheme="majorBidi" w:cstheme="majorBidi"/>
          <w:sz w:val="24"/>
          <w:szCs w:val="24"/>
        </w:rPr>
        <w:t>mungkinkan</w:t>
      </w:r>
      <w:r w:rsidRPr="003A6330">
        <w:rPr>
          <w:rFonts w:asciiTheme="majorBidi" w:hAnsiTheme="majorBidi" w:cstheme="majorBidi"/>
          <w:spacing w:val="-3"/>
          <w:sz w:val="24"/>
          <w:szCs w:val="24"/>
        </w:rPr>
        <w:t xml:space="preserve"> </w:t>
      </w:r>
      <w:r w:rsidRPr="003A6330">
        <w:rPr>
          <w:rFonts w:asciiTheme="majorBidi" w:hAnsiTheme="majorBidi" w:cstheme="majorBidi"/>
          <w:sz w:val="24"/>
          <w:szCs w:val="24"/>
        </w:rPr>
        <w:t>adanya sistem</w:t>
      </w:r>
      <w:r w:rsidRPr="003A6330">
        <w:rPr>
          <w:rFonts w:asciiTheme="majorBidi" w:hAnsiTheme="majorBidi" w:cstheme="majorBidi"/>
          <w:spacing w:val="-5"/>
          <w:sz w:val="24"/>
          <w:szCs w:val="24"/>
        </w:rPr>
        <w:t xml:space="preserve"> </w:t>
      </w:r>
      <w:r w:rsidRPr="003A6330">
        <w:rPr>
          <w:rFonts w:asciiTheme="majorBidi" w:hAnsiTheme="majorBidi" w:cstheme="majorBidi"/>
          <w:sz w:val="24"/>
          <w:szCs w:val="24"/>
        </w:rPr>
        <w:t>kepemimpinan</w:t>
      </w:r>
      <w:r w:rsidRPr="003A6330">
        <w:rPr>
          <w:rFonts w:asciiTheme="majorBidi" w:hAnsiTheme="majorBidi" w:cstheme="majorBidi"/>
          <w:spacing w:val="-1"/>
          <w:sz w:val="24"/>
          <w:szCs w:val="24"/>
        </w:rPr>
        <w:t xml:space="preserve"> </w:t>
      </w:r>
      <w:r w:rsidRPr="003A6330">
        <w:rPr>
          <w:rFonts w:asciiTheme="majorBidi" w:hAnsiTheme="majorBidi" w:cstheme="majorBidi"/>
          <w:sz w:val="24"/>
          <w:szCs w:val="24"/>
        </w:rPr>
        <w:t>terbuka,</w:t>
      </w:r>
      <w:r w:rsidRPr="003A6330">
        <w:rPr>
          <w:rFonts w:asciiTheme="majorBidi" w:hAnsiTheme="majorBidi" w:cstheme="majorBidi"/>
          <w:sz w:val="24"/>
          <w:szCs w:val="24"/>
          <w:lang w:val="en-US"/>
        </w:rPr>
        <w:t xml:space="preserve"> </w:t>
      </w:r>
    </w:p>
    <w:p w14:paraId="33786F52" w14:textId="77777777" w:rsidR="00E51C00" w:rsidRPr="003A6330" w:rsidRDefault="00E51C00" w:rsidP="00E51C00">
      <w:pPr>
        <w:pStyle w:val="BodyText"/>
        <w:numPr>
          <w:ilvl w:val="0"/>
          <w:numId w:val="32"/>
        </w:numPr>
        <w:spacing w:after="0" w:line="276" w:lineRule="auto"/>
        <w:jc w:val="both"/>
        <w:rPr>
          <w:rFonts w:asciiTheme="majorBidi" w:hAnsiTheme="majorBidi" w:cstheme="majorBidi"/>
          <w:sz w:val="24"/>
          <w:szCs w:val="24"/>
          <w:lang w:val="en-US"/>
        </w:rPr>
      </w:pPr>
      <w:r w:rsidRPr="003A6330">
        <w:rPr>
          <w:rFonts w:asciiTheme="majorBidi" w:hAnsiTheme="majorBidi" w:cstheme="majorBidi"/>
          <w:sz w:val="24"/>
          <w:szCs w:val="24"/>
        </w:rPr>
        <w:t>Memperjelas</w:t>
      </w:r>
      <w:r w:rsidRPr="003A6330">
        <w:rPr>
          <w:rFonts w:asciiTheme="majorBidi" w:hAnsiTheme="majorBidi" w:cstheme="majorBidi"/>
          <w:spacing w:val="-2"/>
          <w:sz w:val="24"/>
          <w:szCs w:val="24"/>
        </w:rPr>
        <w:t xml:space="preserve"> </w:t>
      </w:r>
      <w:r w:rsidRPr="003A6330">
        <w:rPr>
          <w:rFonts w:asciiTheme="majorBidi" w:hAnsiTheme="majorBidi" w:cstheme="majorBidi"/>
          <w:sz w:val="24"/>
          <w:szCs w:val="24"/>
        </w:rPr>
        <w:t>batas</w:t>
      </w:r>
      <w:r w:rsidRPr="003A6330">
        <w:rPr>
          <w:rFonts w:asciiTheme="majorBidi" w:hAnsiTheme="majorBidi" w:cstheme="majorBidi"/>
          <w:spacing w:val="-1"/>
          <w:sz w:val="24"/>
          <w:szCs w:val="24"/>
        </w:rPr>
        <w:t xml:space="preserve"> </w:t>
      </w:r>
      <w:r w:rsidRPr="003A6330">
        <w:rPr>
          <w:rFonts w:asciiTheme="majorBidi" w:hAnsiTheme="majorBidi" w:cstheme="majorBidi"/>
          <w:sz w:val="24"/>
          <w:szCs w:val="24"/>
        </w:rPr>
        <w:t>wewenang</w:t>
      </w:r>
      <w:r w:rsidRPr="003A6330">
        <w:rPr>
          <w:rFonts w:asciiTheme="majorBidi" w:hAnsiTheme="majorBidi" w:cstheme="majorBidi"/>
          <w:spacing w:val="-1"/>
          <w:sz w:val="24"/>
          <w:szCs w:val="24"/>
        </w:rPr>
        <w:t xml:space="preserve"> </w:t>
      </w:r>
      <w:r w:rsidRPr="003A6330">
        <w:rPr>
          <w:rFonts w:asciiTheme="majorBidi" w:hAnsiTheme="majorBidi" w:cstheme="majorBidi"/>
          <w:sz w:val="24"/>
          <w:szCs w:val="24"/>
        </w:rPr>
        <w:t>dan</w:t>
      </w:r>
      <w:r w:rsidRPr="003A6330">
        <w:rPr>
          <w:rFonts w:asciiTheme="majorBidi" w:hAnsiTheme="majorBidi" w:cstheme="majorBidi"/>
          <w:spacing w:val="-2"/>
          <w:sz w:val="24"/>
          <w:szCs w:val="24"/>
        </w:rPr>
        <w:t xml:space="preserve"> </w:t>
      </w:r>
      <w:r w:rsidRPr="003A6330">
        <w:rPr>
          <w:rFonts w:asciiTheme="majorBidi" w:hAnsiTheme="majorBidi" w:cstheme="majorBidi"/>
          <w:sz w:val="24"/>
          <w:szCs w:val="24"/>
        </w:rPr>
        <w:t>tanggungjawab</w:t>
      </w:r>
      <w:r w:rsidRPr="003A6330">
        <w:rPr>
          <w:rFonts w:asciiTheme="majorBidi" w:hAnsiTheme="majorBidi" w:cstheme="majorBidi"/>
          <w:spacing w:val="-2"/>
          <w:sz w:val="24"/>
          <w:szCs w:val="24"/>
        </w:rPr>
        <w:t xml:space="preserve"> </w:t>
      </w:r>
      <w:r w:rsidRPr="003A6330">
        <w:rPr>
          <w:rFonts w:asciiTheme="majorBidi" w:hAnsiTheme="majorBidi" w:cstheme="majorBidi"/>
          <w:sz w:val="24"/>
          <w:szCs w:val="24"/>
        </w:rPr>
        <w:t>antar</w:t>
      </w:r>
      <w:r w:rsidRPr="003A6330">
        <w:rPr>
          <w:rFonts w:asciiTheme="majorBidi" w:hAnsiTheme="majorBidi" w:cstheme="majorBidi"/>
          <w:spacing w:val="-1"/>
          <w:sz w:val="24"/>
          <w:szCs w:val="24"/>
        </w:rPr>
        <w:t xml:space="preserve"> </w:t>
      </w:r>
      <w:r w:rsidRPr="003A6330">
        <w:rPr>
          <w:rFonts w:asciiTheme="majorBidi" w:hAnsiTheme="majorBidi" w:cstheme="majorBidi"/>
          <w:sz w:val="24"/>
          <w:szCs w:val="24"/>
        </w:rPr>
        <w:t>petugas,</w:t>
      </w:r>
    </w:p>
    <w:p w14:paraId="2E536FE3" w14:textId="77777777" w:rsidR="00E51C00" w:rsidRDefault="00E51C00" w:rsidP="00E51C00">
      <w:pPr>
        <w:pStyle w:val="BodyText"/>
        <w:numPr>
          <w:ilvl w:val="0"/>
          <w:numId w:val="32"/>
        </w:numPr>
        <w:spacing w:after="0" w:line="276" w:lineRule="auto"/>
        <w:jc w:val="both"/>
        <w:rPr>
          <w:rFonts w:asciiTheme="majorBidi" w:hAnsiTheme="majorBidi" w:cstheme="majorBidi"/>
          <w:sz w:val="24"/>
          <w:szCs w:val="24"/>
          <w:lang w:val="en-US"/>
        </w:rPr>
      </w:pPr>
      <w:r w:rsidRPr="003A6330">
        <w:rPr>
          <w:rFonts w:asciiTheme="majorBidi" w:hAnsiTheme="majorBidi" w:cstheme="majorBidi"/>
          <w:sz w:val="24"/>
          <w:szCs w:val="24"/>
        </w:rPr>
        <w:t>Tidak</w:t>
      </w:r>
      <w:r w:rsidRPr="003A6330">
        <w:rPr>
          <w:rFonts w:asciiTheme="majorBidi" w:hAnsiTheme="majorBidi" w:cstheme="majorBidi"/>
          <w:spacing w:val="-2"/>
          <w:sz w:val="24"/>
          <w:szCs w:val="24"/>
        </w:rPr>
        <w:t xml:space="preserve"> </w:t>
      </w:r>
      <w:r w:rsidRPr="003A6330">
        <w:rPr>
          <w:rFonts w:asciiTheme="majorBidi" w:hAnsiTheme="majorBidi" w:cstheme="majorBidi"/>
          <w:sz w:val="24"/>
          <w:szCs w:val="24"/>
        </w:rPr>
        <w:t>menimbulkan</w:t>
      </w:r>
      <w:r w:rsidRPr="003A6330">
        <w:rPr>
          <w:rFonts w:asciiTheme="majorBidi" w:hAnsiTheme="majorBidi" w:cstheme="majorBidi"/>
          <w:spacing w:val="-2"/>
          <w:sz w:val="24"/>
          <w:szCs w:val="24"/>
        </w:rPr>
        <w:t xml:space="preserve"> </w:t>
      </w:r>
      <w:r w:rsidRPr="003A6330">
        <w:rPr>
          <w:rFonts w:asciiTheme="majorBidi" w:hAnsiTheme="majorBidi" w:cstheme="majorBidi"/>
          <w:sz w:val="24"/>
          <w:szCs w:val="24"/>
        </w:rPr>
        <w:t>rasa</w:t>
      </w:r>
      <w:r w:rsidRPr="003A6330">
        <w:rPr>
          <w:rFonts w:asciiTheme="majorBidi" w:hAnsiTheme="majorBidi" w:cstheme="majorBidi"/>
          <w:spacing w:val="-2"/>
          <w:sz w:val="24"/>
          <w:szCs w:val="24"/>
        </w:rPr>
        <w:t xml:space="preserve"> </w:t>
      </w:r>
      <w:r w:rsidRPr="003A6330">
        <w:rPr>
          <w:rFonts w:asciiTheme="majorBidi" w:hAnsiTheme="majorBidi" w:cstheme="majorBidi"/>
          <w:sz w:val="24"/>
          <w:szCs w:val="24"/>
        </w:rPr>
        <w:t>saling</w:t>
      </w:r>
      <w:r w:rsidRPr="003A6330">
        <w:rPr>
          <w:rFonts w:asciiTheme="majorBidi" w:hAnsiTheme="majorBidi" w:cstheme="majorBidi"/>
          <w:spacing w:val="-2"/>
          <w:sz w:val="24"/>
          <w:szCs w:val="24"/>
        </w:rPr>
        <w:t xml:space="preserve"> </w:t>
      </w:r>
      <w:r w:rsidRPr="003A6330">
        <w:rPr>
          <w:rFonts w:asciiTheme="majorBidi" w:hAnsiTheme="majorBidi" w:cstheme="majorBidi"/>
          <w:sz w:val="24"/>
          <w:szCs w:val="24"/>
        </w:rPr>
        <w:t>mencurigai,</w:t>
      </w:r>
      <w:r w:rsidRPr="003A6330">
        <w:rPr>
          <w:rFonts w:asciiTheme="majorBidi" w:hAnsiTheme="majorBidi" w:cstheme="majorBidi"/>
          <w:sz w:val="24"/>
          <w:szCs w:val="24"/>
          <w:lang w:val="en-US"/>
        </w:rPr>
        <w:t xml:space="preserve"> </w:t>
      </w:r>
    </w:p>
    <w:p w14:paraId="51F81BCC" w14:textId="77777777" w:rsidR="00E51C00" w:rsidRPr="003A6330" w:rsidRDefault="00E51C00" w:rsidP="00E51C00">
      <w:pPr>
        <w:pStyle w:val="BodyText"/>
        <w:numPr>
          <w:ilvl w:val="0"/>
          <w:numId w:val="32"/>
        </w:numPr>
        <w:spacing w:after="0" w:line="276" w:lineRule="auto"/>
        <w:jc w:val="both"/>
        <w:rPr>
          <w:rFonts w:asciiTheme="majorBidi" w:hAnsiTheme="majorBidi" w:cstheme="majorBidi"/>
          <w:sz w:val="24"/>
          <w:szCs w:val="24"/>
          <w:lang w:val="en-US"/>
        </w:rPr>
      </w:pPr>
      <w:r w:rsidRPr="003A6330">
        <w:rPr>
          <w:rFonts w:asciiTheme="majorBidi" w:hAnsiTheme="majorBidi" w:cstheme="majorBidi"/>
          <w:sz w:val="24"/>
          <w:szCs w:val="24"/>
        </w:rPr>
        <w:t>Ada</w:t>
      </w:r>
      <w:r w:rsidRPr="003A6330">
        <w:rPr>
          <w:rFonts w:asciiTheme="majorBidi" w:hAnsiTheme="majorBidi" w:cstheme="majorBidi"/>
          <w:spacing w:val="-2"/>
          <w:sz w:val="24"/>
          <w:szCs w:val="24"/>
        </w:rPr>
        <w:t xml:space="preserve"> </w:t>
      </w:r>
      <w:r w:rsidRPr="003A6330">
        <w:rPr>
          <w:rFonts w:asciiTheme="majorBidi" w:hAnsiTheme="majorBidi" w:cstheme="majorBidi"/>
          <w:sz w:val="24"/>
          <w:szCs w:val="24"/>
        </w:rPr>
        <w:t>arah yang</w:t>
      </w:r>
      <w:r w:rsidRPr="003A6330">
        <w:rPr>
          <w:rFonts w:asciiTheme="majorBidi" w:hAnsiTheme="majorBidi" w:cstheme="majorBidi"/>
          <w:spacing w:val="-2"/>
          <w:sz w:val="24"/>
          <w:szCs w:val="24"/>
        </w:rPr>
        <w:t xml:space="preserve"> </w:t>
      </w:r>
      <w:r w:rsidRPr="003A6330">
        <w:rPr>
          <w:rFonts w:asciiTheme="majorBidi" w:hAnsiTheme="majorBidi" w:cstheme="majorBidi"/>
          <w:sz w:val="24"/>
          <w:szCs w:val="24"/>
        </w:rPr>
        <w:t>jelas</w:t>
      </w:r>
      <w:r w:rsidRPr="003A6330">
        <w:rPr>
          <w:rFonts w:asciiTheme="majorBidi" w:hAnsiTheme="majorBidi" w:cstheme="majorBidi"/>
          <w:spacing w:val="-1"/>
          <w:sz w:val="24"/>
          <w:szCs w:val="24"/>
        </w:rPr>
        <w:t xml:space="preserve"> </w:t>
      </w:r>
      <w:r w:rsidRPr="003A6330">
        <w:rPr>
          <w:rFonts w:asciiTheme="majorBidi" w:hAnsiTheme="majorBidi" w:cstheme="majorBidi"/>
          <w:sz w:val="24"/>
          <w:szCs w:val="24"/>
        </w:rPr>
        <w:t>dalam</w:t>
      </w:r>
      <w:r w:rsidRPr="003A6330">
        <w:rPr>
          <w:rFonts w:asciiTheme="majorBidi" w:hAnsiTheme="majorBidi" w:cstheme="majorBidi"/>
          <w:spacing w:val="-2"/>
          <w:sz w:val="24"/>
          <w:szCs w:val="24"/>
        </w:rPr>
        <w:t xml:space="preserve"> </w:t>
      </w:r>
      <w:r w:rsidRPr="003A6330">
        <w:rPr>
          <w:rFonts w:asciiTheme="majorBidi" w:hAnsiTheme="majorBidi" w:cstheme="majorBidi"/>
          <w:sz w:val="24"/>
          <w:szCs w:val="24"/>
        </w:rPr>
        <w:t>menggunakan</w:t>
      </w:r>
      <w:r w:rsidRPr="003A6330">
        <w:rPr>
          <w:rFonts w:asciiTheme="majorBidi" w:hAnsiTheme="majorBidi" w:cstheme="majorBidi"/>
          <w:spacing w:val="-2"/>
          <w:sz w:val="24"/>
          <w:szCs w:val="24"/>
        </w:rPr>
        <w:t xml:space="preserve"> </w:t>
      </w:r>
      <w:r w:rsidRPr="003A6330">
        <w:rPr>
          <w:rFonts w:asciiTheme="majorBidi" w:hAnsiTheme="majorBidi" w:cstheme="majorBidi"/>
          <w:sz w:val="24"/>
          <w:szCs w:val="24"/>
        </w:rPr>
        <w:t>uang yang</w:t>
      </w:r>
      <w:r w:rsidRPr="003A6330">
        <w:rPr>
          <w:rFonts w:asciiTheme="majorBidi" w:hAnsiTheme="majorBidi" w:cstheme="majorBidi"/>
          <w:spacing w:val="-2"/>
          <w:sz w:val="24"/>
          <w:szCs w:val="24"/>
        </w:rPr>
        <w:t xml:space="preserve"> </w:t>
      </w:r>
      <w:r w:rsidRPr="003A6330">
        <w:rPr>
          <w:rFonts w:asciiTheme="majorBidi" w:hAnsiTheme="majorBidi" w:cstheme="majorBidi"/>
          <w:sz w:val="24"/>
          <w:szCs w:val="24"/>
        </w:rPr>
        <w:t>diterim</w:t>
      </w:r>
      <w:r w:rsidRPr="003A6330">
        <w:rPr>
          <w:rFonts w:asciiTheme="majorBidi" w:hAnsiTheme="majorBidi" w:cstheme="majorBidi"/>
          <w:sz w:val="24"/>
          <w:szCs w:val="24"/>
          <w:lang w:val="en-US"/>
        </w:rPr>
        <w:t>a.</w:t>
      </w:r>
    </w:p>
    <w:p w14:paraId="364F5420" w14:textId="77777777" w:rsidR="00E51C00" w:rsidRDefault="00E51C00" w:rsidP="00E51C00">
      <w:pPr>
        <w:pStyle w:val="BodyText"/>
        <w:numPr>
          <w:ilvl w:val="0"/>
          <w:numId w:val="30"/>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t>Bagi</w:t>
      </w:r>
      <w:r w:rsidRPr="00F235BA">
        <w:rPr>
          <w:rFonts w:asciiTheme="majorBidi" w:hAnsiTheme="majorBidi" w:cstheme="majorBidi"/>
          <w:spacing w:val="-4"/>
          <w:sz w:val="24"/>
          <w:szCs w:val="24"/>
        </w:rPr>
        <w:t xml:space="preserve"> </w:t>
      </w:r>
      <w:r w:rsidRPr="00F235BA">
        <w:rPr>
          <w:rFonts w:asciiTheme="majorBidi" w:hAnsiTheme="majorBidi" w:cstheme="majorBidi"/>
          <w:sz w:val="24"/>
          <w:szCs w:val="24"/>
        </w:rPr>
        <w:t xml:space="preserve">atasannya: </w:t>
      </w:r>
    </w:p>
    <w:p w14:paraId="1C5B2280" w14:textId="77777777" w:rsidR="00E51C00" w:rsidRDefault="00E51C00" w:rsidP="00E51C00">
      <w:pPr>
        <w:pStyle w:val="BodyText"/>
        <w:numPr>
          <w:ilvl w:val="0"/>
          <w:numId w:val="33"/>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t>Dapat mengetahui</w:t>
      </w:r>
      <w:r w:rsidRPr="00F235BA">
        <w:rPr>
          <w:rFonts w:asciiTheme="majorBidi" w:hAnsiTheme="majorBidi" w:cstheme="majorBidi"/>
          <w:spacing w:val="33"/>
          <w:sz w:val="24"/>
          <w:szCs w:val="24"/>
        </w:rPr>
        <w:t xml:space="preserve"> </w:t>
      </w:r>
      <w:r w:rsidRPr="00F235BA">
        <w:rPr>
          <w:rFonts w:asciiTheme="majorBidi" w:hAnsiTheme="majorBidi" w:cstheme="majorBidi"/>
          <w:sz w:val="24"/>
          <w:szCs w:val="24"/>
        </w:rPr>
        <w:t xml:space="preserve">bagian atau keseluruhan anggaran yang </w:t>
      </w:r>
      <w:r w:rsidRPr="00F235BA">
        <w:rPr>
          <w:rFonts w:asciiTheme="majorBidi" w:hAnsiTheme="majorBidi" w:cstheme="majorBidi"/>
          <w:spacing w:val="-1"/>
          <w:sz w:val="24"/>
          <w:szCs w:val="24"/>
        </w:rPr>
        <w:t>telah</w:t>
      </w:r>
      <w:r w:rsidRPr="00F235BA">
        <w:rPr>
          <w:rFonts w:asciiTheme="majorBidi" w:hAnsiTheme="majorBidi" w:cstheme="majorBidi"/>
          <w:spacing w:val="-57"/>
          <w:sz w:val="24"/>
          <w:szCs w:val="24"/>
        </w:rPr>
        <w:t xml:space="preserve"> </w:t>
      </w:r>
      <w:r w:rsidRPr="00F235BA">
        <w:rPr>
          <w:rFonts w:asciiTheme="majorBidi" w:hAnsiTheme="majorBidi" w:cstheme="majorBidi"/>
          <w:sz w:val="24"/>
          <w:szCs w:val="24"/>
        </w:rPr>
        <w:t xml:space="preserve">dilaksanakan, </w:t>
      </w:r>
    </w:p>
    <w:p w14:paraId="6F4737ED" w14:textId="77777777" w:rsidR="00E51C00" w:rsidRDefault="00E51C00" w:rsidP="00E51C00">
      <w:pPr>
        <w:pStyle w:val="BodyText"/>
        <w:numPr>
          <w:ilvl w:val="0"/>
          <w:numId w:val="33"/>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t>Dapat</w:t>
      </w:r>
      <w:r w:rsidRPr="00F235BA">
        <w:rPr>
          <w:rFonts w:asciiTheme="majorBidi" w:hAnsiTheme="majorBidi" w:cstheme="majorBidi"/>
          <w:spacing w:val="29"/>
          <w:sz w:val="24"/>
          <w:szCs w:val="24"/>
        </w:rPr>
        <w:t xml:space="preserve"> </w:t>
      </w:r>
      <w:r w:rsidRPr="00F235BA">
        <w:rPr>
          <w:rFonts w:asciiTheme="majorBidi" w:hAnsiTheme="majorBidi" w:cstheme="majorBidi"/>
          <w:sz w:val="24"/>
          <w:szCs w:val="24"/>
        </w:rPr>
        <w:t>mengetahui</w:t>
      </w:r>
      <w:r w:rsidRPr="00F235BA">
        <w:rPr>
          <w:rFonts w:asciiTheme="majorBidi" w:hAnsiTheme="majorBidi" w:cstheme="majorBidi"/>
          <w:spacing w:val="28"/>
          <w:sz w:val="24"/>
          <w:szCs w:val="24"/>
        </w:rPr>
        <w:t xml:space="preserve"> </w:t>
      </w:r>
      <w:r w:rsidRPr="00F235BA">
        <w:rPr>
          <w:rFonts w:asciiTheme="majorBidi" w:hAnsiTheme="majorBidi" w:cstheme="majorBidi"/>
          <w:sz w:val="24"/>
          <w:szCs w:val="24"/>
        </w:rPr>
        <w:t>tingkat</w:t>
      </w:r>
      <w:r w:rsidRPr="00F235BA">
        <w:rPr>
          <w:rFonts w:asciiTheme="majorBidi" w:hAnsiTheme="majorBidi" w:cstheme="majorBidi"/>
          <w:spacing w:val="27"/>
          <w:sz w:val="24"/>
          <w:szCs w:val="24"/>
        </w:rPr>
        <w:t xml:space="preserve"> </w:t>
      </w:r>
      <w:r w:rsidRPr="00F235BA">
        <w:rPr>
          <w:rFonts w:asciiTheme="majorBidi" w:hAnsiTheme="majorBidi" w:cstheme="majorBidi"/>
          <w:sz w:val="24"/>
          <w:szCs w:val="24"/>
        </w:rPr>
        <w:t>keterlaksanaan</w:t>
      </w:r>
      <w:r w:rsidRPr="00F235BA">
        <w:rPr>
          <w:rFonts w:asciiTheme="majorBidi" w:hAnsiTheme="majorBidi" w:cstheme="majorBidi"/>
          <w:spacing w:val="28"/>
          <w:sz w:val="24"/>
          <w:szCs w:val="24"/>
        </w:rPr>
        <w:t xml:space="preserve"> </w:t>
      </w:r>
      <w:r w:rsidRPr="00F235BA">
        <w:rPr>
          <w:rFonts w:asciiTheme="majorBidi" w:hAnsiTheme="majorBidi" w:cstheme="majorBidi"/>
          <w:sz w:val="24"/>
          <w:szCs w:val="24"/>
        </w:rPr>
        <w:t>serta</w:t>
      </w:r>
      <w:r w:rsidRPr="00F235BA">
        <w:rPr>
          <w:rFonts w:asciiTheme="majorBidi" w:hAnsiTheme="majorBidi" w:cstheme="majorBidi"/>
          <w:spacing w:val="28"/>
          <w:sz w:val="24"/>
          <w:szCs w:val="24"/>
        </w:rPr>
        <w:t xml:space="preserve"> </w:t>
      </w:r>
      <w:r w:rsidRPr="00F235BA">
        <w:rPr>
          <w:rFonts w:asciiTheme="majorBidi" w:hAnsiTheme="majorBidi" w:cstheme="majorBidi"/>
          <w:sz w:val="24"/>
          <w:szCs w:val="24"/>
        </w:rPr>
        <w:t>hambatannya</w:t>
      </w:r>
      <w:r w:rsidRPr="00F235BA">
        <w:rPr>
          <w:rFonts w:asciiTheme="majorBidi" w:hAnsiTheme="majorBidi" w:cstheme="majorBidi"/>
          <w:spacing w:val="29"/>
          <w:sz w:val="24"/>
          <w:szCs w:val="24"/>
        </w:rPr>
        <w:t xml:space="preserve"> </w:t>
      </w:r>
      <w:r w:rsidRPr="00F235BA">
        <w:rPr>
          <w:rFonts w:asciiTheme="majorBidi" w:hAnsiTheme="majorBidi" w:cstheme="majorBidi"/>
          <w:sz w:val="24"/>
          <w:szCs w:val="24"/>
        </w:rPr>
        <w:t>demi</w:t>
      </w:r>
      <w:r w:rsidRPr="00F235BA">
        <w:rPr>
          <w:rFonts w:asciiTheme="majorBidi" w:hAnsiTheme="majorBidi" w:cstheme="majorBidi"/>
          <w:spacing w:val="29"/>
          <w:sz w:val="24"/>
          <w:szCs w:val="24"/>
        </w:rPr>
        <w:t xml:space="preserve"> </w:t>
      </w:r>
      <w:r w:rsidRPr="00F235BA">
        <w:rPr>
          <w:rFonts w:asciiTheme="majorBidi" w:hAnsiTheme="majorBidi" w:cstheme="majorBidi"/>
          <w:sz w:val="24"/>
          <w:szCs w:val="24"/>
        </w:rPr>
        <w:t>menyusun</w:t>
      </w:r>
      <w:r w:rsidRPr="00F235BA">
        <w:rPr>
          <w:rFonts w:asciiTheme="majorBidi" w:hAnsiTheme="majorBidi" w:cstheme="majorBidi"/>
          <w:spacing w:val="-57"/>
          <w:sz w:val="24"/>
          <w:szCs w:val="24"/>
        </w:rPr>
        <w:t xml:space="preserve"> </w:t>
      </w:r>
      <w:r w:rsidRPr="00F235BA">
        <w:rPr>
          <w:rFonts w:asciiTheme="majorBidi" w:hAnsiTheme="majorBidi" w:cstheme="majorBidi"/>
          <w:sz w:val="24"/>
          <w:szCs w:val="24"/>
        </w:rPr>
        <w:t>anggaran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 xml:space="preserve">tahun berikutnya, </w:t>
      </w:r>
    </w:p>
    <w:p w14:paraId="1A397E7A" w14:textId="77777777" w:rsidR="00E51C00" w:rsidRDefault="00E51C00" w:rsidP="00E51C00">
      <w:pPr>
        <w:pStyle w:val="BodyText"/>
        <w:numPr>
          <w:ilvl w:val="0"/>
          <w:numId w:val="33"/>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t xml:space="preserve">Dapat diketahui keberhasilan pengumpulan, penyimpanan dan </w:t>
      </w:r>
      <w:r w:rsidRPr="00F235BA">
        <w:rPr>
          <w:rFonts w:asciiTheme="majorBidi" w:hAnsiTheme="majorBidi" w:cstheme="majorBidi"/>
          <w:spacing w:val="-1"/>
          <w:sz w:val="24"/>
          <w:szCs w:val="24"/>
        </w:rPr>
        <w:t xml:space="preserve">kelancaran </w:t>
      </w:r>
      <w:r w:rsidRPr="00F235BA">
        <w:rPr>
          <w:rFonts w:asciiTheme="majorBidi" w:hAnsiTheme="majorBidi" w:cstheme="majorBidi"/>
          <w:spacing w:val="-57"/>
          <w:sz w:val="24"/>
          <w:szCs w:val="24"/>
        </w:rPr>
        <w:t xml:space="preserve"> </w:t>
      </w:r>
      <w:r w:rsidRPr="00F235BA">
        <w:rPr>
          <w:rFonts w:asciiTheme="majorBidi" w:hAnsiTheme="majorBidi" w:cstheme="majorBidi"/>
          <w:sz w:val="24"/>
          <w:szCs w:val="24"/>
        </w:rPr>
        <w:t>pengeluaran,</w:t>
      </w:r>
    </w:p>
    <w:p w14:paraId="2AB5E012" w14:textId="77777777" w:rsidR="00E51C00" w:rsidRDefault="00E51C00" w:rsidP="00E51C00">
      <w:pPr>
        <w:pStyle w:val="BodyText"/>
        <w:numPr>
          <w:ilvl w:val="0"/>
          <w:numId w:val="33"/>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t>Dapat</w:t>
      </w:r>
      <w:r w:rsidRPr="00F235BA">
        <w:rPr>
          <w:rFonts w:asciiTheme="majorBidi" w:hAnsiTheme="majorBidi" w:cstheme="majorBidi"/>
          <w:spacing w:val="56"/>
          <w:sz w:val="24"/>
          <w:szCs w:val="24"/>
        </w:rPr>
        <w:t xml:space="preserve"> </w:t>
      </w:r>
      <w:r w:rsidRPr="00F235BA">
        <w:rPr>
          <w:rFonts w:asciiTheme="majorBidi" w:hAnsiTheme="majorBidi" w:cstheme="majorBidi"/>
          <w:sz w:val="24"/>
          <w:szCs w:val="24"/>
        </w:rPr>
        <w:t>diketahui</w:t>
      </w:r>
      <w:r w:rsidRPr="00F235BA">
        <w:rPr>
          <w:rFonts w:asciiTheme="majorBidi" w:hAnsiTheme="majorBidi" w:cstheme="majorBidi"/>
          <w:spacing w:val="117"/>
          <w:sz w:val="24"/>
          <w:szCs w:val="24"/>
        </w:rPr>
        <w:t xml:space="preserve"> </w:t>
      </w:r>
      <w:r w:rsidRPr="00F235BA">
        <w:rPr>
          <w:rFonts w:asciiTheme="majorBidi" w:hAnsiTheme="majorBidi" w:cstheme="majorBidi"/>
          <w:sz w:val="24"/>
          <w:szCs w:val="24"/>
        </w:rPr>
        <w:t>tingkat</w:t>
      </w:r>
      <w:r w:rsidRPr="00F235BA">
        <w:rPr>
          <w:rFonts w:asciiTheme="majorBidi" w:hAnsiTheme="majorBidi" w:cstheme="majorBidi"/>
          <w:spacing w:val="116"/>
          <w:sz w:val="24"/>
          <w:szCs w:val="24"/>
        </w:rPr>
        <w:t xml:space="preserve"> </w:t>
      </w:r>
      <w:r w:rsidRPr="00F235BA">
        <w:rPr>
          <w:rFonts w:asciiTheme="majorBidi" w:hAnsiTheme="majorBidi" w:cstheme="majorBidi"/>
          <w:sz w:val="24"/>
          <w:szCs w:val="24"/>
        </w:rPr>
        <w:t>kecermatan</w:t>
      </w:r>
      <w:r w:rsidRPr="00F235BA">
        <w:rPr>
          <w:rFonts w:asciiTheme="majorBidi" w:hAnsiTheme="majorBidi" w:cstheme="majorBidi"/>
          <w:spacing w:val="119"/>
          <w:sz w:val="24"/>
          <w:szCs w:val="24"/>
        </w:rPr>
        <w:t xml:space="preserve"> </w:t>
      </w:r>
      <w:r w:rsidRPr="00F235BA">
        <w:rPr>
          <w:rFonts w:asciiTheme="majorBidi" w:hAnsiTheme="majorBidi" w:cstheme="majorBidi"/>
          <w:sz w:val="24"/>
          <w:szCs w:val="24"/>
        </w:rPr>
        <w:t>dalam</w:t>
      </w:r>
      <w:r w:rsidRPr="00F235BA">
        <w:rPr>
          <w:rFonts w:asciiTheme="majorBidi" w:hAnsiTheme="majorBidi" w:cstheme="majorBidi"/>
          <w:spacing w:val="117"/>
          <w:sz w:val="24"/>
          <w:szCs w:val="24"/>
        </w:rPr>
        <w:t xml:space="preserve"> </w:t>
      </w:r>
      <w:r w:rsidRPr="00F235BA">
        <w:rPr>
          <w:rFonts w:asciiTheme="majorBidi" w:hAnsiTheme="majorBidi" w:cstheme="majorBidi"/>
          <w:sz w:val="24"/>
          <w:szCs w:val="24"/>
        </w:rPr>
        <w:t xml:space="preserve">mempertanggungjawabkan, </w:t>
      </w:r>
    </w:p>
    <w:p w14:paraId="1E61CC89" w14:textId="77777777" w:rsidR="00E51C00" w:rsidRDefault="00E51C00" w:rsidP="00E51C00">
      <w:pPr>
        <w:pStyle w:val="BodyText"/>
        <w:numPr>
          <w:ilvl w:val="0"/>
          <w:numId w:val="33"/>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lastRenderedPageBreak/>
        <w:t xml:space="preserve">Untuk memperhitungkan biaya kegiatan tahunan masa lampau </w:t>
      </w:r>
      <w:r w:rsidRPr="00F235BA">
        <w:rPr>
          <w:rFonts w:asciiTheme="majorBidi" w:hAnsiTheme="majorBidi" w:cstheme="majorBidi"/>
          <w:spacing w:val="-1"/>
          <w:sz w:val="24"/>
          <w:szCs w:val="24"/>
        </w:rPr>
        <w:t xml:space="preserve">sebagai </w:t>
      </w:r>
      <w:r w:rsidRPr="00F235BA">
        <w:rPr>
          <w:rFonts w:asciiTheme="majorBidi" w:hAnsiTheme="majorBidi" w:cstheme="majorBidi"/>
          <w:sz w:val="24"/>
          <w:szCs w:val="24"/>
        </w:rPr>
        <w:t>umpan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balik</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bagi</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perencanaan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 xml:space="preserve">masa datang, </w:t>
      </w:r>
    </w:p>
    <w:p w14:paraId="28F06DE0" w14:textId="77777777" w:rsidR="00E51C00" w:rsidRPr="00F235BA" w:rsidRDefault="00E51C00" w:rsidP="00E51C00">
      <w:pPr>
        <w:pStyle w:val="BodyText"/>
        <w:numPr>
          <w:ilvl w:val="0"/>
          <w:numId w:val="33"/>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t>Untuk</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arsip</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dari</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tahun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ke</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tahun.</w:t>
      </w:r>
    </w:p>
    <w:p w14:paraId="2AB3F681" w14:textId="77777777" w:rsidR="00E51C00" w:rsidRDefault="00E51C00" w:rsidP="00E51C00">
      <w:pPr>
        <w:pStyle w:val="BodyText"/>
        <w:numPr>
          <w:ilvl w:val="0"/>
          <w:numId w:val="30"/>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t>Bagi</w:t>
      </w:r>
      <w:r w:rsidRPr="00F235BA">
        <w:rPr>
          <w:rFonts w:asciiTheme="majorBidi" w:hAnsiTheme="majorBidi" w:cstheme="majorBidi"/>
          <w:spacing w:val="-4"/>
          <w:sz w:val="24"/>
          <w:szCs w:val="24"/>
        </w:rPr>
        <w:t xml:space="preserve"> </w:t>
      </w:r>
      <w:r w:rsidRPr="00F235BA">
        <w:rPr>
          <w:rFonts w:asciiTheme="majorBidi" w:hAnsiTheme="majorBidi" w:cstheme="majorBidi"/>
          <w:sz w:val="24"/>
          <w:szCs w:val="24"/>
        </w:rPr>
        <w:t>badan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pemeriksa</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 xml:space="preserve">keuangan: </w:t>
      </w:r>
    </w:p>
    <w:p w14:paraId="55047B51" w14:textId="77777777" w:rsidR="00E51C00" w:rsidRDefault="00E51C00" w:rsidP="00E51C00">
      <w:pPr>
        <w:pStyle w:val="BodyText"/>
        <w:numPr>
          <w:ilvl w:val="0"/>
          <w:numId w:val="34"/>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t>Ada</w:t>
      </w:r>
      <w:r w:rsidRPr="00F235BA">
        <w:rPr>
          <w:rFonts w:asciiTheme="majorBidi" w:hAnsiTheme="majorBidi" w:cstheme="majorBidi"/>
          <w:spacing w:val="59"/>
          <w:sz w:val="24"/>
          <w:szCs w:val="24"/>
        </w:rPr>
        <w:t xml:space="preserve"> </w:t>
      </w:r>
      <w:r w:rsidRPr="00F235BA">
        <w:rPr>
          <w:rFonts w:asciiTheme="majorBidi" w:hAnsiTheme="majorBidi" w:cstheme="majorBidi"/>
          <w:sz w:val="24"/>
          <w:szCs w:val="24"/>
        </w:rPr>
        <w:t>patokan</w:t>
      </w:r>
      <w:r w:rsidRPr="00F235BA">
        <w:rPr>
          <w:rFonts w:asciiTheme="majorBidi" w:hAnsiTheme="majorBidi" w:cstheme="majorBidi"/>
          <w:spacing w:val="4"/>
          <w:sz w:val="24"/>
          <w:szCs w:val="24"/>
        </w:rPr>
        <w:t xml:space="preserve"> </w:t>
      </w:r>
      <w:r w:rsidRPr="00F235BA">
        <w:rPr>
          <w:rFonts w:asciiTheme="majorBidi" w:hAnsiTheme="majorBidi" w:cstheme="majorBidi"/>
          <w:sz w:val="24"/>
          <w:szCs w:val="24"/>
        </w:rPr>
        <w:t>yang</w:t>
      </w:r>
      <w:r w:rsidRPr="00F235BA">
        <w:rPr>
          <w:rFonts w:asciiTheme="majorBidi" w:hAnsiTheme="majorBidi" w:cstheme="majorBidi"/>
          <w:spacing w:val="59"/>
          <w:sz w:val="24"/>
          <w:szCs w:val="24"/>
        </w:rPr>
        <w:t xml:space="preserve"> </w:t>
      </w:r>
      <w:r w:rsidRPr="00F235BA">
        <w:rPr>
          <w:rFonts w:asciiTheme="majorBidi" w:hAnsiTheme="majorBidi" w:cstheme="majorBidi"/>
          <w:sz w:val="24"/>
          <w:szCs w:val="24"/>
        </w:rPr>
        <w:t>jelas dalam</w:t>
      </w:r>
      <w:r w:rsidRPr="00F235BA">
        <w:rPr>
          <w:rFonts w:asciiTheme="majorBidi" w:hAnsiTheme="majorBidi" w:cstheme="majorBidi"/>
          <w:spacing w:val="59"/>
          <w:sz w:val="24"/>
          <w:szCs w:val="24"/>
        </w:rPr>
        <w:t xml:space="preserve"> </w:t>
      </w:r>
      <w:r w:rsidRPr="00F235BA">
        <w:rPr>
          <w:rFonts w:asciiTheme="majorBidi" w:hAnsiTheme="majorBidi" w:cstheme="majorBidi"/>
          <w:sz w:val="24"/>
          <w:szCs w:val="24"/>
        </w:rPr>
        <w:t>melaksanakan</w:t>
      </w:r>
      <w:r w:rsidRPr="00F235BA">
        <w:rPr>
          <w:rFonts w:asciiTheme="majorBidi" w:hAnsiTheme="majorBidi" w:cstheme="majorBidi"/>
          <w:spacing w:val="59"/>
          <w:sz w:val="24"/>
          <w:szCs w:val="24"/>
        </w:rPr>
        <w:t xml:space="preserve"> </w:t>
      </w:r>
      <w:r w:rsidRPr="00F235BA">
        <w:rPr>
          <w:rFonts w:asciiTheme="majorBidi" w:hAnsiTheme="majorBidi" w:cstheme="majorBidi"/>
          <w:sz w:val="24"/>
          <w:szCs w:val="24"/>
        </w:rPr>
        <w:t>pengawasan terhadap</w:t>
      </w:r>
      <w:r w:rsidRPr="00F235BA">
        <w:rPr>
          <w:rFonts w:asciiTheme="majorBidi" w:hAnsiTheme="majorBidi" w:cstheme="majorBidi"/>
          <w:spacing w:val="59"/>
          <w:sz w:val="24"/>
          <w:szCs w:val="24"/>
        </w:rPr>
        <w:t xml:space="preserve"> </w:t>
      </w:r>
      <w:r w:rsidRPr="00F235BA">
        <w:rPr>
          <w:rFonts w:asciiTheme="majorBidi" w:hAnsiTheme="majorBidi" w:cstheme="majorBidi"/>
          <w:sz w:val="24"/>
          <w:szCs w:val="24"/>
        </w:rPr>
        <w:t>uang</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 xml:space="preserve">milik Negara, </w:t>
      </w:r>
    </w:p>
    <w:p w14:paraId="27FBC511" w14:textId="77777777" w:rsidR="00E51C00" w:rsidRDefault="00E51C00" w:rsidP="00E51C00">
      <w:pPr>
        <w:pStyle w:val="BodyText"/>
        <w:numPr>
          <w:ilvl w:val="0"/>
          <w:numId w:val="34"/>
        </w:numPr>
        <w:spacing w:after="0" w:line="276" w:lineRule="auto"/>
        <w:jc w:val="both"/>
        <w:rPr>
          <w:rFonts w:asciiTheme="majorBidi" w:hAnsiTheme="majorBidi" w:cstheme="majorBidi"/>
          <w:sz w:val="24"/>
          <w:szCs w:val="24"/>
        </w:rPr>
      </w:pPr>
      <w:r w:rsidRPr="00F235BA">
        <w:rPr>
          <w:rFonts w:asciiTheme="majorBidi" w:hAnsiTheme="majorBidi" w:cstheme="majorBidi"/>
          <w:sz w:val="24"/>
          <w:szCs w:val="24"/>
        </w:rPr>
        <w:t>Ada dasar yang tegas untuk mengambil tindakan</w:t>
      </w:r>
      <w:r w:rsidRPr="00F235BA">
        <w:rPr>
          <w:rFonts w:asciiTheme="majorBidi" w:hAnsiTheme="majorBidi" w:cstheme="majorBidi"/>
          <w:spacing w:val="54"/>
          <w:sz w:val="24"/>
          <w:szCs w:val="24"/>
        </w:rPr>
        <w:t xml:space="preserve"> </w:t>
      </w:r>
      <w:r w:rsidRPr="00F235BA">
        <w:rPr>
          <w:rFonts w:asciiTheme="majorBidi" w:hAnsiTheme="majorBidi" w:cstheme="majorBidi"/>
          <w:sz w:val="24"/>
          <w:szCs w:val="24"/>
        </w:rPr>
        <w:t xml:space="preserve">apabila </w:t>
      </w:r>
      <w:r w:rsidRPr="00F235BA">
        <w:rPr>
          <w:rFonts w:asciiTheme="majorBidi" w:hAnsiTheme="majorBidi" w:cstheme="majorBidi"/>
          <w:spacing w:val="-1"/>
          <w:sz w:val="24"/>
          <w:szCs w:val="24"/>
        </w:rPr>
        <w:t xml:space="preserve">terjadi </w:t>
      </w:r>
      <w:r w:rsidRPr="00F235BA">
        <w:rPr>
          <w:rFonts w:asciiTheme="majorBidi" w:hAnsiTheme="majorBidi" w:cstheme="majorBidi"/>
          <w:spacing w:val="-57"/>
          <w:sz w:val="24"/>
          <w:szCs w:val="24"/>
        </w:rPr>
        <w:t xml:space="preserve"> </w:t>
      </w:r>
      <w:r w:rsidRPr="00F235BA">
        <w:rPr>
          <w:rFonts w:asciiTheme="majorBidi" w:hAnsiTheme="majorBidi" w:cstheme="majorBidi"/>
          <w:sz w:val="24"/>
          <w:szCs w:val="24"/>
        </w:rPr>
        <w:t>penyelewengan</w:t>
      </w:r>
    </w:p>
    <w:p w14:paraId="2C646C0C" w14:textId="77777777" w:rsidR="00E51C00" w:rsidRPr="00F235BA" w:rsidRDefault="00E51C00" w:rsidP="00E51C00">
      <w:pPr>
        <w:pStyle w:val="BodyText"/>
        <w:spacing w:after="0"/>
        <w:jc w:val="both"/>
        <w:rPr>
          <w:rFonts w:asciiTheme="majorBidi" w:hAnsiTheme="majorBidi" w:cstheme="majorBidi"/>
          <w:sz w:val="24"/>
          <w:szCs w:val="24"/>
        </w:rPr>
      </w:pPr>
    </w:p>
    <w:p w14:paraId="2391D0F8" w14:textId="54692DF8" w:rsidR="00E51C00" w:rsidRPr="00F235BA" w:rsidRDefault="00E51C00" w:rsidP="00E51C00">
      <w:pPr>
        <w:pStyle w:val="BodyText"/>
        <w:numPr>
          <w:ilvl w:val="0"/>
          <w:numId w:val="36"/>
        </w:numPr>
        <w:spacing w:after="0" w:line="276" w:lineRule="auto"/>
        <w:jc w:val="both"/>
        <w:rPr>
          <w:sz w:val="24"/>
          <w:szCs w:val="24"/>
        </w:rPr>
      </w:pPr>
      <w:proofErr w:type="spellStart"/>
      <w:r w:rsidRPr="00F235BA">
        <w:rPr>
          <w:sz w:val="24"/>
          <w:szCs w:val="24"/>
          <w:lang w:val="en-US"/>
        </w:rPr>
        <w:t>Manajemen</w:t>
      </w:r>
      <w:proofErr w:type="spellEnd"/>
      <w:r w:rsidRPr="00F235BA">
        <w:rPr>
          <w:sz w:val="24"/>
          <w:szCs w:val="24"/>
          <w:lang w:val="en-US"/>
        </w:rPr>
        <w:t xml:space="preserve"> </w:t>
      </w:r>
      <w:proofErr w:type="spellStart"/>
      <w:r w:rsidRPr="00F235BA">
        <w:rPr>
          <w:sz w:val="24"/>
          <w:szCs w:val="24"/>
          <w:lang w:val="en-US"/>
        </w:rPr>
        <w:t>Keuangan</w:t>
      </w:r>
      <w:proofErr w:type="spellEnd"/>
      <w:r w:rsidRPr="00F235BA">
        <w:rPr>
          <w:sz w:val="24"/>
          <w:szCs w:val="24"/>
          <w:lang w:val="en-US"/>
        </w:rPr>
        <w:t xml:space="preserve"> Pendidikan Islam</w:t>
      </w:r>
    </w:p>
    <w:p w14:paraId="2C0A6DF2" w14:textId="77777777" w:rsidR="00E51C00" w:rsidRPr="003A6330" w:rsidRDefault="00E51C00" w:rsidP="00E51C00">
      <w:pPr>
        <w:pStyle w:val="BodyText"/>
        <w:spacing w:after="0"/>
        <w:ind w:left="720" w:firstLine="720"/>
        <w:jc w:val="both"/>
        <w:rPr>
          <w:rFonts w:asciiTheme="majorBidi" w:hAnsiTheme="majorBidi" w:cstheme="majorBidi"/>
          <w:color w:val="000000" w:themeColor="text1"/>
          <w:sz w:val="28"/>
          <w:szCs w:val="28"/>
        </w:rPr>
      </w:pPr>
      <w:r w:rsidRPr="00F235BA">
        <w:rPr>
          <w:rFonts w:asciiTheme="majorBidi" w:hAnsiTheme="majorBidi" w:cstheme="majorBidi"/>
          <w:sz w:val="24"/>
          <w:szCs w:val="24"/>
        </w:rPr>
        <w:t>Manajemen pendidikan Islam merupakan suatu sistem yang memproses pengolahan lembaga pendidikan Islam dengan cara yang islami sesuai dengan sumber-sumber yang jelas. Dalam hal ini penulis menyimpulkan bahwa dalam khazanah keislaman, al-Qur'an dan hadis sudah semestinya dijadikan sebagai sumber utama dalam segala aktivitas kehidupan</w:t>
      </w:r>
      <w:r w:rsidRPr="00F235BA">
        <w:rPr>
          <w:rFonts w:asciiTheme="majorBidi" w:hAnsiTheme="majorBidi" w:cstheme="majorBidi"/>
          <w:color w:val="000000" w:themeColor="text1"/>
          <w:sz w:val="24"/>
          <w:szCs w:val="24"/>
        </w:rPr>
        <w:t xml:space="preserve">. Menurut bahasa manajemen berasal dari kata idaarah, yang berasal dari kata </w:t>
      </w:r>
      <w:r w:rsidRPr="002A61C5">
        <w:rPr>
          <w:rFonts w:asciiTheme="majorBidi" w:hAnsiTheme="majorBidi" w:cstheme="majorBidi"/>
          <w:i/>
          <w:iCs/>
          <w:color w:val="000000" w:themeColor="text1"/>
          <w:sz w:val="24"/>
          <w:szCs w:val="24"/>
        </w:rPr>
        <w:t>adaara</w:t>
      </w:r>
      <w:r w:rsidRPr="00F235BA">
        <w:rPr>
          <w:rFonts w:asciiTheme="majorBidi" w:hAnsiTheme="majorBidi" w:cstheme="majorBidi"/>
          <w:color w:val="000000" w:themeColor="text1"/>
          <w:sz w:val="24"/>
          <w:szCs w:val="24"/>
        </w:rPr>
        <w:t xml:space="preserve"> yaitu mengatur. Ramayulis (2013), menyatakan pengertian dan sama dengan hakekeat bahwa manajemen adalah </w:t>
      </w:r>
      <w:r w:rsidRPr="002A61C5">
        <w:rPr>
          <w:rFonts w:asciiTheme="majorBidi" w:hAnsiTheme="majorBidi" w:cstheme="majorBidi"/>
          <w:i/>
          <w:iCs/>
          <w:color w:val="000000" w:themeColor="text1"/>
          <w:sz w:val="24"/>
          <w:szCs w:val="24"/>
        </w:rPr>
        <w:t>Al-Tadbir</w:t>
      </w:r>
      <w:r w:rsidRPr="00F235BA">
        <w:rPr>
          <w:rFonts w:asciiTheme="majorBidi" w:hAnsiTheme="majorBidi" w:cstheme="majorBidi"/>
          <w:color w:val="000000" w:themeColor="text1"/>
          <w:sz w:val="24"/>
          <w:szCs w:val="24"/>
        </w:rPr>
        <w:t xml:space="preserve"> yang artinya pengatur dan asal katanya dabbara mengatur yang banyak dapat Al Quran seperti firman Allah SWT:</w:t>
      </w:r>
    </w:p>
    <w:p w14:paraId="2728AB11" w14:textId="77777777" w:rsidR="00E51C00" w:rsidRPr="003A6330" w:rsidRDefault="00E51C00" w:rsidP="00E51C00">
      <w:pPr>
        <w:jc w:val="right"/>
        <w:rPr>
          <w:rFonts w:asciiTheme="majorBidi" w:hAnsiTheme="majorBidi" w:cstheme="majorBidi"/>
          <w:color w:val="000000" w:themeColor="text1"/>
          <w:sz w:val="28"/>
          <w:szCs w:val="28"/>
        </w:rPr>
      </w:pPr>
      <w:r w:rsidRPr="003A6330">
        <w:rPr>
          <w:rFonts w:asciiTheme="majorBidi" w:hAnsiTheme="majorBidi" w:cstheme="majorBidi"/>
          <w:color w:val="000000" w:themeColor="text1"/>
          <w:sz w:val="28"/>
          <w:szCs w:val="28"/>
          <w:shd w:val="clear" w:color="auto" w:fill="FFFFFF"/>
          <w:rtl/>
        </w:rPr>
        <w:t>يُدَبِّرُ الْاَمْرَ مِنَ السَّمَاۤءِ اِلَى الْاَرْضِ ثُمَّ يَعْرُجُ اِلَيْهِ فِيْ يَوْمٍ كَانَ مِقْدَارُهٗٓ اَلْفَ سَنَةٍ مِّمَّا تَعُدُّوْنَ</w:t>
      </w:r>
    </w:p>
    <w:p w14:paraId="5E376FF5" w14:textId="77777777" w:rsidR="00E51C00" w:rsidRPr="00F235BA" w:rsidRDefault="00E51C00" w:rsidP="00E51C00">
      <w:pPr>
        <w:pStyle w:val="BodyText"/>
        <w:spacing w:after="0"/>
        <w:ind w:left="720" w:firstLine="720"/>
        <w:jc w:val="both"/>
        <w:rPr>
          <w:rFonts w:asciiTheme="majorBidi" w:hAnsiTheme="majorBidi" w:cstheme="majorBidi"/>
          <w:color w:val="000000" w:themeColor="text1"/>
          <w:sz w:val="24"/>
          <w:szCs w:val="24"/>
        </w:rPr>
      </w:pPr>
      <w:r w:rsidRPr="00F235BA">
        <w:rPr>
          <w:rFonts w:asciiTheme="majorBidi" w:hAnsiTheme="majorBidi" w:cstheme="majorBidi"/>
          <w:color w:val="000000" w:themeColor="text1"/>
          <w:sz w:val="24"/>
          <w:szCs w:val="24"/>
        </w:rPr>
        <w:t xml:space="preserve">Artinya: </w:t>
      </w:r>
      <w:r w:rsidRPr="00F235BA">
        <w:rPr>
          <w:rFonts w:asciiTheme="majorBidi" w:hAnsiTheme="majorBidi" w:cstheme="majorBidi"/>
          <w:i/>
          <w:iCs/>
          <w:color w:val="000000" w:themeColor="text1"/>
          <w:sz w:val="24"/>
          <w:szCs w:val="24"/>
        </w:rPr>
        <w:t>Dia mengatur urusan dari langit ke bumi, kemudian ( urusan ) itu naik kepadaNya dalam suatu hari yang kadarnya adalah adalah seribu tahun menurut perhitunganmu</w:t>
      </w:r>
      <w:r w:rsidRPr="00F235BA">
        <w:rPr>
          <w:rFonts w:asciiTheme="majorBidi" w:hAnsiTheme="majorBidi" w:cstheme="majorBidi"/>
          <w:color w:val="000000" w:themeColor="text1"/>
          <w:sz w:val="24"/>
          <w:szCs w:val="24"/>
        </w:rPr>
        <w:t xml:space="preserve"> (QS.As- Sajdah : 05).</w:t>
      </w:r>
    </w:p>
    <w:p w14:paraId="0FCF0078" w14:textId="77777777" w:rsidR="00E51C00" w:rsidRPr="00F235BA" w:rsidRDefault="00E51C00" w:rsidP="00E51C00">
      <w:pPr>
        <w:pStyle w:val="BodyText"/>
        <w:spacing w:after="0"/>
        <w:ind w:left="720" w:firstLine="720"/>
        <w:jc w:val="both"/>
        <w:rPr>
          <w:rFonts w:asciiTheme="majorBidi" w:hAnsiTheme="majorBidi" w:cstheme="majorBidi"/>
          <w:sz w:val="24"/>
          <w:szCs w:val="24"/>
        </w:rPr>
      </w:pPr>
      <w:r w:rsidRPr="00F235BA">
        <w:rPr>
          <w:rFonts w:asciiTheme="majorBidi" w:hAnsiTheme="majorBidi" w:cstheme="majorBidi"/>
          <w:sz w:val="24"/>
          <w:szCs w:val="24"/>
        </w:rPr>
        <w:t xml:space="preserve">Dari ayat tersebut terdapat kata </w:t>
      </w:r>
      <w:r w:rsidRPr="00F235BA">
        <w:rPr>
          <w:rFonts w:asciiTheme="majorBidi" w:hAnsiTheme="majorBidi" w:cstheme="majorBidi"/>
          <w:i/>
          <w:iCs/>
          <w:sz w:val="24"/>
          <w:szCs w:val="24"/>
        </w:rPr>
        <w:t>dabbaru</w:t>
      </w:r>
      <w:r w:rsidRPr="00F235BA">
        <w:rPr>
          <w:rFonts w:asciiTheme="majorBidi" w:hAnsiTheme="majorBidi" w:cstheme="majorBidi"/>
          <w:sz w:val="24"/>
          <w:szCs w:val="24"/>
        </w:rPr>
        <w:t xml:space="preserve"> adalah mengatur/manajer Sang Pengatur alam semesta ini. Karena Manusia diciptakan oleh Allah SWT sebagai khalifah di bumi, maka manusia yang harus mengatur dan mengelola bumi dengan baik sesuai dengan ajaran-Nya. Dengan begitu makna dari manajemen pendidikan Islam yakni proses pemanfaatan sumber daya yang telah dimiliki, pemanfaatan sumber daya dilakukan bekerjasama dengan orang lain secara efektif, efisien dan produktif agar tercapai tujuan kebahagiaan dan kesejahteraan baik dunia maupun di akhirat.</w:t>
      </w:r>
    </w:p>
    <w:p w14:paraId="1351B5BE" w14:textId="77777777" w:rsidR="00E51C00" w:rsidRPr="003A6330" w:rsidRDefault="00E51C00" w:rsidP="00E51C00">
      <w:pPr>
        <w:pStyle w:val="BodyText"/>
        <w:spacing w:after="0"/>
        <w:ind w:left="720" w:firstLine="720"/>
        <w:jc w:val="both"/>
        <w:rPr>
          <w:rFonts w:asciiTheme="majorBidi" w:hAnsiTheme="majorBidi" w:cstheme="majorBidi"/>
          <w:sz w:val="28"/>
          <w:szCs w:val="28"/>
        </w:rPr>
      </w:pPr>
      <w:r w:rsidRPr="00F235BA">
        <w:rPr>
          <w:rFonts w:asciiTheme="majorBidi" w:hAnsiTheme="majorBidi" w:cstheme="majorBidi"/>
          <w:sz w:val="24"/>
          <w:szCs w:val="24"/>
        </w:rPr>
        <w:t>Manajemen keuangan Pendidikan Islam merupakan suatu hal yang sangat sensitif dalam sebuah organisasi, khususnya di lembaga pendidikan sekolah. Dengan demikian, pengelolaan keuangan harus diatur semaksimal mungkin. Pengelolaan keuangan yang maksimal bukan hanya bergantung pada bagaimana mengelola yang baik, akan tetapi bergantung karakter seorang manajer keuangan pula. Oleh karena itu, pemilihan manajer keuangan harus sangat hati-hati. Karakter yang berpedoman teguh pada asas keislaman menjadi prioritas utama dalam memilih manajer keuangan di lembaga pendidikan Islam. Sebagaimana dalam QS al-Baqarah/2: 5.</w:t>
      </w:r>
    </w:p>
    <w:p w14:paraId="40B5EBB4" w14:textId="77777777" w:rsidR="00E51C00" w:rsidRPr="003A6330" w:rsidRDefault="00E51C00" w:rsidP="00E51C00">
      <w:pPr>
        <w:pStyle w:val="BodyText"/>
        <w:spacing w:after="0"/>
        <w:ind w:left="720" w:firstLine="720"/>
        <w:jc w:val="right"/>
        <w:rPr>
          <w:rFonts w:asciiTheme="majorBidi" w:hAnsiTheme="majorBidi" w:cstheme="majorBidi"/>
          <w:sz w:val="28"/>
          <w:szCs w:val="28"/>
        </w:rPr>
      </w:pPr>
      <w:r w:rsidRPr="003A6330">
        <w:rPr>
          <w:rFonts w:asciiTheme="majorBidi" w:hAnsiTheme="majorBidi" w:cstheme="majorBidi"/>
          <w:color w:val="000000"/>
          <w:sz w:val="28"/>
          <w:szCs w:val="28"/>
          <w:shd w:val="clear" w:color="auto" w:fill="FFFFFF"/>
          <w:rtl/>
        </w:rPr>
        <w:t>أُو۟لَٰٓئِكَ عَلَىٰ هُدًى مِّن رَّبِّهِمْ ۖ وَأُو۟لَٰٓئِكَ هُمُ ٱلْمُفْلِحُون</w:t>
      </w:r>
    </w:p>
    <w:p w14:paraId="1E201C47" w14:textId="77777777" w:rsidR="00E51C00" w:rsidRPr="00F235BA" w:rsidRDefault="00E51C00" w:rsidP="00E51C00">
      <w:pPr>
        <w:pStyle w:val="BodyText"/>
        <w:spacing w:after="0"/>
        <w:ind w:left="720" w:firstLine="720"/>
        <w:jc w:val="both"/>
        <w:rPr>
          <w:rFonts w:asciiTheme="majorBidi" w:hAnsiTheme="majorBidi" w:cstheme="majorBidi"/>
          <w:sz w:val="24"/>
          <w:szCs w:val="24"/>
        </w:rPr>
      </w:pPr>
      <w:r w:rsidRPr="003A6330">
        <w:rPr>
          <w:rFonts w:asciiTheme="majorBidi" w:hAnsiTheme="majorBidi" w:cstheme="majorBidi"/>
          <w:sz w:val="24"/>
          <w:szCs w:val="24"/>
        </w:rPr>
        <w:t xml:space="preserve">Artinya: </w:t>
      </w:r>
      <w:r w:rsidRPr="003A6330">
        <w:rPr>
          <w:rFonts w:asciiTheme="majorBidi" w:hAnsiTheme="majorBidi" w:cstheme="majorBidi"/>
          <w:i/>
          <w:iCs/>
          <w:sz w:val="24"/>
          <w:szCs w:val="24"/>
        </w:rPr>
        <w:t>Merekalah yang mendapat petunjuk dari Tuhannya, dan mereka itulah orang-orang yang beruntung</w:t>
      </w:r>
      <w:r w:rsidRPr="00F235BA">
        <w:rPr>
          <w:rFonts w:asciiTheme="majorBidi" w:hAnsiTheme="majorBidi" w:cstheme="majorBidi"/>
          <w:sz w:val="24"/>
          <w:szCs w:val="24"/>
        </w:rPr>
        <w:t>.</w:t>
      </w:r>
    </w:p>
    <w:p w14:paraId="50E998FF" w14:textId="77777777" w:rsidR="00E51C00" w:rsidRPr="003A6330" w:rsidRDefault="00E51C00" w:rsidP="00E51C00">
      <w:pPr>
        <w:pStyle w:val="BodyText"/>
        <w:spacing w:after="0"/>
        <w:ind w:left="720" w:firstLine="720"/>
        <w:jc w:val="both"/>
        <w:rPr>
          <w:rFonts w:asciiTheme="majorBidi" w:hAnsiTheme="majorBidi" w:cstheme="majorBidi"/>
          <w:sz w:val="28"/>
          <w:szCs w:val="28"/>
        </w:rPr>
      </w:pPr>
      <w:r w:rsidRPr="00F235BA">
        <w:rPr>
          <w:rFonts w:asciiTheme="majorBidi" w:hAnsiTheme="majorBidi" w:cstheme="majorBidi"/>
          <w:sz w:val="24"/>
          <w:szCs w:val="24"/>
        </w:rPr>
        <w:t xml:space="preserve">Keuangan lembaga pendidikan adalah hal yang sangat penting dalam menunjang sumber daya penyelenggara pendidikan dalam melaksanakan aktivitas belajar mengajar. Hal tersebut dapat mengarahkan pada efektivitas pengelolaan pendidikan agar terlaksana sesuai harapan. Terlaksananya pendidikan yang sesuai dengan tujuan, harus didukung dengan kemaksimalan manajemen pendidikan pada umumnya dan khususnya dalam manajemen keuangannya. Manajemen keuangan yang maksimal akan tercapai ketika dilakukan dengan sebaik-baiknya dengan penuh rasa tanggung jawab kemudian </w:t>
      </w:r>
      <w:r w:rsidRPr="00F235BA">
        <w:rPr>
          <w:rFonts w:asciiTheme="majorBidi" w:hAnsiTheme="majorBidi" w:cstheme="majorBidi"/>
          <w:sz w:val="24"/>
          <w:szCs w:val="24"/>
        </w:rPr>
        <w:lastRenderedPageBreak/>
        <w:t>dilaporkan dengan jujur dalam bentuk pembukuan maupun pertanggungjawaban. Allah swt berfirman dalam QS al-Infithar: 10-12.</w:t>
      </w:r>
    </w:p>
    <w:p w14:paraId="2C9F5A3C" w14:textId="77777777" w:rsidR="00E51C00" w:rsidRPr="003A6330" w:rsidRDefault="00E51C00" w:rsidP="00E51C00">
      <w:pPr>
        <w:jc w:val="right"/>
        <w:rPr>
          <w:rFonts w:asciiTheme="majorBidi" w:hAnsiTheme="majorBidi" w:cstheme="majorBidi"/>
          <w:sz w:val="28"/>
          <w:szCs w:val="28"/>
        </w:rPr>
      </w:pPr>
      <w:r w:rsidRPr="003A6330">
        <w:rPr>
          <w:rFonts w:asciiTheme="majorBidi" w:hAnsiTheme="majorBidi" w:cstheme="majorBidi"/>
          <w:color w:val="14142B"/>
          <w:sz w:val="28"/>
          <w:szCs w:val="28"/>
          <w:shd w:val="clear" w:color="auto" w:fill="FFFFFF"/>
          <w:rtl/>
        </w:rPr>
        <w:t>وَإِنَّ عَلَيْكُمْ لَحَٰفِظِينَ , كِرَامًا كَٰتِبِينَ , يَعْلَمُونَ مَا تَفْعَلُونَ .</w:t>
      </w:r>
    </w:p>
    <w:p w14:paraId="78558357" w14:textId="77777777" w:rsidR="00E51C00" w:rsidRPr="00F235BA" w:rsidRDefault="00E51C00" w:rsidP="00E51C00">
      <w:pPr>
        <w:pStyle w:val="BodyText"/>
        <w:spacing w:after="0"/>
        <w:ind w:left="720" w:firstLine="720"/>
        <w:jc w:val="both"/>
        <w:rPr>
          <w:rFonts w:asciiTheme="majorBidi" w:hAnsiTheme="majorBidi" w:cstheme="majorBidi"/>
          <w:sz w:val="24"/>
          <w:szCs w:val="24"/>
          <w:lang w:val="en-US"/>
        </w:rPr>
      </w:pPr>
      <w:r w:rsidRPr="00F235BA">
        <w:rPr>
          <w:rFonts w:asciiTheme="majorBidi" w:hAnsiTheme="majorBidi" w:cstheme="majorBidi"/>
          <w:sz w:val="24"/>
          <w:szCs w:val="24"/>
        </w:rPr>
        <w:t xml:space="preserve">Artinya: </w:t>
      </w:r>
      <w:r w:rsidRPr="003A6330">
        <w:rPr>
          <w:rFonts w:asciiTheme="majorBidi" w:hAnsiTheme="majorBidi" w:cstheme="majorBidi"/>
          <w:i/>
          <w:iCs/>
          <w:sz w:val="24"/>
          <w:szCs w:val="24"/>
        </w:rPr>
        <w:t>“(1) Dan sesungguhnya bagi kamu ada (malaikat-malaikat) yang mengawasi (pekerjaanmu), (2) yang mulia (di sisi Allah) dan yang mencatat (amal perbuatanmu). (3) Mereka mengetahui apa yang kamu kerjakan</w:t>
      </w:r>
      <w:r w:rsidRPr="00F235BA">
        <w:rPr>
          <w:rFonts w:asciiTheme="majorBidi" w:hAnsiTheme="majorBidi" w:cstheme="majorBidi"/>
          <w:sz w:val="24"/>
          <w:szCs w:val="24"/>
        </w:rPr>
        <w:t>.</w:t>
      </w:r>
    </w:p>
    <w:p w14:paraId="039C8EC1" w14:textId="77777777" w:rsidR="00E51C00" w:rsidRPr="00F235BA" w:rsidRDefault="00E51C00" w:rsidP="00E51C00">
      <w:pPr>
        <w:pStyle w:val="BodyText"/>
        <w:spacing w:after="0"/>
        <w:ind w:left="720" w:firstLine="720"/>
        <w:jc w:val="both"/>
        <w:rPr>
          <w:rFonts w:asciiTheme="majorBidi" w:hAnsiTheme="majorBidi" w:cstheme="majorBidi"/>
          <w:sz w:val="24"/>
          <w:szCs w:val="24"/>
        </w:rPr>
      </w:pPr>
      <w:r w:rsidRPr="00F235BA">
        <w:rPr>
          <w:rFonts w:asciiTheme="majorBidi" w:hAnsiTheme="majorBidi" w:cstheme="majorBidi"/>
          <w:sz w:val="24"/>
          <w:szCs w:val="24"/>
        </w:rPr>
        <w:t xml:space="preserve">Semua tahapan dari manajemen keuangan telah dijelaskan dengan rinci dalam al-Qur’an. Maka penulis menyimpulkan bahwa sudah sepatutnya dalam pelaksanaan manajemen keuangan harus selalu berpedoman pada apa yang telah dijelaskan oleh al-Qur’an. Selain itu prinsip-prinsip transparansi, efisiensi, dan efektivitas juga sudah tercakup di dalam al-Qur’an. </w:t>
      </w:r>
    </w:p>
    <w:p w14:paraId="281D3631" w14:textId="77777777" w:rsidR="00E51C00" w:rsidRPr="00F235BA" w:rsidRDefault="00E51C00" w:rsidP="00E51C00">
      <w:pPr>
        <w:pStyle w:val="BodyText"/>
        <w:spacing w:after="0"/>
        <w:ind w:left="720" w:firstLine="720"/>
        <w:jc w:val="both"/>
        <w:rPr>
          <w:rFonts w:asciiTheme="majorBidi" w:hAnsiTheme="majorBidi" w:cstheme="majorBidi"/>
          <w:sz w:val="24"/>
          <w:szCs w:val="24"/>
          <w:lang w:val="en-US"/>
        </w:rPr>
      </w:pPr>
      <w:r w:rsidRPr="00F235BA">
        <w:rPr>
          <w:rFonts w:asciiTheme="majorBidi" w:hAnsiTheme="majorBidi" w:cstheme="majorBidi"/>
          <w:sz w:val="24"/>
          <w:szCs w:val="24"/>
        </w:rPr>
        <w:t>Pengelolaan keuangan suatu lembaga pendidikan harus dilaksanakan dengan sangat hati-hati dan teliti. Penerapan manajemen keuangan di lembaga pendidikan bisa dilihat dari kemampuan lembaga tersebut dalam melaksanakan tahapan-tahapan dalam mengatur keuangan serta mempertanggungjawabkan pengelolaan dana secara transparan kepada pemerintahan dan masyarakat. Tepatnya kerjasama yang tulus seorang kepala sekolah dan manajer keuangan dalam manajemen keuangan adalah hal yang sangat penting untuk memanfaatkan dan mencari segala macam sumber dana agar terhindar dari kekurangan dana. Hal tersebut dikarenakan pertanggungjawabannya tidak hanya dihadapkan pada hubungan dengan manusia saja, akan tetapi juga dituntut pertanggungjawabannya di hadapan Allah swt. Oleh karena itu, sebelum dan selama mengelola lembaga pendidikan sebaiknya manajemen qalbu para stakeholder lembaga pendidikan Islam harus senantiasa dikondisikan terlebih dahulu. Dengan adanya sistem manajemen yang bernafaskan al-Qur’an dan hadis diharapkan mencetak lembaga pendidikan yang berkualitas</w:t>
      </w:r>
      <w:r w:rsidRPr="00F235BA">
        <w:rPr>
          <w:rFonts w:asciiTheme="majorBidi" w:hAnsiTheme="majorBidi" w:cstheme="majorBidi"/>
          <w:sz w:val="24"/>
          <w:szCs w:val="24"/>
          <w:lang w:val="en-US"/>
        </w:rPr>
        <w:t>.</w:t>
      </w:r>
    </w:p>
    <w:p w14:paraId="4EA082AF" w14:textId="5FEDA4AD" w:rsidR="00CA0460" w:rsidRPr="00360D4F" w:rsidRDefault="00CA0460" w:rsidP="00E51C00">
      <w:pPr>
        <w:widowControl w:val="0"/>
        <w:autoSpaceDE w:val="0"/>
        <w:autoSpaceDN w:val="0"/>
        <w:adjustRightInd w:val="0"/>
        <w:jc w:val="both"/>
        <w:rPr>
          <w:bCs/>
          <w:spacing w:val="-5"/>
          <w:sz w:val="24"/>
          <w:szCs w:val="24"/>
          <w:lang w:val="id-ID"/>
        </w:rPr>
      </w:pPr>
    </w:p>
    <w:p w14:paraId="40B22DEF" w14:textId="77777777" w:rsidR="00360D4F" w:rsidRPr="00CA0460" w:rsidRDefault="00360D4F" w:rsidP="00FF2F19">
      <w:pPr>
        <w:pStyle w:val="ListParagraph"/>
        <w:spacing w:after="0" w:line="240" w:lineRule="auto"/>
        <w:ind w:left="425"/>
        <w:jc w:val="both"/>
        <w:rPr>
          <w:rFonts w:ascii="Times New Roman" w:hAnsi="Times New Roman"/>
          <w:b/>
          <w:sz w:val="24"/>
          <w:szCs w:val="24"/>
          <w:lang w:val="id-ID"/>
        </w:rPr>
      </w:pPr>
    </w:p>
    <w:p w14:paraId="2426E2CE" w14:textId="70FC2EDF" w:rsidR="005C607F" w:rsidRPr="005C607F" w:rsidRDefault="00360D4F" w:rsidP="005C607F">
      <w:pPr>
        <w:numPr>
          <w:ilvl w:val="0"/>
          <w:numId w:val="15"/>
        </w:numPr>
        <w:tabs>
          <w:tab w:val="left" w:pos="426"/>
        </w:tabs>
        <w:ind w:left="425" w:hanging="425"/>
        <w:rPr>
          <w:b/>
          <w:bCs/>
          <w:sz w:val="24"/>
          <w:szCs w:val="24"/>
          <w:lang w:val="id-ID"/>
        </w:rPr>
      </w:pPr>
      <w:r>
        <w:rPr>
          <w:b/>
          <w:bCs/>
          <w:sz w:val="24"/>
          <w:szCs w:val="24"/>
        </w:rPr>
        <w:t>SIMPULAN</w:t>
      </w:r>
    </w:p>
    <w:p w14:paraId="1FC23597" w14:textId="77777777" w:rsidR="005C607F" w:rsidRPr="00F235BA" w:rsidRDefault="005C607F" w:rsidP="005C607F">
      <w:pPr>
        <w:pStyle w:val="BodyText"/>
        <w:spacing w:after="0"/>
        <w:ind w:firstLine="567"/>
        <w:jc w:val="both"/>
        <w:rPr>
          <w:rFonts w:asciiTheme="majorBidi" w:hAnsiTheme="majorBidi" w:cstheme="majorBidi"/>
          <w:sz w:val="24"/>
          <w:szCs w:val="24"/>
        </w:rPr>
      </w:pPr>
      <w:r w:rsidRPr="00F235BA">
        <w:rPr>
          <w:rFonts w:asciiTheme="majorBidi" w:hAnsiTheme="majorBidi" w:cstheme="majorBidi"/>
          <w:sz w:val="24"/>
          <w:szCs w:val="24"/>
        </w:rPr>
        <w:t>Manajemen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keuangan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bisa</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diartikan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dengan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sebuah</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kegiatan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mengurus</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dan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mempertanggungjawabkan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atas</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semua</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kegiatan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dalam</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memanfaatkan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uang.</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atau</w:t>
      </w:r>
      <w:r w:rsidRPr="00F235BA">
        <w:rPr>
          <w:rFonts w:asciiTheme="majorBidi" w:hAnsiTheme="majorBidi" w:cstheme="majorBidi"/>
          <w:spacing w:val="-57"/>
          <w:sz w:val="24"/>
          <w:szCs w:val="24"/>
        </w:rPr>
        <w:t xml:space="preserve"> </w:t>
      </w:r>
      <w:r w:rsidRPr="00F235BA">
        <w:rPr>
          <w:rFonts w:asciiTheme="majorBidi" w:hAnsiTheme="majorBidi" w:cstheme="majorBidi"/>
          <w:sz w:val="24"/>
          <w:szCs w:val="24"/>
        </w:rPr>
        <w:t>manajemen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keuangan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bisa</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disebut</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penentu</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jalannya</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kegiatan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pendidikan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di</w:t>
      </w:r>
      <w:r w:rsidRPr="00F235BA">
        <w:rPr>
          <w:rFonts w:asciiTheme="majorBidi" w:hAnsiTheme="majorBidi" w:cstheme="majorBidi"/>
          <w:spacing w:val="1"/>
          <w:sz w:val="24"/>
          <w:szCs w:val="24"/>
        </w:rPr>
        <w:t xml:space="preserve"> sekolah. T</w:t>
      </w:r>
      <w:r w:rsidRPr="00F235BA">
        <w:rPr>
          <w:rFonts w:asciiTheme="majorBidi" w:hAnsiTheme="majorBidi" w:cstheme="majorBidi"/>
          <w:sz w:val="24"/>
          <w:szCs w:val="24"/>
        </w:rPr>
        <w:t xml:space="preserve"> yang harus dicapai, yaitu untuk sebuah keefektifan dalam hal penggunaan uang</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serta menghindari pelanggaran aturan. Selain itu agar dapat melaporkan keuangan secara</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akuntabel dan transparan. Komponen dalam manajemen keuangan :</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tata cara mengatur</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anggaran,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cara</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mengelola</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keuangan,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prosedur</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investasi,</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pembelajaran,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cara</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mendistribusikan dan pergudangan, tata cara memeriksa dan mengawasi. Prinsip-prinsip</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manajemen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keuangan:</w:t>
      </w:r>
      <w:r w:rsidRPr="00F235BA">
        <w:rPr>
          <w:rFonts w:asciiTheme="majorBidi" w:hAnsiTheme="majorBidi" w:cstheme="majorBidi"/>
          <w:spacing w:val="31"/>
          <w:sz w:val="24"/>
          <w:szCs w:val="24"/>
        </w:rPr>
        <w:t xml:space="preserve"> </w:t>
      </w:r>
      <w:r w:rsidRPr="00F235BA">
        <w:rPr>
          <w:rFonts w:asciiTheme="majorBidi" w:hAnsiTheme="majorBidi" w:cstheme="majorBidi"/>
          <w:sz w:val="24"/>
          <w:szCs w:val="24"/>
        </w:rPr>
        <w:t>transparansi, akuntabilitas, efektivitas</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dan efisiensi.</w:t>
      </w:r>
    </w:p>
    <w:p w14:paraId="788EB446" w14:textId="77777777" w:rsidR="005C607F" w:rsidRPr="00F235BA" w:rsidRDefault="005C607F" w:rsidP="005C607F">
      <w:pPr>
        <w:pStyle w:val="BodyText"/>
        <w:spacing w:after="0"/>
        <w:ind w:firstLine="567"/>
        <w:jc w:val="both"/>
        <w:rPr>
          <w:rFonts w:asciiTheme="majorBidi" w:hAnsiTheme="majorBidi" w:cstheme="majorBidi"/>
          <w:sz w:val="24"/>
          <w:szCs w:val="24"/>
        </w:rPr>
      </w:pPr>
      <w:r w:rsidRPr="00F235BA">
        <w:rPr>
          <w:rFonts w:asciiTheme="majorBidi" w:hAnsiTheme="majorBidi" w:cstheme="majorBidi"/>
          <w:sz w:val="24"/>
          <w:szCs w:val="24"/>
        </w:rPr>
        <w:t>Dalam melaksanakan anggaran pendidikan, hal yang perlu dilakukan adalah kegiatan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membukukan atau accounting. Pembukuan mencakup dua hal yaitu : pengurusan yang</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menyangkut</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kewenangan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menentukan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kebijakan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menerima</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atau</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mengeluarkan</w:t>
      </w:r>
      <w:r w:rsidRPr="00F235BA">
        <w:rPr>
          <w:rFonts w:asciiTheme="majorBidi" w:hAnsiTheme="majorBidi" w:cstheme="majorBidi"/>
          <w:spacing w:val="60"/>
          <w:sz w:val="24"/>
          <w:szCs w:val="24"/>
        </w:rPr>
        <w:t xml:space="preserve"> </w:t>
      </w:r>
      <w:r w:rsidRPr="00F235BA">
        <w:rPr>
          <w:rFonts w:asciiTheme="majorBidi" w:hAnsiTheme="majorBidi" w:cstheme="majorBidi"/>
          <w:sz w:val="24"/>
          <w:szCs w:val="24"/>
        </w:rPr>
        <w:t>uang,</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serta</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tindak</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lanjutnya,</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yakni</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menerima,</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menyimpan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dan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mengeluarkan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uang.</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Jenis</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pengurusan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ke</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dua disebut</w:t>
      </w:r>
      <w:r w:rsidRPr="00F235BA">
        <w:rPr>
          <w:rFonts w:asciiTheme="majorBidi" w:hAnsiTheme="majorBidi" w:cstheme="majorBidi"/>
          <w:spacing w:val="-2"/>
          <w:sz w:val="24"/>
          <w:szCs w:val="24"/>
        </w:rPr>
        <w:t xml:space="preserve"> </w:t>
      </w:r>
      <w:r w:rsidRPr="00F235BA">
        <w:rPr>
          <w:rFonts w:asciiTheme="majorBidi" w:hAnsiTheme="majorBidi" w:cstheme="majorBidi"/>
          <w:sz w:val="24"/>
          <w:szCs w:val="24"/>
        </w:rPr>
        <w:t>juga dengan pengurusan bendaharawan.</w:t>
      </w:r>
    </w:p>
    <w:p w14:paraId="6D0AF19D" w14:textId="57B34961" w:rsidR="005C607F" w:rsidRPr="005C607F" w:rsidRDefault="005C607F" w:rsidP="005C607F">
      <w:pPr>
        <w:pStyle w:val="BodyText"/>
        <w:spacing w:after="0"/>
        <w:ind w:firstLine="567"/>
        <w:jc w:val="both"/>
        <w:rPr>
          <w:rFonts w:asciiTheme="majorBidi" w:hAnsiTheme="majorBidi" w:cstheme="majorBidi"/>
          <w:sz w:val="24"/>
          <w:szCs w:val="24"/>
          <w:lang w:val="en-US"/>
        </w:rPr>
      </w:pPr>
      <w:r w:rsidRPr="00F235BA">
        <w:rPr>
          <w:rFonts w:asciiTheme="majorBidi" w:hAnsiTheme="majorBidi" w:cstheme="majorBidi"/>
          <w:sz w:val="24"/>
          <w:szCs w:val="24"/>
          <w:lang w:val="ms"/>
        </w:rPr>
        <w:t>Kegiatan</w:t>
      </w:r>
      <w:r w:rsidRPr="00F235BA">
        <w:rPr>
          <w:rFonts w:asciiTheme="majorBidi" w:hAnsiTheme="majorBidi" w:cstheme="majorBidi"/>
          <w:spacing w:val="1"/>
          <w:sz w:val="24"/>
          <w:szCs w:val="24"/>
          <w:lang w:val="ms"/>
        </w:rPr>
        <w:t xml:space="preserve"> </w:t>
      </w:r>
      <w:r w:rsidRPr="00F235BA">
        <w:rPr>
          <w:rFonts w:asciiTheme="majorBidi" w:hAnsiTheme="majorBidi" w:cstheme="majorBidi"/>
          <w:sz w:val="24"/>
          <w:szCs w:val="24"/>
          <w:lang w:val="ms"/>
        </w:rPr>
        <w:t>pengawasan</w:t>
      </w:r>
      <w:r w:rsidRPr="00F235BA">
        <w:rPr>
          <w:rFonts w:asciiTheme="majorBidi" w:hAnsiTheme="majorBidi" w:cstheme="majorBidi"/>
          <w:spacing w:val="1"/>
          <w:sz w:val="24"/>
          <w:szCs w:val="24"/>
          <w:lang w:val="ms"/>
        </w:rPr>
        <w:t xml:space="preserve"> </w:t>
      </w:r>
      <w:r w:rsidRPr="00F235BA">
        <w:rPr>
          <w:rFonts w:asciiTheme="majorBidi" w:hAnsiTheme="majorBidi" w:cstheme="majorBidi"/>
          <w:sz w:val="24"/>
          <w:szCs w:val="24"/>
          <w:lang w:val="ms"/>
        </w:rPr>
        <w:t>pembiayaan</w:t>
      </w:r>
      <w:r w:rsidRPr="00F235BA">
        <w:rPr>
          <w:rFonts w:asciiTheme="majorBidi" w:hAnsiTheme="majorBidi" w:cstheme="majorBidi"/>
          <w:spacing w:val="1"/>
          <w:sz w:val="24"/>
          <w:szCs w:val="24"/>
          <w:lang w:val="ms"/>
        </w:rPr>
        <w:t xml:space="preserve"> </w:t>
      </w:r>
      <w:r w:rsidRPr="00F235BA">
        <w:rPr>
          <w:rFonts w:asciiTheme="majorBidi" w:hAnsiTheme="majorBidi" w:cstheme="majorBidi"/>
          <w:sz w:val="24"/>
          <w:szCs w:val="24"/>
          <w:lang w:val="ms"/>
        </w:rPr>
        <w:t>dikenal</w:t>
      </w:r>
      <w:r w:rsidRPr="00F235BA">
        <w:rPr>
          <w:rFonts w:asciiTheme="majorBidi" w:hAnsiTheme="majorBidi" w:cstheme="majorBidi"/>
          <w:spacing w:val="61"/>
          <w:sz w:val="24"/>
          <w:szCs w:val="24"/>
          <w:lang w:val="ms"/>
        </w:rPr>
        <w:t xml:space="preserve"> </w:t>
      </w:r>
      <w:r w:rsidRPr="00F235BA">
        <w:rPr>
          <w:rFonts w:asciiTheme="majorBidi" w:hAnsiTheme="majorBidi" w:cstheme="majorBidi"/>
          <w:sz w:val="24"/>
          <w:szCs w:val="24"/>
          <w:lang w:val="ms"/>
        </w:rPr>
        <w:t>dengan</w:t>
      </w:r>
      <w:r w:rsidRPr="00F235BA">
        <w:rPr>
          <w:rFonts w:asciiTheme="majorBidi" w:hAnsiTheme="majorBidi" w:cstheme="majorBidi"/>
          <w:spacing w:val="61"/>
          <w:sz w:val="24"/>
          <w:szCs w:val="24"/>
          <w:lang w:val="ms"/>
        </w:rPr>
        <w:t xml:space="preserve"> </w:t>
      </w:r>
      <w:r w:rsidRPr="00F235BA">
        <w:rPr>
          <w:rFonts w:asciiTheme="majorBidi" w:hAnsiTheme="majorBidi" w:cstheme="majorBidi"/>
          <w:sz w:val="24"/>
          <w:szCs w:val="24"/>
          <w:lang w:val="ms"/>
        </w:rPr>
        <w:t>istilah</w:t>
      </w:r>
      <w:r w:rsidRPr="00F235BA">
        <w:rPr>
          <w:rFonts w:asciiTheme="majorBidi" w:hAnsiTheme="majorBidi" w:cstheme="majorBidi"/>
          <w:spacing w:val="61"/>
          <w:sz w:val="24"/>
          <w:szCs w:val="24"/>
          <w:lang w:val="ms"/>
        </w:rPr>
        <w:t xml:space="preserve"> </w:t>
      </w:r>
      <w:r w:rsidRPr="00F235BA">
        <w:rPr>
          <w:rFonts w:asciiTheme="majorBidi" w:hAnsiTheme="majorBidi" w:cstheme="majorBidi"/>
          <w:sz w:val="24"/>
          <w:szCs w:val="24"/>
          <w:lang w:val="ms"/>
        </w:rPr>
        <w:t>auditing</w:t>
      </w:r>
      <w:r w:rsidRPr="00F235BA">
        <w:rPr>
          <w:rFonts w:asciiTheme="majorBidi" w:hAnsiTheme="majorBidi" w:cstheme="majorBidi"/>
          <w:spacing w:val="61"/>
          <w:sz w:val="24"/>
          <w:szCs w:val="24"/>
          <w:lang w:val="ms"/>
        </w:rPr>
        <w:t xml:space="preserve"> </w:t>
      </w:r>
      <w:r w:rsidRPr="00F235BA">
        <w:rPr>
          <w:rFonts w:asciiTheme="majorBidi" w:hAnsiTheme="majorBidi" w:cstheme="majorBidi"/>
          <w:sz w:val="24"/>
          <w:szCs w:val="24"/>
          <w:lang w:val="ms"/>
        </w:rPr>
        <w:t>yaitu</w:t>
      </w:r>
      <w:r w:rsidRPr="00F235BA">
        <w:rPr>
          <w:rFonts w:asciiTheme="majorBidi" w:hAnsiTheme="majorBidi" w:cstheme="majorBidi"/>
          <w:spacing w:val="1"/>
          <w:sz w:val="24"/>
          <w:szCs w:val="24"/>
          <w:lang w:val="ms"/>
        </w:rPr>
        <w:t xml:space="preserve"> </w:t>
      </w:r>
      <w:r w:rsidRPr="00F235BA">
        <w:rPr>
          <w:rFonts w:asciiTheme="majorBidi" w:hAnsiTheme="majorBidi" w:cstheme="majorBidi"/>
          <w:sz w:val="24"/>
          <w:szCs w:val="24"/>
          <w:lang w:val="ms"/>
        </w:rPr>
        <w:t>kegiatan</w:t>
      </w:r>
      <w:r w:rsidRPr="00F235BA">
        <w:rPr>
          <w:rFonts w:asciiTheme="majorBidi" w:hAnsiTheme="majorBidi" w:cstheme="majorBidi"/>
          <w:spacing w:val="1"/>
          <w:sz w:val="24"/>
          <w:szCs w:val="24"/>
          <w:lang w:val="ms"/>
        </w:rPr>
        <w:t xml:space="preserve"> </w:t>
      </w:r>
      <w:r w:rsidRPr="00F235BA">
        <w:rPr>
          <w:rFonts w:asciiTheme="majorBidi" w:hAnsiTheme="majorBidi" w:cstheme="majorBidi"/>
          <w:sz w:val="24"/>
          <w:szCs w:val="24"/>
          <w:lang w:val="ms"/>
        </w:rPr>
        <w:t>yang</w:t>
      </w:r>
      <w:r w:rsidRPr="00F235BA">
        <w:rPr>
          <w:rFonts w:asciiTheme="majorBidi" w:hAnsiTheme="majorBidi" w:cstheme="majorBidi"/>
          <w:spacing w:val="1"/>
          <w:sz w:val="24"/>
          <w:szCs w:val="24"/>
          <w:lang w:val="ms"/>
        </w:rPr>
        <w:t xml:space="preserve"> </w:t>
      </w:r>
      <w:r w:rsidRPr="00F235BA">
        <w:rPr>
          <w:rFonts w:asciiTheme="majorBidi" w:hAnsiTheme="majorBidi" w:cstheme="majorBidi"/>
          <w:sz w:val="24"/>
          <w:szCs w:val="24"/>
          <w:lang w:val="ms"/>
        </w:rPr>
        <w:t>berkenaan dengan</w:t>
      </w:r>
      <w:r w:rsidRPr="00F235BA">
        <w:rPr>
          <w:rFonts w:asciiTheme="majorBidi" w:hAnsiTheme="majorBidi" w:cstheme="majorBidi"/>
          <w:spacing w:val="1"/>
          <w:sz w:val="24"/>
          <w:szCs w:val="24"/>
          <w:lang w:val="ms"/>
        </w:rPr>
        <w:t xml:space="preserve"> </w:t>
      </w:r>
      <w:r w:rsidRPr="00F235BA">
        <w:rPr>
          <w:rFonts w:asciiTheme="majorBidi" w:hAnsiTheme="majorBidi" w:cstheme="majorBidi"/>
          <w:sz w:val="24"/>
          <w:szCs w:val="24"/>
          <w:lang w:val="ms"/>
        </w:rPr>
        <w:t>kegiatan</w:t>
      </w:r>
      <w:r w:rsidRPr="00F235BA">
        <w:rPr>
          <w:rFonts w:asciiTheme="majorBidi" w:hAnsiTheme="majorBidi" w:cstheme="majorBidi"/>
          <w:spacing w:val="1"/>
          <w:sz w:val="24"/>
          <w:szCs w:val="24"/>
          <w:lang w:val="ms"/>
        </w:rPr>
        <w:t xml:space="preserve"> </w:t>
      </w:r>
      <w:r w:rsidRPr="00F235BA">
        <w:rPr>
          <w:rFonts w:asciiTheme="majorBidi" w:hAnsiTheme="majorBidi" w:cstheme="majorBidi"/>
          <w:sz w:val="24"/>
          <w:szCs w:val="24"/>
          <w:lang w:val="ms"/>
        </w:rPr>
        <w:t>pertanggungjawaban</w:t>
      </w:r>
      <w:r w:rsidRPr="00F235BA">
        <w:rPr>
          <w:rFonts w:asciiTheme="majorBidi" w:hAnsiTheme="majorBidi" w:cstheme="majorBidi"/>
          <w:spacing w:val="1"/>
          <w:sz w:val="24"/>
          <w:szCs w:val="24"/>
          <w:lang w:val="ms"/>
        </w:rPr>
        <w:t xml:space="preserve"> </w:t>
      </w:r>
      <w:r w:rsidRPr="00F235BA">
        <w:rPr>
          <w:rFonts w:asciiTheme="majorBidi" w:hAnsiTheme="majorBidi" w:cstheme="majorBidi"/>
          <w:sz w:val="24"/>
          <w:szCs w:val="24"/>
          <w:lang w:val="ms"/>
        </w:rPr>
        <w:t>penerimaan,</w:t>
      </w:r>
      <w:r w:rsidRPr="00F235BA">
        <w:rPr>
          <w:rFonts w:asciiTheme="majorBidi" w:hAnsiTheme="majorBidi" w:cstheme="majorBidi"/>
          <w:spacing w:val="1"/>
          <w:sz w:val="24"/>
          <w:szCs w:val="24"/>
          <w:lang w:val="ms"/>
        </w:rPr>
        <w:t xml:space="preserve"> </w:t>
      </w:r>
      <w:r w:rsidRPr="00F235BA">
        <w:rPr>
          <w:rFonts w:asciiTheme="majorBidi" w:hAnsiTheme="majorBidi" w:cstheme="majorBidi"/>
          <w:sz w:val="24"/>
          <w:szCs w:val="24"/>
          <w:lang w:val="ms"/>
        </w:rPr>
        <w:t>penyimpanan,</w:t>
      </w:r>
      <w:r w:rsidRPr="00F235BA">
        <w:rPr>
          <w:rFonts w:asciiTheme="majorBidi" w:hAnsiTheme="majorBidi" w:cstheme="majorBidi"/>
          <w:spacing w:val="61"/>
          <w:sz w:val="24"/>
          <w:szCs w:val="24"/>
          <w:lang w:val="ms"/>
        </w:rPr>
        <w:t xml:space="preserve"> </w:t>
      </w:r>
      <w:r w:rsidRPr="00F235BA">
        <w:rPr>
          <w:rFonts w:asciiTheme="majorBidi" w:hAnsiTheme="majorBidi" w:cstheme="majorBidi"/>
          <w:sz w:val="24"/>
          <w:szCs w:val="24"/>
          <w:lang w:val="ms"/>
        </w:rPr>
        <w:t>dan</w:t>
      </w:r>
      <w:r w:rsidRPr="00F235BA">
        <w:rPr>
          <w:rFonts w:asciiTheme="majorBidi" w:hAnsiTheme="majorBidi" w:cstheme="majorBidi"/>
          <w:spacing w:val="61"/>
          <w:sz w:val="24"/>
          <w:szCs w:val="24"/>
          <w:lang w:val="ms"/>
        </w:rPr>
        <w:t xml:space="preserve"> </w:t>
      </w:r>
      <w:r w:rsidRPr="00F235BA">
        <w:rPr>
          <w:rFonts w:asciiTheme="majorBidi" w:hAnsiTheme="majorBidi" w:cstheme="majorBidi"/>
          <w:sz w:val="24"/>
          <w:szCs w:val="24"/>
          <w:lang w:val="ms"/>
        </w:rPr>
        <w:t>pembayaran</w:t>
      </w:r>
      <w:r w:rsidRPr="00F235BA">
        <w:rPr>
          <w:rFonts w:asciiTheme="majorBidi" w:hAnsiTheme="majorBidi" w:cstheme="majorBidi"/>
          <w:spacing w:val="61"/>
          <w:sz w:val="24"/>
          <w:szCs w:val="24"/>
          <w:lang w:val="ms"/>
        </w:rPr>
        <w:t xml:space="preserve"> </w:t>
      </w:r>
      <w:r w:rsidRPr="00F235BA">
        <w:rPr>
          <w:rFonts w:asciiTheme="majorBidi" w:hAnsiTheme="majorBidi" w:cstheme="majorBidi"/>
          <w:sz w:val="24"/>
          <w:szCs w:val="24"/>
          <w:lang w:val="ms"/>
        </w:rPr>
        <w:t>atau</w:t>
      </w:r>
      <w:r w:rsidRPr="00F235BA">
        <w:rPr>
          <w:rFonts w:asciiTheme="majorBidi" w:hAnsiTheme="majorBidi" w:cstheme="majorBidi"/>
          <w:spacing w:val="61"/>
          <w:sz w:val="24"/>
          <w:szCs w:val="24"/>
          <w:lang w:val="ms"/>
        </w:rPr>
        <w:t xml:space="preserve"> </w:t>
      </w:r>
      <w:r w:rsidRPr="00F235BA">
        <w:rPr>
          <w:rFonts w:asciiTheme="majorBidi" w:hAnsiTheme="majorBidi" w:cstheme="majorBidi"/>
          <w:sz w:val="24"/>
          <w:szCs w:val="24"/>
          <w:lang w:val="ms"/>
        </w:rPr>
        <w:t>penyerahan</w:t>
      </w:r>
      <w:r w:rsidRPr="00F235BA">
        <w:rPr>
          <w:rFonts w:asciiTheme="majorBidi" w:hAnsiTheme="majorBidi" w:cstheme="majorBidi"/>
          <w:spacing w:val="61"/>
          <w:sz w:val="24"/>
          <w:szCs w:val="24"/>
          <w:lang w:val="ms"/>
        </w:rPr>
        <w:t xml:space="preserve"> </w:t>
      </w:r>
      <w:r w:rsidRPr="00F235BA">
        <w:rPr>
          <w:rFonts w:asciiTheme="majorBidi" w:hAnsiTheme="majorBidi" w:cstheme="majorBidi"/>
          <w:sz w:val="24"/>
          <w:szCs w:val="24"/>
          <w:lang w:val="ms"/>
        </w:rPr>
        <w:t>uang yang dilakukan</w:t>
      </w:r>
      <w:r w:rsidRPr="00F235BA">
        <w:rPr>
          <w:rFonts w:asciiTheme="majorBidi" w:hAnsiTheme="majorBidi" w:cstheme="majorBidi"/>
          <w:spacing w:val="1"/>
          <w:sz w:val="24"/>
          <w:szCs w:val="24"/>
          <w:lang w:val="ms"/>
        </w:rPr>
        <w:t xml:space="preserve"> </w:t>
      </w:r>
      <w:r w:rsidRPr="00F235BA">
        <w:rPr>
          <w:rFonts w:asciiTheme="majorBidi" w:hAnsiTheme="majorBidi" w:cstheme="majorBidi"/>
          <w:sz w:val="24"/>
          <w:szCs w:val="24"/>
          <w:lang w:val="ms"/>
        </w:rPr>
        <w:t>Bendaharawan</w:t>
      </w:r>
      <w:r w:rsidRPr="00F235BA">
        <w:rPr>
          <w:rFonts w:asciiTheme="majorBidi" w:hAnsiTheme="majorBidi" w:cstheme="majorBidi"/>
          <w:spacing w:val="90"/>
          <w:sz w:val="24"/>
          <w:szCs w:val="24"/>
          <w:lang w:val="ms"/>
        </w:rPr>
        <w:t xml:space="preserve"> </w:t>
      </w:r>
      <w:r w:rsidRPr="00F235BA">
        <w:rPr>
          <w:rFonts w:asciiTheme="majorBidi" w:hAnsiTheme="majorBidi" w:cstheme="majorBidi"/>
          <w:sz w:val="24"/>
          <w:szCs w:val="24"/>
          <w:lang w:val="ms"/>
        </w:rPr>
        <w:t>kepada</w:t>
      </w:r>
      <w:r w:rsidRPr="00F235BA">
        <w:rPr>
          <w:rFonts w:asciiTheme="majorBidi" w:hAnsiTheme="majorBidi" w:cstheme="majorBidi"/>
          <w:spacing w:val="90"/>
          <w:sz w:val="24"/>
          <w:szCs w:val="24"/>
          <w:lang w:val="ms"/>
        </w:rPr>
        <w:t xml:space="preserve"> </w:t>
      </w:r>
      <w:r w:rsidRPr="00F235BA">
        <w:rPr>
          <w:rFonts w:asciiTheme="majorBidi" w:hAnsiTheme="majorBidi" w:cstheme="majorBidi"/>
          <w:sz w:val="24"/>
          <w:szCs w:val="24"/>
          <w:lang w:val="ms"/>
        </w:rPr>
        <w:t>pihak-pihak</w:t>
      </w:r>
      <w:r w:rsidRPr="00F235BA">
        <w:rPr>
          <w:rFonts w:asciiTheme="majorBidi" w:hAnsiTheme="majorBidi" w:cstheme="majorBidi"/>
          <w:spacing w:val="94"/>
          <w:sz w:val="24"/>
          <w:szCs w:val="24"/>
          <w:lang w:val="ms"/>
        </w:rPr>
        <w:t xml:space="preserve"> </w:t>
      </w:r>
      <w:r w:rsidRPr="00F235BA">
        <w:rPr>
          <w:rFonts w:asciiTheme="majorBidi" w:hAnsiTheme="majorBidi" w:cstheme="majorBidi"/>
          <w:sz w:val="24"/>
          <w:szCs w:val="24"/>
          <w:lang w:val="ms"/>
        </w:rPr>
        <w:t>yang</w:t>
      </w:r>
      <w:r w:rsidRPr="00F235BA">
        <w:rPr>
          <w:rFonts w:asciiTheme="majorBidi" w:hAnsiTheme="majorBidi" w:cstheme="majorBidi"/>
          <w:spacing w:val="90"/>
          <w:sz w:val="24"/>
          <w:szCs w:val="24"/>
          <w:lang w:val="ms"/>
        </w:rPr>
        <w:t xml:space="preserve"> </w:t>
      </w:r>
      <w:r w:rsidRPr="00F235BA">
        <w:rPr>
          <w:rFonts w:asciiTheme="majorBidi" w:hAnsiTheme="majorBidi" w:cstheme="majorBidi"/>
          <w:sz w:val="24"/>
          <w:szCs w:val="24"/>
          <w:lang w:val="ms"/>
        </w:rPr>
        <w:t>berwenang.</w:t>
      </w:r>
      <w:r w:rsidRPr="00F235BA">
        <w:rPr>
          <w:rFonts w:asciiTheme="majorBidi" w:hAnsiTheme="majorBidi" w:cstheme="majorBidi"/>
          <w:spacing w:val="90"/>
          <w:sz w:val="24"/>
          <w:szCs w:val="24"/>
          <w:lang w:val="ms"/>
        </w:rPr>
        <w:t xml:space="preserve"> </w:t>
      </w:r>
      <w:r w:rsidRPr="00F235BA">
        <w:rPr>
          <w:rFonts w:asciiTheme="majorBidi" w:hAnsiTheme="majorBidi" w:cstheme="majorBidi"/>
          <w:sz w:val="24"/>
          <w:szCs w:val="24"/>
        </w:rPr>
        <w:t xml:space="preserve">Pengawasan </w:t>
      </w:r>
      <w:r w:rsidRPr="00F235BA">
        <w:rPr>
          <w:rFonts w:asciiTheme="majorBidi" w:hAnsiTheme="majorBidi" w:cstheme="majorBidi"/>
          <w:spacing w:val="-1"/>
          <w:sz w:val="24"/>
          <w:szCs w:val="24"/>
        </w:rPr>
        <w:t xml:space="preserve">pembiayaan pendidikan </w:t>
      </w:r>
      <w:r w:rsidRPr="00F235BA">
        <w:rPr>
          <w:rFonts w:asciiTheme="majorBidi" w:hAnsiTheme="majorBidi" w:cstheme="majorBidi"/>
          <w:sz w:val="24"/>
          <w:szCs w:val="24"/>
        </w:rPr>
        <w:t>bertujuan untuk mengukur, membandingkan, menilai alokasi biaya</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dan</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tingkat</w:t>
      </w:r>
      <w:r w:rsidRPr="00F235BA">
        <w:rPr>
          <w:rFonts w:asciiTheme="majorBidi" w:hAnsiTheme="majorBidi" w:cstheme="majorBidi"/>
          <w:spacing w:val="-1"/>
          <w:sz w:val="24"/>
          <w:szCs w:val="24"/>
        </w:rPr>
        <w:t xml:space="preserve"> </w:t>
      </w:r>
      <w:r w:rsidRPr="00F235BA">
        <w:rPr>
          <w:rFonts w:asciiTheme="majorBidi" w:hAnsiTheme="majorBidi" w:cstheme="majorBidi"/>
          <w:sz w:val="24"/>
          <w:szCs w:val="24"/>
        </w:rPr>
        <w:t>penggunaannya</w:t>
      </w:r>
      <w:r w:rsidRPr="00F235BA">
        <w:rPr>
          <w:rFonts w:asciiTheme="majorBidi" w:hAnsiTheme="majorBidi" w:cstheme="majorBidi"/>
          <w:sz w:val="24"/>
          <w:szCs w:val="24"/>
          <w:lang w:val="en-US"/>
        </w:rPr>
        <w:t>.</w:t>
      </w:r>
    </w:p>
    <w:p w14:paraId="0FC4C79B" w14:textId="3B54644C" w:rsidR="005C607F" w:rsidRDefault="005C607F" w:rsidP="005C607F">
      <w:pPr>
        <w:tabs>
          <w:tab w:val="left" w:pos="426"/>
        </w:tabs>
        <w:ind w:left="425"/>
        <w:rPr>
          <w:b/>
          <w:bCs/>
          <w:sz w:val="24"/>
          <w:szCs w:val="24"/>
        </w:rPr>
      </w:pPr>
    </w:p>
    <w:p w14:paraId="2F9897F8" w14:textId="77777777" w:rsidR="005C607F" w:rsidRPr="005C607F" w:rsidRDefault="005C607F" w:rsidP="005C607F">
      <w:pPr>
        <w:tabs>
          <w:tab w:val="left" w:pos="426"/>
        </w:tabs>
        <w:ind w:left="425"/>
        <w:rPr>
          <w:b/>
          <w:bCs/>
          <w:sz w:val="24"/>
          <w:szCs w:val="24"/>
        </w:rPr>
      </w:pPr>
    </w:p>
    <w:p w14:paraId="03DF34B6" w14:textId="7154E919" w:rsidR="005C607F" w:rsidRPr="005E3D12" w:rsidRDefault="005C607F" w:rsidP="00FF2F19">
      <w:pPr>
        <w:numPr>
          <w:ilvl w:val="0"/>
          <w:numId w:val="15"/>
        </w:numPr>
        <w:tabs>
          <w:tab w:val="left" w:pos="426"/>
        </w:tabs>
        <w:ind w:left="425" w:hanging="425"/>
        <w:rPr>
          <w:b/>
          <w:bCs/>
          <w:sz w:val="24"/>
          <w:szCs w:val="24"/>
          <w:lang w:val="id-ID"/>
        </w:rPr>
      </w:pPr>
      <w:proofErr w:type="spellStart"/>
      <w:r>
        <w:rPr>
          <w:b/>
          <w:bCs/>
          <w:sz w:val="24"/>
          <w:szCs w:val="24"/>
        </w:rPr>
        <w:lastRenderedPageBreak/>
        <w:t>Ucapan</w:t>
      </w:r>
      <w:proofErr w:type="spellEnd"/>
      <w:r>
        <w:rPr>
          <w:b/>
          <w:bCs/>
          <w:sz w:val="24"/>
          <w:szCs w:val="24"/>
        </w:rPr>
        <w:t xml:space="preserve"> </w:t>
      </w:r>
      <w:proofErr w:type="spellStart"/>
      <w:r>
        <w:rPr>
          <w:b/>
          <w:bCs/>
          <w:sz w:val="24"/>
          <w:szCs w:val="24"/>
        </w:rPr>
        <w:t>Terima</w:t>
      </w:r>
      <w:proofErr w:type="spellEnd"/>
      <w:r>
        <w:rPr>
          <w:b/>
          <w:bCs/>
          <w:sz w:val="24"/>
          <w:szCs w:val="24"/>
        </w:rPr>
        <w:t xml:space="preserve"> Kasih</w:t>
      </w:r>
    </w:p>
    <w:p w14:paraId="49AEFE27" w14:textId="77777777" w:rsidR="005C607F" w:rsidRPr="00486864" w:rsidRDefault="005C607F" w:rsidP="005C607F">
      <w:pPr>
        <w:ind w:firstLine="567"/>
        <w:jc w:val="both"/>
        <w:rPr>
          <w:rFonts w:asciiTheme="minorHAnsi" w:hAnsiTheme="minorHAnsi" w:cstheme="minorHAnsi"/>
          <w:sz w:val="24"/>
          <w:szCs w:val="24"/>
        </w:rPr>
      </w:pPr>
      <w:proofErr w:type="spellStart"/>
      <w:r w:rsidRPr="00486864">
        <w:rPr>
          <w:rFonts w:asciiTheme="minorHAnsi" w:hAnsiTheme="minorHAnsi" w:cstheme="minorHAnsi"/>
          <w:sz w:val="24"/>
          <w:szCs w:val="24"/>
        </w:rPr>
        <w:t>Dalam</w:t>
      </w:r>
      <w:proofErr w:type="spellEnd"/>
      <w:r w:rsidRPr="00486864">
        <w:rPr>
          <w:rFonts w:asciiTheme="minorHAnsi" w:hAnsiTheme="minorHAnsi" w:cstheme="minorHAnsi"/>
          <w:sz w:val="24"/>
          <w:szCs w:val="24"/>
        </w:rPr>
        <w:t xml:space="preserve"> </w:t>
      </w:r>
      <w:proofErr w:type="spellStart"/>
      <w:r w:rsidRPr="00486864">
        <w:rPr>
          <w:rFonts w:asciiTheme="minorHAnsi" w:hAnsiTheme="minorHAnsi" w:cstheme="minorHAnsi"/>
          <w:sz w:val="24"/>
          <w:szCs w:val="24"/>
        </w:rPr>
        <w:t>kesempatan</w:t>
      </w:r>
      <w:proofErr w:type="spellEnd"/>
      <w:r w:rsidRPr="00486864">
        <w:rPr>
          <w:rFonts w:asciiTheme="minorHAnsi" w:hAnsiTheme="minorHAnsi" w:cstheme="minorHAnsi"/>
          <w:sz w:val="24"/>
          <w:szCs w:val="24"/>
        </w:rPr>
        <w:t xml:space="preserve"> </w:t>
      </w:r>
      <w:proofErr w:type="spellStart"/>
      <w:r w:rsidRPr="00486864">
        <w:rPr>
          <w:rFonts w:asciiTheme="minorHAnsi" w:hAnsiTheme="minorHAnsi" w:cstheme="minorHAnsi"/>
          <w:sz w:val="24"/>
          <w:szCs w:val="24"/>
        </w:rPr>
        <w:t>ini</w:t>
      </w:r>
      <w:proofErr w:type="spellEnd"/>
      <w:r w:rsidRPr="00486864">
        <w:rPr>
          <w:rFonts w:asciiTheme="minorHAnsi" w:hAnsiTheme="minorHAnsi" w:cstheme="minorHAnsi"/>
          <w:sz w:val="24"/>
          <w:szCs w:val="24"/>
        </w:rPr>
        <w:t xml:space="preserve"> </w:t>
      </w:r>
      <w:proofErr w:type="spellStart"/>
      <w:r w:rsidRPr="00486864">
        <w:rPr>
          <w:rFonts w:asciiTheme="minorHAnsi" w:hAnsiTheme="minorHAnsi" w:cstheme="minorHAnsi"/>
          <w:sz w:val="24"/>
          <w:szCs w:val="24"/>
        </w:rPr>
        <w:t>penulis</w:t>
      </w:r>
      <w:proofErr w:type="spellEnd"/>
      <w:r w:rsidRPr="00486864">
        <w:rPr>
          <w:rFonts w:asciiTheme="minorHAnsi" w:hAnsiTheme="minorHAnsi" w:cstheme="minorHAnsi"/>
          <w:sz w:val="24"/>
          <w:szCs w:val="24"/>
        </w:rPr>
        <w:t xml:space="preserve"> </w:t>
      </w:r>
      <w:proofErr w:type="spellStart"/>
      <w:r w:rsidRPr="00486864">
        <w:rPr>
          <w:rFonts w:asciiTheme="minorHAnsi" w:hAnsiTheme="minorHAnsi" w:cstheme="minorHAnsi"/>
          <w:sz w:val="24"/>
          <w:szCs w:val="24"/>
        </w:rPr>
        <w:t>ingin</w:t>
      </w:r>
      <w:proofErr w:type="spellEnd"/>
      <w:r w:rsidRPr="00486864">
        <w:rPr>
          <w:rFonts w:asciiTheme="minorHAnsi" w:hAnsiTheme="minorHAnsi" w:cstheme="minorHAnsi"/>
          <w:sz w:val="24"/>
          <w:szCs w:val="24"/>
        </w:rPr>
        <w:t xml:space="preserve"> </w:t>
      </w:r>
      <w:proofErr w:type="spellStart"/>
      <w:r w:rsidRPr="00486864">
        <w:rPr>
          <w:rFonts w:asciiTheme="minorHAnsi" w:hAnsiTheme="minorHAnsi" w:cstheme="minorHAnsi"/>
          <w:sz w:val="24"/>
          <w:szCs w:val="24"/>
        </w:rPr>
        <w:t>mengucapkan</w:t>
      </w:r>
      <w:proofErr w:type="spellEnd"/>
      <w:r w:rsidRPr="00486864">
        <w:rPr>
          <w:rFonts w:asciiTheme="minorHAnsi" w:hAnsiTheme="minorHAnsi" w:cstheme="minorHAnsi"/>
          <w:sz w:val="24"/>
          <w:szCs w:val="24"/>
        </w:rPr>
        <w:t xml:space="preserve"> </w:t>
      </w:r>
      <w:proofErr w:type="spellStart"/>
      <w:r w:rsidRPr="00486864">
        <w:rPr>
          <w:rFonts w:asciiTheme="minorHAnsi" w:hAnsiTheme="minorHAnsi" w:cstheme="minorHAnsi"/>
          <w:sz w:val="24"/>
          <w:szCs w:val="24"/>
        </w:rPr>
        <w:t>terima</w:t>
      </w:r>
      <w:proofErr w:type="spellEnd"/>
      <w:r w:rsidRPr="00486864">
        <w:rPr>
          <w:rFonts w:asciiTheme="minorHAnsi" w:hAnsiTheme="minorHAnsi" w:cstheme="minorHAnsi"/>
          <w:sz w:val="24"/>
          <w:szCs w:val="24"/>
        </w:rPr>
        <w:t xml:space="preserve"> </w:t>
      </w:r>
      <w:proofErr w:type="spellStart"/>
      <w:r w:rsidRPr="00486864">
        <w:rPr>
          <w:rFonts w:asciiTheme="minorHAnsi" w:hAnsiTheme="minorHAnsi" w:cstheme="minorHAnsi"/>
          <w:sz w:val="24"/>
          <w:szCs w:val="24"/>
        </w:rPr>
        <w:t>kasih</w:t>
      </w:r>
      <w:proofErr w:type="spellEnd"/>
      <w:r w:rsidRPr="00486864">
        <w:rPr>
          <w:rFonts w:asciiTheme="minorHAnsi" w:hAnsiTheme="minorHAnsi" w:cstheme="minorHAnsi"/>
          <w:sz w:val="24"/>
          <w:szCs w:val="24"/>
        </w:rPr>
        <w:t xml:space="preserve"> yang </w:t>
      </w:r>
      <w:proofErr w:type="spellStart"/>
      <w:r w:rsidRPr="00486864">
        <w:rPr>
          <w:rFonts w:asciiTheme="minorHAnsi" w:hAnsiTheme="minorHAnsi" w:cstheme="minorHAnsi"/>
          <w:sz w:val="24"/>
          <w:szCs w:val="24"/>
        </w:rPr>
        <w:t>sebesar-besarnya</w:t>
      </w:r>
      <w:proofErr w:type="spellEnd"/>
      <w:r w:rsidRPr="00486864">
        <w:rPr>
          <w:rFonts w:asciiTheme="minorHAnsi" w:hAnsiTheme="minorHAnsi" w:cstheme="minorHAnsi"/>
          <w:sz w:val="24"/>
          <w:szCs w:val="24"/>
        </w:rPr>
        <w:t xml:space="preserve"> </w:t>
      </w:r>
      <w:proofErr w:type="spellStart"/>
      <w:r w:rsidRPr="00486864">
        <w:rPr>
          <w:rFonts w:asciiTheme="minorHAnsi" w:hAnsiTheme="minorHAnsi" w:cstheme="minorHAnsi"/>
          <w:sz w:val="24"/>
          <w:szCs w:val="24"/>
        </w:rPr>
        <w:t>kepada</w:t>
      </w:r>
      <w:proofErr w:type="spellEnd"/>
      <w:r w:rsidRPr="00486864">
        <w:rPr>
          <w:rFonts w:asciiTheme="minorHAnsi" w:hAnsiTheme="minorHAnsi" w:cstheme="minorHAnsi"/>
          <w:sz w:val="24"/>
          <w:szCs w:val="24"/>
        </w:rPr>
        <w:t xml:space="preserve"> </w:t>
      </w:r>
      <w:proofErr w:type="spellStart"/>
      <w:r w:rsidRPr="00486864">
        <w:rPr>
          <w:rFonts w:asciiTheme="minorHAnsi" w:hAnsiTheme="minorHAnsi" w:cstheme="minorHAnsi"/>
          <w:sz w:val="24"/>
          <w:szCs w:val="24"/>
        </w:rPr>
        <w:t>semua</w:t>
      </w:r>
      <w:proofErr w:type="spellEnd"/>
      <w:r w:rsidRPr="00486864">
        <w:rPr>
          <w:rFonts w:asciiTheme="minorHAnsi" w:hAnsiTheme="minorHAnsi" w:cstheme="minorHAnsi"/>
          <w:sz w:val="24"/>
          <w:szCs w:val="24"/>
        </w:rPr>
        <w:t xml:space="preserve"> </w:t>
      </w:r>
      <w:proofErr w:type="spellStart"/>
      <w:r w:rsidRPr="00486864">
        <w:rPr>
          <w:rFonts w:asciiTheme="minorHAnsi" w:hAnsiTheme="minorHAnsi" w:cstheme="minorHAnsi"/>
          <w:sz w:val="24"/>
          <w:szCs w:val="24"/>
        </w:rPr>
        <w:t>pihak</w:t>
      </w:r>
      <w:proofErr w:type="spellEnd"/>
      <w:r w:rsidRPr="00486864">
        <w:rPr>
          <w:rFonts w:asciiTheme="minorHAnsi" w:hAnsiTheme="minorHAnsi" w:cstheme="minorHAnsi"/>
          <w:sz w:val="24"/>
          <w:szCs w:val="24"/>
        </w:rPr>
        <w:t xml:space="preserve"> yang </w:t>
      </w:r>
      <w:proofErr w:type="spellStart"/>
      <w:r w:rsidRPr="00486864">
        <w:rPr>
          <w:rFonts w:asciiTheme="minorHAnsi" w:hAnsiTheme="minorHAnsi" w:cstheme="minorHAnsi"/>
          <w:sz w:val="24"/>
          <w:szCs w:val="24"/>
        </w:rPr>
        <w:t>telah</w:t>
      </w:r>
      <w:proofErr w:type="spellEnd"/>
      <w:r w:rsidRPr="00486864">
        <w:rPr>
          <w:rFonts w:asciiTheme="minorHAnsi" w:hAnsiTheme="minorHAnsi" w:cstheme="minorHAnsi"/>
          <w:sz w:val="24"/>
          <w:szCs w:val="24"/>
        </w:rPr>
        <w:t xml:space="preserve"> </w:t>
      </w:r>
      <w:proofErr w:type="spellStart"/>
      <w:r w:rsidRPr="00486864">
        <w:rPr>
          <w:rFonts w:asciiTheme="minorHAnsi" w:hAnsiTheme="minorHAnsi" w:cstheme="minorHAnsi"/>
          <w:sz w:val="24"/>
          <w:szCs w:val="24"/>
        </w:rPr>
        <w:t>memberikan</w:t>
      </w:r>
      <w:proofErr w:type="spellEnd"/>
      <w:r w:rsidRPr="00486864">
        <w:rPr>
          <w:rFonts w:asciiTheme="minorHAnsi" w:hAnsiTheme="minorHAnsi" w:cstheme="minorHAnsi"/>
          <w:sz w:val="24"/>
          <w:szCs w:val="24"/>
        </w:rPr>
        <w:t xml:space="preserve"> </w:t>
      </w:r>
      <w:proofErr w:type="spellStart"/>
      <w:r w:rsidRPr="00486864">
        <w:rPr>
          <w:rFonts w:asciiTheme="minorHAnsi" w:hAnsiTheme="minorHAnsi" w:cstheme="minorHAnsi"/>
          <w:sz w:val="24"/>
          <w:szCs w:val="24"/>
        </w:rPr>
        <w:t>bantuan</w:t>
      </w:r>
      <w:proofErr w:type="spellEnd"/>
      <w:r w:rsidRPr="00486864">
        <w:rPr>
          <w:rFonts w:asciiTheme="minorHAnsi" w:hAnsiTheme="minorHAnsi" w:cstheme="minorHAnsi"/>
          <w:sz w:val="24"/>
          <w:szCs w:val="24"/>
        </w:rPr>
        <w:t xml:space="preserve"> </w:t>
      </w:r>
      <w:proofErr w:type="spellStart"/>
      <w:r w:rsidRPr="00486864">
        <w:rPr>
          <w:rFonts w:asciiTheme="minorHAnsi" w:hAnsiTheme="minorHAnsi" w:cstheme="minorHAnsi"/>
          <w:sz w:val="24"/>
          <w:szCs w:val="24"/>
        </w:rPr>
        <w:t>dalam</w:t>
      </w:r>
      <w:proofErr w:type="spellEnd"/>
      <w:r w:rsidRPr="00486864">
        <w:rPr>
          <w:rFonts w:asciiTheme="minorHAnsi" w:hAnsiTheme="minorHAnsi" w:cstheme="minorHAnsi"/>
          <w:sz w:val="24"/>
          <w:szCs w:val="24"/>
        </w:rPr>
        <w:t xml:space="preserve"> proses </w:t>
      </w:r>
      <w:proofErr w:type="spellStart"/>
      <w:r w:rsidRPr="00486864">
        <w:rPr>
          <w:rFonts w:asciiTheme="minorHAnsi" w:hAnsiTheme="minorHAnsi" w:cstheme="minorHAnsi"/>
          <w:sz w:val="24"/>
          <w:szCs w:val="24"/>
        </w:rPr>
        <w:t>pembuatan</w:t>
      </w:r>
      <w:proofErr w:type="spellEnd"/>
      <w:r w:rsidRPr="00486864">
        <w:rPr>
          <w:rFonts w:asciiTheme="minorHAnsi" w:hAnsiTheme="minorHAnsi" w:cstheme="minorHAnsi"/>
          <w:sz w:val="24"/>
          <w:szCs w:val="24"/>
        </w:rPr>
        <w:t xml:space="preserve"> </w:t>
      </w:r>
      <w:proofErr w:type="spellStart"/>
      <w:r w:rsidRPr="00486864">
        <w:rPr>
          <w:rFonts w:asciiTheme="minorHAnsi" w:hAnsiTheme="minorHAnsi" w:cstheme="minorHAnsi"/>
          <w:sz w:val="24"/>
          <w:szCs w:val="24"/>
        </w:rPr>
        <w:t>jurnal</w:t>
      </w:r>
      <w:proofErr w:type="spellEnd"/>
      <w:r w:rsidRPr="00486864">
        <w:rPr>
          <w:rFonts w:asciiTheme="minorHAnsi" w:hAnsiTheme="minorHAnsi" w:cstheme="minorHAnsi"/>
          <w:sz w:val="24"/>
          <w:szCs w:val="24"/>
        </w:rPr>
        <w:t xml:space="preserve"> </w:t>
      </w:r>
      <w:proofErr w:type="spellStart"/>
      <w:r w:rsidRPr="00486864">
        <w:rPr>
          <w:rFonts w:asciiTheme="minorHAnsi" w:hAnsiTheme="minorHAnsi" w:cstheme="minorHAnsi"/>
          <w:sz w:val="24"/>
          <w:szCs w:val="24"/>
        </w:rPr>
        <w:t>ilmiah</w:t>
      </w:r>
      <w:proofErr w:type="spellEnd"/>
      <w:r w:rsidRPr="00486864">
        <w:rPr>
          <w:rFonts w:asciiTheme="minorHAnsi" w:hAnsiTheme="minorHAnsi" w:cstheme="minorHAnsi"/>
          <w:sz w:val="24"/>
          <w:szCs w:val="24"/>
        </w:rPr>
        <w:t xml:space="preserve"> </w:t>
      </w:r>
      <w:proofErr w:type="spellStart"/>
      <w:r w:rsidRPr="00486864">
        <w:rPr>
          <w:rFonts w:asciiTheme="minorHAnsi" w:hAnsiTheme="minorHAnsi" w:cstheme="minorHAnsi"/>
          <w:sz w:val="24"/>
          <w:szCs w:val="24"/>
        </w:rPr>
        <w:t>ini</w:t>
      </w:r>
      <w:proofErr w:type="spellEnd"/>
      <w:r w:rsidRPr="00486864">
        <w:rPr>
          <w:rFonts w:asciiTheme="minorHAnsi" w:hAnsiTheme="minorHAnsi" w:cstheme="minorHAnsi"/>
          <w:sz w:val="24"/>
          <w:szCs w:val="24"/>
        </w:rPr>
        <w:t>.</w:t>
      </w:r>
    </w:p>
    <w:p w14:paraId="5958F083" w14:textId="104B4722" w:rsidR="005C607F" w:rsidRDefault="005C607F" w:rsidP="005C607F">
      <w:pPr>
        <w:pStyle w:val="ListParagraph"/>
        <w:numPr>
          <w:ilvl w:val="0"/>
          <w:numId w:val="37"/>
        </w:numPr>
        <w:spacing w:after="160" w:line="240" w:lineRule="auto"/>
        <w:jc w:val="both"/>
        <w:rPr>
          <w:rFonts w:asciiTheme="minorHAnsi" w:hAnsiTheme="minorHAnsi" w:cstheme="minorHAnsi"/>
          <w:sz w:val="24"/>
          <w:szCs w:val="24"/>
          <w:lang w:val="en-US"/>
        </w:rPr>
      </w:pPr>
      <w:r w:rsidRPr="00486864">
        <w:rPr>
          <w:rFonts w:asciiTheme="minorHAnsi" w:hAnsiTheme="minorHAnsi" w:cstheme="minorHAnsi"/>
          <w:sz w:val="24"/>
          <w:szCs w:val="24"/>
          <w:lang w:val="en-US"/>
        </w:rPr>
        <w:t xml:space="preserve">Bp. Dr. </w:t>
      </w:r>
      <w:proofErr w:type="spellStart"/>
      <w:r w:rsidRPr="00486864">
        <w:rPr>
          <w:rFonts w:asciiTheme="minorHAnsi" w:hAnsiTheme="minorHAnsi" w:cstheme="minorHAnsi"/>
          <w:sz w:val="24"/>
          <w:szCs w:val="24"/>
          <w:lang w:val="en-US"/>
        </w:rPr>
        <w:t>Slamet</w:t>
      </w:r>
      <w:proofErr w:type="spellEnd"/>
      <w:r w:rsidRPr="00486864">
        <w:rPr>
          <w:rFonts w:asciiTheme="minorHAnsi" w:hAnsiTheme="minorHAnsi" w:cstheme="minorHAnsi"/>
          <w:sz w:val="24"/>
          <w:szCs w:val="24"/>
          <w:lang w:val="en-US"/>
        </w:rPr>
        <w:t xml:space="preserve"> </w:t>
      </w:r>
      <w:proofErr w:type="spellStart"/>
      <w:r w:rsidRPr="00486864">
        <w:rPr>
          <w:rFonts w:asciiTheme="minorHAnsi" w:hAnsiTheme="minorHAnsi" w:cstheme="minorHAnsi"/>
          <w:sz w:val="24"/>
          <w:szCs w:val="24"/>
          <w:lang w:val="en-US"/>
        </w:rPr>
        <w:t>Untung</w:t>
      </w:r>
      <w:proofErr w:type="spellEnd"/>
      <w:r w:rsidRPr="00486864">
        <w:rPr>
          <w:rFonts w:asciiTheme="minorHAnsi" w:hAnsiTheme="minorHAnsi" w:cstheme="minorHAnsi"/>
          <w:sz w:val="24"/>
          <w:szCs w:val="24"/>
          <w:lang w:val="en-US"/>
        </w:rPr>
        <w:t xml:space="preserve">, </w:t>
      </w:r>
      <w:proofErr w:type="spellStart"/>
      <w:proofErr w:type="gramStart"/>
      <w:r w:rsidRPr="00486864">
        <w:rPr>
          <w:rFonts w:asciiTheme="minorHAnsi" w:hAnsiTheme="minorHAnsi" w:cstheme="minorHAnsi"/>
          <w:sz w:val="24"/>
          <w:szCs w:val="24"/>
          <w:lang w:val="en-US"/>
        </w:rPr>
        <w:t>M.Ag</w:t>
      </w:r>
      <w:proofErr w:type="spellEnd"/>
      <w:proofErr w:type="gramEnd"/>
      <w:r w:rsidRPr="00486864">
        <w:rPr>
          <w:rFonts w:asciiTheme="minorHAnsi" w:hAnsiTheme="minorHAnsi" w:cstheme="minorHAnsi"/>
          <w:sz w:val="24"/>
          <w:szCs w:val="24"/>
          <w:lang w:val="en-US"/>
        </w:rPr>
        <w:t xml:space="preserve"> </w:t>
      </w:r>
      <w:proofErr w:type="spellStart"/>
      <w:r w:rsidRPr="00486864">
        <w:rPr>
          <w:rFonts w:asciiTheme="minorHAnsi" w:hAnsiTheme="minorHAnsi" w:cstheme="minorHAnsi"/>
          <w:sz w:val="24"/>
          <w:szCs w:val="24"/>
          <w:lang w:val="en-US"/>
        </w:rPr>
        <w:t>selaku</w:t>
      </w:r>
      <w:proofErr w:type="spellEnd"/>
      <w:r w:rsidRPr="00486864">
        <w:rPr>
          <w:rFonts w:asciiTheme="minorHAnsi" w:hAnsiTheme="minorHAnsi" w:cstheme="minorHAnsi"/>
          <w:sz w:val="24"/>
          <w:szCs w:val="24"/>
          <w:lang w:val="en-US"/>
        </w:rPr>
        <w:t xml:space="preserve"> </w:t>
      </w:r>
      <w:proofErr w:type="spellStart"/>
      <w:r w:rsidRPr="00486864">
        <w:rPr>
          <w:rFonts w:asciiTheme="minorHAnsi" w:hAnsiTheme="minorHAnsi" w:cstheme="minorHAnsi"/>
          <w:sz w:val="24"/>
          <w:szCs w:val="24"/>
          <w:lang w:val="en-US"/>
        </w:rPr>
        <w:t>dosen</w:t>
      </w:r>
      <w:proofErr w:type="spellEnd"/>
      <w:r w:rsidRPr="00486864">
        <w:rPr>
          <w:rFonts w:asciiTheme="minorHAnsi" w:hAnsiTheme="minorHAnsi" w:cstheme="minorHAnsi"/>
          <w:sz w:val="24"/>
          <w:szCs w:val="24"/>
          <w:lang w:val="en-US"/>
        </w:rPr>
        <w:t xml:space="preserve"> </w:t>
      </w:r>
      <w:proofErr w:type="spellStart"/>
      <w:r w:rsidRPr="00486864">
        <w:rPr>
          <w:rFonts w:asciiTheme="minorHAnsi" w:hAnsiTheme="minorHAnsi" w:cstheme="minorHAnsi"/>
          <w:sz w:val="24"/>
          <w:szCs w:val="24"/>
          <w:lang w:val="en-US"/>
        </w:rPr>
        <w:t>pembimbing</w:t>
      </w:r>
      <w:proofErr w:type="spellEnd"/>
      <w:r w:rsidRPr="00486864">
        <w:rPr>
          <w:rFonts w:asciiTheme="minorHAnsi" w:hAnsiTheme="minorHAnsi" w:cstheme="minorHAnsi"/>
          <w:sz w:val="24"/>
          <w:szCs w:val="24"/>
          <w:lang w:val="en-US"/>
        </w:rPr>
        <w:t xml:space="preserve">, yang </w:t>
      </w:r>
      <w:proofErr w:type="spellStart"/>
      <w:r w:rsidRPr="00486864">
        <w:rPr>
          <w:rFonts w:asciiTheme="minorHAnsi" w:hAnsiTheme="minorHAnsi" w:cstheme="minorHAnsi"/>
          <w:sz w:val="24"/>
          <w:szCs w:val="24"/>
          <w:lang w:val="en-US"/>
        </w:rPr>
        <w:t>telah</w:t>
      </w:r>
      <w:proofErr w:type="spellEnd"/>
      <w:r w:rsidRPr="00486864">
        <w:rPr>
          <w:rFonts w:asciiTheme="minorHAnsi" w:hAnsiTheme="minorHAnsi" w:cstheme="minorHAnsi"/>
          <w:sz w:val="24"/>
          <w:szCs w:val="24"/>
          <w:lang w:val="en-US"/>
        </w:rPr>
        <w:t xml:space="preserve"> </w:t>
      </w:r>
      <w:proofErr w:type="spellStart"/>
      <w:r w:rsidRPr="00486864">
        <w:rPr>
          <w:rFonts w:asciiTheme="minorHAnsi" w:hAnsiTheme="minorHAnsi" w:cstheme="minorHAnsi"/>
          <w:sz w:val="24"/>
          <w:szCs w:val="24"/>
          <w:lang w:val="en-US"/>
        </w:rPr>
        <w:t>memberikan</w:t>
      </w:r>
      <w:proofErr w:type="spellEnd"/>
      <w:r w:rsidRPr="00486864">
        <w:rPr>
          <w:rFonts w:asciiTheme="minorHAnsi" w:hAnsiTheme="minorHAnsi" w:cstheme="minorHAnsi"/>
          <w:sz w:val="24"/>
          <w:szCs w:val="24"/>
          <w:lang w:val="en-US"/>
        </w:rPr>
        <w:t xml:space="preserve"> </w:t>
      </w:r>
      <w:proofErr w:type="spellStart"/>
      <w:r w:rsidRPr="00486864">
        <w:rPr>
          <w:rFonts w:asciiTheme="minorHAnsi" w:hAnsiTheme="minorHAnsi" w:cstheme="minorHAnsi"/>
          <w:sz w:val="24"/>
          <w:szCs w:val="24"/>
          <w:lang w:val="en-US"/>
        </w:rPr>
        <w:t>bimbingan</w:t>
      </w:r>
      <w:proofErr w:type="spellEnd"/>
      <w:r w:rsidRPr="00486864">
        <w:rPr>
          <w:rFonts w:asciiTheme="minorHAnsi" w:hAnsiTheme="minorHAnsi" w:cstheme="minorHAnsi"/>
          <w:sz w:val="24"/>
          <w:szCs w:val="24"/>
          <w:lang w:val="en-US"/>
        </w:rPr>
        <w:t xml:space="preserve"> </w:t>
      </w:r>
      <w:proofErr w:type="spellStart"/>
      <w:r w:rsidRPr="00486864">
        <w:rPr>
          <w:rFonts w:asciiTheme="minorHAnsi" w:hAnsiTheme="minorHAnsi" w:cstheme="minorHAnsi"/>
          <w:sz w:val="24"/>
          <w:szCs w:val="24"/>
          <w:lang w:val="en-US"/>
        </w:rPr>
        <w:t>serta</w:t>
      </w:r>
      <w:proofErr w:type="spellEnd"/>
      <w:r w:rsidRPr="00486864">
        <w:rPr>
          <w:rFonts w:asciiTheme="minorHAnsi" w:hAnsiTheme="minorHAnsi" w:cstheme="minorHAnsi"/>
          <w:sz w:val="24"/>
          <w:szCs w:val="24"/>
          <w:lang w:val="en-US"/>
        </w:rPr>
        <w:t xml:space="preserve"> </w:t>
      </w:r>
      <w:proofErr w:type="spellStart"/>
      <w:r w:rsidRPr="00486864">
        <w:rPr>
          <w:rFonts w:asciiTheme="minorHAnsi" w:hAnsiTheme="minorHAnsi" w:cstheme="minorHAnsi"/>
          <w:sz w:val="24"/>
          <w:szCs w:val="24"/>
          <w:lang w:val="en-US"/>
        </w:rPr>
        <w:t>arahan</w:t>
      </w:r>
      <w:proofErr w:type="spellEnd"/>
      <w:r w:rsidRPr="00486864">
        <w:rPr>
          <w:rFonts w:asciiTheme="minorHAnsi" w:hAnsiTheme="minorHAnsi" w:cstheme="minorHAnsi"/>
          <w:sz w:val="24"/>
          <w:szCs w:val="24"/>
          <w:lang w:val="en-US"/>
        </w:rPr>
        <w:t xml:space="preserve"> </w:t>
      </w:r>
      <w:proofErr w:type="spellStart"/>
      <w:r w:rsidRPr="00486864">
        <w:rPr>
          <w:rFonts w:asciiTheme="minorHAnsi" w:hAnsiTheme="minorHAnsi" w:cstheme="minorHAnsi"/>
          <w:sz w:val="24"/>
          <w:szCs w:val="24"/>
          <w:lang w:val="en-US"/>
        </w:rPr>
        <w:t>dalam</w:t>
      </w:r>
      <w:proofErr w:type="spellEnd"/>
      <w:r w:rsidRPr="00486864">
        <w:rPr>
          <w:rFonts w:asciiTheme="minorHAnsi" w:hAnsiTheme="minorHAnsi" w:cstheme="minorHAnsi"/>
          <w:sz w:val="24"/>
          <w:szCs w:val="24"/>
          <w:lang w:val="en-US"/>
        </w:rPr>
        <w:t xml:space="preserve"> </w:t>
      </w:r>
      <w:proofErr w:type="spellStart"/>
      <w:r w:rsidRPr="00486864">
        <w:rPr>
          <w:rFonts w:asciiTheme="minorHAnsi" w:hAnsiTheme="minorHAnsi" w:cstheme="minorHAnsi"/>
          <w:sz w:val="24"/>
          <w:szCs w:val="24"/>
          <w:lang w:val="en-US"/>
        </w:rPr>
        <w:t>menyelesaikan</w:t>
      </w:r>
      <w:proofErr w:type="spellEnd"/>
      <w:r w:rsidRPr="00486864">
        <w:rPr>
          <w:rFonts w:asciiTheme="minorHAnsi" w:hAnsiTheme="minorHAnsi" w:cstheme="minorHAnsi"/>
          <w:sz w:val="24"/>
          <w:szCs w:val="24"/>
          <w:lang w:val="en-US"/>
        </w:rPr>
        <w:t xml:space="preserve"> </w:t>
      </w:r>
      <w:proofErr w:type="spellStart"/>
      <w:r w:rsidRPr="00486864">
        <w:rPr>
          <w:rFonts w:asciiTheme="minorHAnsi" w:hAnsiTheme="minorHAnsi" w:cstheme="minorHAnsi"/>
          <w:sz w:val="24"/>
          <w:szCs w:val="24"/>
          <w:lang w:val="en-US"/>
        </w:rPr>
        <w:t>jurnal</w:t>
      </w:r>
      <w:proofErr w:type="spellEnd"/>
      <w:r w:rsidRPr="00486864">
        <w:rPr>
          <w:rFonts w:asciiTheme="minorHAnsi" w:hAnsiTheme="minorHAnsi" w:cstheme="minorHAnsi"/>
          <w:sz w:val="24"/>
          <w:szCs w:val="24"/>
          <w:lang w:val="en-US"/>
        </w:rPr>
        <w:t xml:space="preserve"> </w:t>
      </w:r>
      <w:proofErr w:type="spellStart"/>
      <w:r w:rsidRPr="00486864">
        <w:rPr>
          <w:rFonts w:asciiTheme="minorHAnsi" w:hAnsiTheme="minorHAnsi" w:cstheme="minorHAnsi"/>
          <w:sz w:val="24"/>
          <w:szCs w:val="24"/>
          <w:lang w:val="en-US"/>
        </w:rPr>
        <w:t>ilmiah</w:t>
      </w:r>
      <w:proofErr w:type="spellEnd"/>
      <w:r w:rsidRPr="00486864">
        <w:rPr>
          <w:rFonts w:asciiTheme="minorHAnsi" w:hAnsiTheme="minorHAnsi" w:cstheme="minorHAnsi"/>
          <w:sz w:val="24"/>
          <w:szCs w:val="24"/>
          <w:lang w:val="en-US"/>
        </w:rPr>
        <w:t xml:space="preserve"> </w:t>
      </w:r>
      <w:proofErr w:type="spellStart"/>
      <w:r w:rsidRPr="00486864">
        <w:rPr>
          <w:rFonts w:asciiTheme="minorHAnsi" w:hAnsiTheme="minorHAnsi" w:cstheme="minorHAnsi"/>
          <w:sz w:val="24"/>
          <w:szCs w:val="24"/>
          <w:lang w:val="en-US"/>
        </w:rPr>
        <w:t>ini</w:t>
      </w:r>
      <w:proofErr w:type="spellEnd"/>
      <w:r w:rsidRPr="00486864">
        <w:rPr>
          <w:rFonts w:asciiTheme="minorHAnsi" w:hAnsiTheme="minorHAnsi" w:cstheme="minorHAnsi"/>
          <w:sz w:val="24"/>
          <w:szCs w:val="24"/>
          <w:lang w:val="en-US"/>
        </w:rPr>
        <w:t>.</w:t>
      </w:r>
    </w:p>
    <w:p w14:paraId="2BC56361" w14:textId="18830D36" w:rsidR="005C607F" w:rsidRPr="00486864" w:rsidRDefault="005C607F" w:rsidP="005C607F">
      <w:pPr>
        <w:pStyle w:val="ListParagraph"/>
        <w:numPr>
          <w:ilvl w:val="0"/>
          <w:numId w:val="37"/>
        </w:numPr>
        <w:spacing w:after="160" w:line="240" w:lineRule="auto"/>
        <w:jc w:val="both"/>
        <w:rPr>
          <w:rFonts w:asciiTheme="minorHAnsi" w:hAnsiTheme="minorHAnsi" w:cstheme="minorHAnsi"/>
          <w:sz w:val="24"/>
          <w:szCs w:val="24"/>
          <w:lang w:val="en-US"/>
        </w:rPr>
      </w:pPr>
      <w:proofErr w:type="spellStart"/>
      <w:r>
        <w:rPr>
          <w:rFonts w:asciiTheme="minorHAnsi" w:hAnsiTheme="minorHAnsi" w:cstheme="minorHAnsi"/>
          <w:sz w:val="24"/>
          <w:szCs w:val="24"/>
          <w:lang w:val="en-US"/>
        </w:rPr>
        <w:t>Khazanah</w:t>
      </w:r>
      <w:proofErr w:type="spellEnd"/>
      <w:r>
        <w:rPr>
          <w:rFonts w:asciiTheme="minorHAnsi" w:hAnsiTheme="minorHAnsi" w:cstheme="minorHAnsi"/>
          <w:sz w:val="24"/>
          <w:szCs w:val="24"/>
          <w:lang w:val="en-US"/>
        </w:rPr>
        <w:t xml:space="preserve"> Pendidikan </w:t>
      </w:r>
      <w:proofErr w:type="spellStart"/>
      <w:r>
        <w:rPr>
          <w:rFonts w:asciiTheme="minorHAnsi" w:hAnsiTheme="minorHAnsi" w:cstheme="minorHAnsi"/>
          <w:sz w:val="24"/>
          <w:szCs w:val="24"/>
          <w:lang w:val="en-US"/>
        </w:rPr>
        <w:t>Jurnal</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Ilmiah</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Kependidikan</w:t>
      </w:r>
      <w:proofErr w:type="spellEnd"/>
      <w:r>
        <w:rPr>
          <w:rFonts w:asciiTheme="minorHAnsi" w:hAnsiTheme="minorHAnsi" w:cstheme="minorHAnsi"/>
          <w:sz w:val="24"/>
          <w:szCs w:val="24"/>
          <w:lang w:val="en-US"/>
        </w:rPr>
        <w:t xml:space="preserve"> </w:t>
      </w:r>
      <w:proofErr w:type="spellStart"/>
      <w:r w:rsidRPr="00486864">
        <w:rPr>
          <w:rFonts w:asciiTheme="minorHAnsi" w:hAnsiTheme="minorHAnsi" w:cstheme="minorHAnsi"/>
          <w:sz w:val="24"/>
          <w:szCs w:val="24"/>
          <w:lang w:val="en-US"/>
        </w:rPr>
        <w:t>selaku</w:t>
      </w:r>
      <w:proofErr w:type="spellEnd"/>
      <w:r w:rsidRPr="00486864">
        <w:rPr>
          <w:rFonts w:asciiTheme="minorHAnsi" w:hAnsiTheme="minorHAnsi" w:cstheme="minorHAnsi"/>
          <w:sz w:val="24"/>
          <w:szCs w:val="24"/>
          <w:lang w:val="en-US"/>
        </w:rPr>
        <w:t xml:space="preserve"> </w:t>
      </w:r>
      <w:proofErr w:type="spellStart"/>
      <w:r w:rsidRPr="00486864">
        <w:rPr>
          <w:rFonts w:asciiTheme="minorHAnsi" w:hAnsiTheme="minorHAnsi" w:cstheme="minorHAnsi"/>
          <w:sz w:val="24"/>
          <w:szCs w:val="24"/>
          <w:lang w:val="en-US"/>
        </w:rPr>
        <w:t>pihak</w:t>
      </w:r>
      <w:proofErr w:type="spellEnd"/>
      <w:r w:rsidRPr="00486864">
        <w:rPr>
          <w:rFonts w:asciiTheme="minorHAnsi" w:hAnsiTheme="minorHAnsi" w:cstheme="minorHAnsi"/>
          <w:sz w:val="24"/>
          <w:szCs w:val="24"/>
          <w:lang w:val="en-US"/>
        </w:rPr>
        <w:t xml:space="preserve"> </w:t>
      </w:r>
      <w:proofErr w:type="spellStart"/>
      <w:r w:rsidRPr="00486864">
        <w:rPr>
          <w:rFonts w:asciiTheme="minorHAnsi" w:hAnsiTheme="minorHAnsi" w:cstheme="minorHAnsi"/>
          <w:sz w:val="24"/>
          <w:szCs w:val="24"/>
          <w:lang w:val="en-US"/>
        </w:rPr>
        <w:t>penerbit</w:t>
      </w:r>
      <w:proofErr w:type="spellEnd"/>
      <w:r w:rsidRPr="00486864">
        <w:rPr>
          <w:rFonts w:asciiTheme="minorHAnsi" w:hAnsiTheme="minorHAnsi" w:cstheme="minorHAnsi"/>
          <w:sz w:val="24"/>
          <w:szCs w:val="24"/>
          <w:lang w:val="en-US"/>
        </w:rPr>
        <w:t xml:space="preserve">, yang </w:t>
      </w:r>
      <w:proofErr w:type="spellStart"/>
      <w:r w:rsidRPr="00486864">
        <w:rPr>
          <w:rFonts w:asciiTheme="minorHAnsi" w:hAnsiTheme="minorHAnsi" w:cstheme="minorHAnsi"/>
          <w:sz w:val="24"/>
          <w:szCs w:val="24"/>
          <w:lang w:val="en-US"/>
        </w:rPr>
        <w:t>telah</w:t>
      </w:r>
      <w:proofErr w:type="spellEnd"/>
      <w:r w:rsidRPr="00486864">
        <w:rPr>
          <w:rFonts w:asciiTheme="minorHAnsi" w:hAnsiTheme="minorHAnsi" w:cstheme="minorHAnsi"/>
          <w:sz w:val="24"/>
          <w:szCs w:val="24"/>
          <w:lang w:val="en-US"/>
        </w:rPr>
        <w:t xml:space="preserve"> </w:t>
      </w:r>
      <w:proofErr w:type="spellStart"/>
      <w:r w:rsidRPr="00486864">
        <w:rPr>
          <w:rFonts w:asciiTheme="minorHAnsi" w:hAnsiTheme="minorHAnsi" w:cstheme="minorHAnsi"/>
          <w:sz w:val="24"/>
          <w:szCs w:val="24"/>
          <w:lang w:val="en-US"/>
        </w:rPr>
        <w:t>membantu</w:t>
      </w:r>
      <w:proofErr w:type="spellEnd"/>
      <w:r w:rsidRPr="00486864">
        <w:rPr>
          <w:rFonts w:asciiTheme="minorHAnsi" w:hAnsiTheme="minorHAnsi" w:cstheme="minorHAnsi"/>
          <w:sz w:val="24"/>
          <w:szCs w:val="24"/>
          <w:lang w:val="en-US"/>
        </w:rPr>
        <w:t xml:space="preserve"> </w:t>
      </w:r>
      <w:proofErr w:type="spellStart"/>
      <w:r w:rsidRPr="00486864">
        <w:rPr>
          <w:rFonts w:asciiTheme="minorHAnsi" w:hAnsiTheme="minorHAnsi" w:cstheme="minorHAnsi"/>
          <w:sz w:val="24"/>
          <w:szCs w:val="24"/>
          <w:lang w:val="en-US"/>
        </w:rPr>
        <w:t>dalam</w:t>
      </w:r>
      <w:proofErr w:type="spellEnd"/>
      <w:r w:rsidRPr="00486864">
        <w:rPr>
          <w:rFonts w:asciiTheme="minorHAnsi" w:hAnsiTheme="minorHAnsi" w:cstheme="minorHAnsi"/>
          <w:sz w:val="24"/>
          <w:szCs w:val="24"/>
          <w:lang w:val="en-US"/>
        </w:rPr>
        <w:t xml:space="preserve"> </w:t>
      </w:r>
      <w:proofErr w:type="spellStart"/>
      <w:r w:rsidRPr="00486864">
        <w:rPr>
          <w:rFonts w:asciiTheme="minorHAnsi" w:hAnsiTheme="minorHAnsi" w:cstheme="minorHAnsi"/>
          <w:sz w:val="24"/>
          <w:szCs w:val="24"/>
          <w:lang w:val="en-US"/>
        </w:rPr>
        <w:t>mempublikasikan</w:t>
      </w:r>
      <w:proofErr w:type="spellEnd"/>
      <w:r w:rsidRPr="00486864">
        <w:rPr>
          <w:rFonts w:asciiTheme="minorHAnsi" w:hAnsiTheme="minorHAnsi" w:cstheme="minorHAnsi"/>
          <w:sz w:val="24"/>
          <w:szCs w:val="24"/>
          <w:lang w:val="en-US"/>
        </w:rPr>
        <w:t xml:space="preserve"> </w:t>
      </w:r>
      <w:proofErr w:type="spellStart"/>
      <w:r w:rsidRPr="00486864">
        <w:rPr>
          <w:rFonts w:asciiTheme="minorHAnsi" w:hAnsiTheme="minorHAnsi" w:cstheme="minorHAnsi"/>
          <w:sz w:val="24"/>
          <w:szCs w:val="24"/>
          <w:lang w:val="en-US"/>
        </w:rPr>
        <w:t>jurnal</w:t>
      </w:r>
      <w:proofErr w:type="spellEnd"/>
      <w:r w:rsidRPr="00486864">
        <w:rPr>
          <w:rFonts w:asciiTheme="minorHAnsi" w:hAnsiTheme="minorHAnsi" w:cstheme="minorHAnsi"/>
          <w:sz w:val="24"/>
          <w:szCs w:val="24"/>
          <w:lang w:val="en-US"/>
        </w:rPr>
        <w:t xml:space="preserve"> </w:t>
      </w:r>
      <w:proofErr w:type="spellStart"/>
      <w:r w:rsidRPr="00486864">
        <w:rPr>
          <w:rFonts w:asciiTheme="minorHAnsi" w:hAnsiTheme="minorHAnsi" w:cstheme="minorHAnsi"/>
          <w:sz w:val="24"/>
          <w:szCs w:val="24"/>
          <w:lang w:val="en-US"/>
        </w:rPr>
        <w:t>ilmiah</w:t>
      </w:r>
      <w:proofErr w:type="spellEnd"/>
      <w:r w:rsidRPr="00486864">
        <w:rPr>
          <w:rFonts w:asciiTheme="minorHAnsi" w:hAnsiTheme="minorHAnsi" w:cstheme="minorHAnsi"/>
          <w:sz w:val="24"/>
          <w:szCs w:val="24"/>
          <w:lang w:val="en-US"/>
        </w:rPr>
        <w:t xml:space="preserve"> </w:t>
      </w:r>
      <w:proofErr w:type="spellStart"/>
      <w:r w:rsidRPr="00486864">
        <w:rPr>
          <w:rFonts w:asciiTheme="minorHAnsi" w:hAnsiTheme="minorHAnsi" w:cstheme="minorHAnsi"/>
          <w:sz w:val="24"/>
          <w:szCs w:val="24"/>
          <w:lang w:val="en-US"/>
        </w:rPr>
        <w:t>ini</w:t>
      </w:r>
      <w:proofErr w:type="spellEnd"/>
    </w:p>
    <w:p w14:paraId="6AFB6718" w14:textId="77777777" w:rsidR="005C607F" w:rsidRPr="005C607F" w:rsidRDefault="005C607F" w:rsidP="005C607F">
      <w:pPr>
        <w:widowControl w:val="0"/>
        <w:autoSpaceDE w:val="0"/>
        <w:autoSpaceDN w:val="0"/>
        <w:adjustRightInd w:val="0"/>
        <w:ind w:firstLine="567"/>
        <w:jc w:val="both"/>
        <w:rPr>
          <w:spacing w:val="2"/>
          <w:sz w:val="24"/>
          <w:szCs w:val="24"/>
        </w:rPr>
      </w:pPr>
    </w:p>
    <w:p w14:paraId="2E3021FB" w14:textId="39F7271C" w:rsidR="00DC2D6B" w:rsidRPr="00DC2D6B" w:rsidRDefault="005E3D12" w:rsidP="00DC2D6B">
      <w:pPr>
        <w:rPr>
          <w:color w:val="000000"/>
          <w:sz w:val="24"/>
          <w:szCs w:val="24"/>
          <w:lang w:val="pt-BR"/>
        </w:rPr>
      </w:pPr>
      <w:r>
        <w:rPr>
          <w:rStyle w:val="apple-style-span"/>
          <w:b/>
          <w:color w:val="000000"/>
          <w:sz w:val="24"/>
          <w:szCs w:val="24"/>
        </w:rPr>
        <w:t xml:space="preserve">5. </w:t>
      </w:r>
      <w:r w:rsidR="00E93805">
        <w:rPr>
          <w:rStyle w:val="apple-style-span"/>
          <w:b/>
          <w:color w:val="000000"/>
          <w:sz w:val="24"/>
          <w:szCs w:val="24"/>
          <w:lang w:val="id-ID"/>
        </w:rPr>
        <w:t>DAFTAR PUSTAKA</w:t>
      </w:r>
    </w:p>
    <w:sdt>
      <w:sdtPr>
        <w:id w:val="111145805"/>
        <w:bibliography/>
      </w:sdtPr>
      <w:sdtEndPr>
        <w:rPr>
          <w:rFonts w:ascii="Times New Roman" w:hAnsi="Times New Roman" w:cs="Times New Roman"/>
          <w:sz w:val="20"/>
          <w:szCs w:val="20"/>
          <w:lang w:val="en-US"/>
        </w:rPr>
      </w:sdtEndPr>
      <w:sdtContent>
        <w:p w14:paraId="08CB0A6A" w14:textId="77777777" w:rsidR="005C607F" w:rsidRPr="006237E5" w:rsidRDefault="005C607F" w:rsidP="005C607F">
          <w:pPr>
            <w:pStyle w:val="Bibliography"/>
            <w:spacing w:before="120" w:after="120"/>
            <w:ind w:left="720" w:hanging="720"/>
            <w:jc w:val="both"/>
            <w:rPr>
              <w:rFonts w:asciiTheme="majorBidi" w:hAnsiTheme="majorBidi" w:cstheme="majorBidi"/>
              <w:noProof/>
              <w:sz w:val="28"/>
              <w:szCs w:val="28"/>
              <w:lang w:val="en-US"/>
            </w:rPr>
          </w:pPr>
          <w:r w:rsidRPr="006237E5">
            <w:rPr>
              <w:rFonts w:asciiTheme="majorBidi" w:hAnsiTheme="majorBidi" w:cstheme="majorBidi"/>
              <w:sz w:val="24"/>
              <w:szCs w:val="24"/>
            </w:rPr>
            <w:fldChar w:fldCharType="begin"/>
          </w:r>
          <w:r w:rsidRPr="006237E5">
            <w:rPr>
              <w:rFonts w:asciiTheme="majorBidi" w:hAnsiTheme="majorBidi" w:cstheme="majorBidi"/>
              <w:sz w:val="24"/>
              <w:szCs w:val="24"/>
            </w:rPr>
            <w:instrText xml:space="preserve"> BIBLIOGRAPHY </w:instrText>
          </w:r>
          <w:r w:rsidRPr="006237E5">
            <w:rPr>
              <w:rFonts w:asciiTheme="majorBidi" w:hAnsiTheme="majorBidi" w:cstheme="majorBidi"/>
              <w:sz w:val="24"/>
              <w:szCs w:val="24"/>
            </w:rPr>
            <w:fldChar w:fldCharType="separate"/>
          </w:r>
          <w:r w:rsidRPr="006237E5">
            <w:rPr>
              <w:rFonts w:asciiTheme="majorBidi" w:hAnsiTheme="majorBidi" w:cstheme="majorBidi"/>
              <w:noProof/>
              <w:sz w:val="24"/>
              <w:szCs w:val="24"/>
              <w:lang w:val="en-US"/>
            </w:rPr>
            <w:t xml:space="preserve">Arikunto, S. (2008). </w:t>
          </w:r>
          <w:r w:rsidRPr="006237E5">
            <w:rPr>
              <w:rFonts w:asciiTheme="majorBidi" w:hAnsiTheme="majorBidi" w:cstheme="majorBidi"/>
              <w:i/>
              <w:iCs/>
              <w:noProof/>
              <w:sz w:val="24"/>
              <w:szCs w:val="24"/>
              <w:lang w:val="en-US"/>
            </w:rPr>
            <w:t>Manajemen Pendidikan.</w:t>
          </w:r>
          <w:r w:rsidRPr="006237E5">
            <w:rPr>
              <w:rFonts w:asciiTheme="majorBidi" w:hAnsiTheme="majorBidi" w:cstheme="majorBidi"/>
              <w:noProof/>
              <w:sz w:val="24"/>
              <w:szCs w:val="24"/>
              <w:lang w:val="en-US"/>
            </w:rPr>
            <w:t xml:space="preserve"> Yogyakarta: PT Aditya Madya.</w:t>
          </w:r>
        </w:p>
        <w:p w14:paraId="705B37FB" w14:textId="77777777" w:rsidR="005C607F" w:rsidRPr="006237E5" w:rsidRDefault="005C607F" w:rsidP="005C607F">
          <w:pPr>
            <w:pStyle w:val="Bibliography"/>
            <w:spacing w:before="120" w:after="120"/>
            <w:ind w:left="720" w:hanging="720"/>
            <w:jc w:val="both"/>
            <w:rPr>
              <w:rFonts w:asciiTheme="majorBidi" w:hAnsiTheme="majorBidi" w:cstheme="majorBidi"/>
              <w:noProof/>
              <w:sz w:val="24"/>
              <w:szCs w:val="24"/>
              <w:lang w:val="en-US"/>
            </w:rPr>
          </w:pPr>
          <w:r w:rsidRPr="006237E5">
            <w:rPr>
              <w:rFonts w:asciiTheme="majorBidi" w:hAnsiTheme="majorBidi" w:cstheme="majorBidi"/>
              <w:noProof/>
              <w:sz w:val="24"/>
              <w:szCs w:val="24"/>
              <w:lang w:val="en-US"/>
            </w:rPr>
            <w:t xml:space="preserve">Fattah, N. (2000). </w:t>
          </w:r>
          <w:r w:rsidRPr="006237E5">
            <w:rPr>
              <w:rFonts w:asciiTheme="majorBidi" w:hAnsiTheme="majorBidi" w:cstheme="majorBidi"/>
              <w:i/>
              <w:iCs/>
              <w:noProof/>
              <w:sz w:val="24"/>
              <w:szCs w:val="24"/>
              <w:lang w:val="en-US"/>
            </w:rPr>
            <w:t>Ekonomi dan Pembiayaan Pendidikan.</w:t>
          </w:r>
          <w:r w:rsidRPr="006237E5">
            <w:rPr>
              <w:rFonts w:asciiTheme="majorBidi" w:hAnsiTheme="majorBidi" w:cstheme="majorBidi"/>
              <w:noProof/>
              <w:sz w:val="24"/>
              <w:szCs w:val="24"/>
              <w:lang w:val="en-US"/>
            </w:rPr>
            <w:t xml:space="preserve"> Bandung: Remaja Rosdakarya.</w:t>
          </w:r>
        </w:p>
        <w:p w14:paraId="767F9037" w14:textId="77777777" w:rsidR="005C607F" w:rsidRPr="006237E5" w:rsidRDefault="005C607F" w:rsidP="005C607F">
          <w:pPr>
            <w:pStyle w:val="Bibliography"/>
            <w:spacing w:before="120" w:after="120"/>
            <w:ind w:left="720" w:hanging="720"/>
            <w:jc w:val="both"/>
            <w:rPr>
              <w:rFonts w:asciiTheme="majorBidi" w:hAnsiTheme="majorBidi" w:cstheme="majorBidi"/>
              <w:noProof/>
              <w:sz w:val="24"/>
              <w:szCs w:val="24"/>
              <w:lang w:val="en-US"/>
            </w:rPr>
          </w:pPr>
          <w:r w:rsidRPr="006237E5">
            <w:rPr>
              <w:rFonts w:asciiTheme="majorBidi" w:hAnsiTheme="majorBidi" w:cstheme="majorBidi"/>
              <w:noProof/>
              <w:sz w:val="24"/>
              <w:szCs w:val="24"/>
              <w:lang w:val="en-US"/>
            </w:rPr>
            <w:t xml:space="preserve">Kompri. (2017). </w:t>
          </w:r>
          <w:r w:rsidRPr="006237E5">
            <w:rPr>
              <w:rFonts w:asciiTheme="majorBidi" w:hAnsiTheme="majorBidi" w:cstheme="majorBidi"/>
              <w:i/>
              <w:iCs/>
              <w:noProof/>
              <w:sz w:val="24"/>
              <w:szCs w:val="24"/>
              <w:lang w:val="en-US"/>
            </w:rPr>
            <w:t>Belajar Faktor-Faktor Yang Mempengaruhinya.</w:t>
          </w:r>
          <w:r w:rsidRPr="006237E5">
            <w:rPr>
              <w:rFonts w:asciiTheme="majorBidi" w:hAnsiTheme="majorBidi" w:cstheme="majorBidi"/>
              <w:noProof/>
              <w:sz w:val="24"/>
              <w:szCs w:val="24"/>
              <w:lang w:val="en-US"/>
            </w:rPr>
            <w:t xml:space="preserve"> Yogyakarta: Media Akademi.</w:t>
          </w:r>
        </w:p>
        <w:p w14:paraId="16CC8DE3" w14:textId="77777777" w:rsidR="005C607F" w:rsidRPr="006237E5" w:rsidRDefault="005C607F" w:rsidP="005C607F">
          <w:pPr>
            <w:pStyle w:val="Bibliography"/>
            <w:spacing w:before="120" w:after="120"/>
            <w:ind w:left="720" w:hanging="720"/>
            <w:jc w:val="both"/>
            <w:rPr>
              <w:rFonts w:asciiTheme="majorBidi" w:hAnsiTheme="majorBidi" w:cstheme="majorBidi"/>
              <w:noProof/>
              <w:sz w:val="24"/>
              <w:szCs w:val="24"/>
              <w:lang w:val="en-US"/>
            </w:rPr>
          </w:pPr>
          <w:r w:rsidRPr="006237E5">
            <w:rPr>
              <w:rFonts w:asciiTheme="majorBidi" w:hAnsiTheme="majorBidi" w:cstheme="majorBidi"/>
              <w:noProof/>
              <w:sz w:val="24"/>
              <w:szCs w:val="24"/>
              <w:lang w:val="en-US"/>
            </w:rPr>
            <w:t xml:space="preserve">Kriyantono, R. (2010). </w:t>
          </w:r>
          <w:r w:rsidRPr="006237E5">
            <w:rPr>
              <w:rFonts w:asciiTheme="majorBidi" w:hAnsiTheme="majorBidi" w:cstheme="majorBidi"/>
              <w:i/>
              <w:iCs/>
              <w:noProof/>
              <w:sz w:val="24"/>
              <w:szCs w:val="24"/>
              <w:lang w:val="en-US"/>
            </w:rPr>
            <w:t>Teknik Praktis Riset Komunikasi.</w:t>
          </w:r>
          <w:r w:rsidRPr="006237E5">
            <w:rPr>
              <w:rFonts w:asciiTheme="majorBidi" w:hAnsiTheme="majorBidi" w:cstheme="majorBidi"/>
              <w:noProof/>
              <w:sz w:val="24"/>
              <w:szCs w:val="24"/>
              <w:lang w:val="en-US"/>
            </w:rPr>
            <w:t xml:space="preserve"> Jakarta: Kencana Prenada Media.</w:t>
          </w:r>
        </w:p>
        <w:p w14:paraId="406BF357" w14:textId="77777777" w:rsidR="005C607F" w:rsidRPr="006237E5" w:rsidRDefault="005C607F" w:rsidP="005C607F">
          <w:pPr>
            <w:pStyle w:val="Bibliography"/>
            <w:spacing w:before="120" w:after="120"/>
            <w:ind w:left="720" w:hanging="720"/>
            <w:jc w:val="both"/>
            <w:rPr>
              <w:rFonts w:asciiTheme="majorBidi" w:hAnsiTheme="majorBidi" w:cstheme="majorBidi"/>
              <w:noProof/>
              <w:sz w:val="24"/>
              <w:szCs w:val="24"/>
              <w:lang w:val="en-US"/>
            </w:rPr>
          </w:pPr>
          <w:r w:rsidRPr="006237E5">
            <w:rPr>
              <w:rFonts w:asciiTheme="majorBidi" w:hAnsiTheme="majorBidi" w:cstheme="majorBidi"/>
              <w:noProof/>
              <w:sz w:val="24"/>
              <w:szCs w:val="24"/>
              <w:lang w:val="en-US"/>
            </w:rPr>
            <w:t xml:space="preserve">Mestika, Z. (2004). </w:t>
          </w:r>
          <w:r w:rsidRPr="006237E5">
            <w:rPr>
              <w:rFonts w:asciiTheme="majorBidi" w:hAnsiTheme="majorBidi" w:cstheme="majorBidi"/>
              <w:i/>
              <w:iCs/>
              <w:noProof/>
              <w:sz w:val="24"/>
              <w:szCs w:val="24"/>
              <w:lang w:val="en-US"/>
            </w:rPr>
            <w:t>Metode Penelitian Kepustakaan.</w:t>
          </w:r>
          <w:r w:rsidRPr="006237E5">
            <w:rPr>
              <w:rFonts w:asciiTheme="majorBidi" w:hAnsiTheme="majorBidi" w:cstheme="majorBidi"/>
              <w:noProof/>
              <w:sz w:val="24"/>
              <w:szCs w:val="24"/>
              <w:lang w:val="en-US"/>
            </w:rPr>
            <w:t xml:space="preserve"> Jakarta: Yayasan Bogor Indonesia.</w:t>
          </w:r>
        </w:p>
        <w:p w14:paraId="08631B17" w14:textId="77777777" w:rsidR="005C607F" w:rsidRPr="006237E5" w:rsidRDefault="005C607F" w:rsidP="005C607F">
          <w:pPr>
            <w:pStyle w:val="Bibliography"/>
            <w:spacing w:before="120" w:after="120"/>
            <w:ind w:left="720" w:hanging="720"/>
            <w:jc w:val="both"/>
            <w:rPr>
              <w:rFonts w:asciiTheme="majorBidi" w:hAnsiTheme="majorBidi" w:cstheme="majorBidi"/>
              <w:noProof/>
              <w:sz w:val="24"/>
              <w:szCs w:val="24"/>
              <w:lang w:val="en-US"/>
            </w:rPr>
          </w:pPr>
          <w:r w:rsidRPr="006237E5">
            <w:rPr>
              <w:rFonts w:asciiTheme="majorBidi" w:hAnsiTheme="majorBidi" w:cstheme="majorBidi"/>
              <w:noProof/>
              <w:sz w:val="24"/>
              <w:szCs w:val="24"/>
              <w:lang w:val="en-US"/>
            </w:rPr>
            <w:t xml:space="preserve">Nasution, M. S. (2016). Pelaksanaan Anggaran Pendapatan Dan Belanja Sekolah BerbMasis Total Quality Management (TQM). </w:t>
          </w:r>
          <w:r w:rsidRPr="006237E5">
            <w:rPr>
              <w:rFonts w:asciiTheme="majorBidi" w:hAnsiTheme="majorBidi" w:cstheme="majorBidi"/>
              <w:i/>
              <w:iCs/>
              <w:noProof/>
              <w:sz w:val="24"/>
              <w:szCs w:val="24"/>
              <w:lang w:val="en-US"/>
            </w:rPr>
            <w:t>Jurnal Ilmu Administrasi Negara</w:t>
          </w:r>
          <w:r w:rsidRPr="006237E5">
            <w:rPr>
              <w:rFonts w:asciiTheme="majorBidi" w:hAnsiTheme="majorBidi" w:cstheme="majorBidi"/>
              <w:noProof/>
              <w:sz w:val="24"/>
              <w:szCs w:val="24"/>
              <w:lang w:val="en-US"/>
            </w:rPr>
            <w:t>.</w:t>
          </w:r>
        </w:p>
        <w:p w14:paraId="5D12E399" w14:textId="77777777" w:rsidR="005C607F" w:rsidRPr="006237E5" w:rsidRDefault="005C607F" w:rsidP="005C607F">
          <w:pPr>
            <w:pStyle w:val="Bibliography"/>
            <w:spacing w:before="120" w:after="120"/>
            <w:ind w:left="720" w:hanging="720"/>
            <w:jc w:val="both"/>
            <w:rPr>
              <w:rFonts w:asciiTheme="majorBidi" w:hAnsiTheme="majorBidi" w:cstheme="majorBidi"/>
              <w:noProof/>
              <w:sz w:val="24"/>
              <w:szCs w:val="24"/>
              <w:lang w:val="en-US"/>
            </w:rPr>
          </w:pPr>
          <w:r w:rsidRPr="006237E5">
            <w:rPr>
              <w:rFonts w:asciiTheme="majorBidi" w:hAnsiTheme="majorBidi" w:cstheme="majorBidi"/>
              <w:noProof/>
              <w:sz w:val="24"/>
              <w:szCs w:val="24"/>
              <w:lang w:val="en-US"/>
            </w:rPr>
            <w:t xml:space="preserve">Nawawi, H. (1989). </w:t>
          </w:r>
          <w:r w:rsidRPr="006237E5">
            <w:rPr>
              <w:rFonts w:asciiTheme="majorBidi" w:hAnsiTheme="majorBidi" w:cstheme="majorBidi"/>
              <w:i/>
              <w:iCs/>
              <w:noProof/>
              <w:sz w:val="24"/>
              <w:szCs w:val="24"/>
              <w:lang w:val="en-US"/>
            </w:rPr>
            <w:t>Metode Penelitian Bidang Sosial.</w:t>
          </w:r>
          <w:r w:rsidRPr="006237E5">
            <w:rPr>
              <w:rFonts w:asciiTheme="majorBidi" w:hAnsiTheme="majorBidi" w:cstheme="majorBidi"/>
              <w:noProof/>
              <w:sz w:val="24"/>
              <w:szCs w:val="24"/>
              <w:lang w:val="en-US"/>
            </w:rPr>
            <w:t xml:space="preserve"> Yogyakarta: Gajah Mada University Press.</w:t>
          </w:r>
        </w:p>
        <w:p w14:paraId="38B23ECC" w14:textId="77777777" w:rsidR="005C607F" w:rsidRPr="006237E5" w:rsidRDefault="005C607F" w:rsidP="005C607F">
          <w:pPr>
            <w:pStyle w:val="Bibliography"/>
            <w:spacing w:before="120" w:after="120"/>
            <w:ind w:left="720" w:hanging="720"/>
            <w:jc w:val="both"/>
            <w:rPr>
              <w:rFonts w:asciiTheme="majorBidi" w:hAnsiTheme="majorBidi" w:cstheme="majorBidi"/>
              <w:noProof/>
              <w:sz w:val="24"/>
              <w:szCs w:val="24"/>
              <w:lang w:val="en-US"/>
            </w:rPr>
          </w:pPr>
          <w:r w:rsidRPr="006237E5">
            <w:rPr>
              <w:rFonts w:asciiTheme="majorBidi" w:hAnsiTheme="majorBidi" w:cstheme="majorBidi"/>
              <w:noProof/>
              <w:sz w:val="24"/>
              <w:szCs w:val="24"/>
              <w:lang w:val="en-US"/>
            </w:rPr>
            <w:t xml:space="preserve">Qomar, M. (2008). </w:t>
          </w:r>
          <w:r w:rsidRPr="006237E5">
            <w:rPr>
              <w:rFonts w:asciiTheme="majorBidi" w:hAnsiTheme="majorBidi" w:cstheme="majorBidi"/>
              <w:i/>
              <w:iCs/>
              <w:noProof/>
              <w:sz w:val="24"/>
              <w:szCs w:val="24"/>
              <w:lang w:val="en-US"/>
            </w:rPr>
            <w:t>Manajemen Pendidikan Islam: Strategi Baru Pengelolaan Lembaga Pendidikan Islam.</w:t>
          </w:r>
          <w:r w:rsidRPr="006237E5">
            <w:rPr>
              <w:rFonts w:asciiTheme="majorBidi" w:hAnsiTheme="majorBidi" w:cstheme="majorBidi"/>
              <w:noProof/>
              <w:sz w:val="24"/>
              <w:szCs w:val="24"/>
              <w:lang w:val="en-US"/>
            </w:rPr>
            <w:t xml:space="preserve"> Jakarta: Erlangga.</w:t>
          </w:r>
        </w:p>
        <w:p w14:paraId="291FE643" w14:textId="77777777" w:rsidR="005C607F" w:rsidRPr="006237E5" w:rsidRDefault="005C607F" w:rsidP="005C607F">
          <w:pPr>
            <w:pStyle w:val="Bibliography"/>
            <w:spacing w:before="120" w:after="120"/>
            <w:ind w:left="720" w:hanging="720"/>
            <w:jc w:val="both"/>
            <w:rPr>
              <w:rFonts w:asciiTheme="majorBidi" w:hAnsiTheme="majorBidi" w:cstheme="majorBidi"/>
              <w:noProof/>
              <w:sz w:val="24"/>
              <w:szCs w:val="24"/>
              <w:lang w:val="en-US"/>
            </w:rPr>
          </w:pPr>
          <w:r w:rsidRPr="006237E5">
            <w:rPr>
              <w:rFonts w:asciiTheme="majorBidi" w:hAnsiTheme="majorBidi" w:cstheme="majorBidi"/>
              <w:noProof/>
              <w:sz w:val="24"/>
              <w:szCs w:val="24"/>
              <w:lang w:val="en-US"/>
            </w:rPr>
            <w:t xml:space="preserve">Ramayulis. (2008). </w:t>
          </w:r>
          <w:r w:rsidRPr="006237E5">
            <w:rPr>
              <w:rFonts w:asciiTheme="majorBidi" w:hAnsiTheme="majorBidi" w:cstheme="majorBidi"/>
              <w:i/>
              <w:iCs/>
              <w:noProof/>
              <w:sz w:val="24"/>
              <w:szCs w:val="24"/>
              <w:lang w:val="en-US"/>
            </w:rPr>
            <w:t>Manajemen Pendidikan Islam.</w:t>
          </w:r>
          <w:r w:rsidRPr="006237E5">
            <w:rPr>
              <w:rFonts w:asciiTheme="majorBidi" w:hAnsiTheme="majorBidi" w:cstheme="majorBidi"/>
              <w:noProof/>
              <w:sz w:val="24"/>
              <w:szCs w:val="24"/>
              <w:lang w:val="en-US"/>
            </w:rPr>
            <w:t xml:space="preserve"> Jakarta: Kalam Mulia.</w:t>
          </w:r>
        </w:p>
        <w:p w14:paraId="47D15D20" w14:textId="77777777" w:rsidR="005C607F" w:rsidRPr="006237E5" w:rsidRDefault="005C607F" w:rsidP="005C607F">
          <w:pPr>
            <w:pStyle w:val="Bibliography"/>
            <w:spacing w:before="120" w:after="120"/>
            <w:ind w:left="720" w:hanging="720"/>
            <w:jc w:val="both"/>
            <w:rPr>
              <w:rFonts w:asciiTheme="majorBidi" w:hAnsiTheme="majorBidi" w:cstheme="majorBidi"/>
              <w:noProof/>
              <w:sz w:val="24"/>
              <w:szCs w:val="24"/>
              <w:lang w:val="en-US"/>
            </w:rPr>
          </w:pPr>
          <w:r w:rsidRPr="006237E5">
            <w:rPr>
              <w:rFonts w:asciiTheme="majorBidi" w:hAnsiTheme="majorBidi" w:cstheme="majorBidi"/>
              <w:noProof/>
              <w:sz w:val="24"/>
              <w:szCs w:val="24"/>
              <w:lang w:val="en-US"/>
            </w:rPr>
            <w:t xml:space="preserve">Siagian, S. P. (2003). </w:t>
          </w:r>
          <w:r w:rsidRPr="006237E5">
            <w:rPr>
              <w:rFonts w:asciiTheme="majorBidi" w:hAnsiTheme="majorBidi" w:cstheme="majorBidi"/>
              <w:i/>
              <w:iCs/>
              <w:noProof/>
              <w:sz w:val="24"/>
              <w:szCs w:val="24"/>
              <w:lang w:val="en-US"/>
            </w:rPr>
            <w:t>Filsafat Administrasi.</w:t>
          </w:r>
          <w:r w:rsidRPr="006237E5">
            <w:rPr>
              <w:rFonts w:asciiTheme="majorBidi" w:hAnsiTheme="majorBidi" w:cstheme="majorBidi"/>
              <w:noProof/>
              <w:sz w:val="24"/>
              <w:szCs w:val="24"/>
              <w:lang w:val="en-US"/>
            </w:rPr>
            <w:t xml:space="preserve"> Jakarta: Rineka Cipta.</w:t>
          </w:r>
        </w:p>
        <w:p w14:paraId="45EE64B9" w14:textId="77777777" w:rsidR="005C607F" w:rsidRPr="006237E5" w:rsidRDefault="005C607F" w:rsidP="005C607F">
          <w:pPr>
            <w:pStyle w:val="Bibliography"/>
            <w:spacing w:before="120" w:after="120"/>
            <w:ind w:left="720" w:hanging="720"/>
            <w:jc w:val="both"/>
            <w:rPr>
              <w:rFonts w:asciiTheme="majorBidi" w:hAnsiTheme="majorBidi" w:cstheme="majorBidi"/>
              <w:noProof/>
              <w:sz w:val="24"/>
              <w:szCs w:val="24"/>
              <w:lang w:val="en-US"/>
            </w:rPr>
          </w:pPr>
          <w:r w:rsidRPr="006237E5">
            <w:rPr>
              <w:rFonts w:asciiTheme="majorBidi" w:hAnsiTheme="majorBidi" w:cstheme="majorBidi"/>
              <w:noProof/>
              <w:sz w:val="24"/>
              <w:szCs w:val="24"/>
              <w:lang w:val="en-US"/>
            </w:rPr>
            <w:t xml:space="preserve">Sulistyorini. (2009). </w:t>
          </w:r>
          <w:r w:rsidRPr="006237E5">
            <w:rPr>
              <w:rFonts w:asciiTheme="majorBidi" w:hAnsiTheme="majorBidi" w:cstheme="majorBidi"/>
              <w:i/>
              <w:iCs/>
              <w:noProof/>
              <w:sz w:val="24"/>
              <w:szCs w:val="24"/>
              <w:lang w:val="en-US"/>
            </w:rPr>
            <w:t>Manajemen Pendidikan Islam.</w:t>
          </w:r>
          <w:r w:rsidRPr="006237E5">
            <w:rPr>
              <w:rFonts w:asciiTheme="majorBidi" w:hAnsiTheme="majorBidi" w:cstheme="majorBidi"/>
              <w:noProof/>
              <w:sz w:val="24"/>
              <w:szCs w:val="24"/>
              <w:lang w:val="en-US"/>
            </w:rPr>
            <w:t xml:space="preserve"> Yogyakarta: Teras.</w:t>
          </w:r>
        </w:p>
        <w:p w14:paraId="659AEDB6" w14:textId="77777777" w:rsidR="005C607F" w:rsidRPr="006237E5" w:rsidRDefault="005C607F" w:rsidP="005C607F">
          <w:pPr>
            <w:pStyle w:val="Bibliography"/>
            <w:spacing w:before="120" w:after="120"/>
            <w:ind w:left="720" w:hanging="720"/>
            <w:jc w:val="both"/>
            <w:rPr>
              <w:rFonts w:asciiTheme="majorBidi" w:hAnsiTheme="majorBidi" w:cstheme="majorBidi"/>
              <w:noProof/>
              <w:sz w:val="24"/>
              <w:szCs w:val="24"/>
              <w:lang w:val="en-US"/>
            </w:rPr>
          </w:pPr>
          <w:r w:rsidRPr="006237E5">
            <w:rPr>
              <w:rFonts w:asciiTheme="majorBidi" w:hAnsiTheme="majorBidi" w:cstheme="majorBidi"/>
              <w:noProof/>
              <w:sz w:val="24"/>
              <w:szCs w:val="24"/>
              <w:lang w:val="en-US"/>
            </w:rPr>
            <w:t xml:space="preserve">Wijaya, C., &amp; Hidayat, R. (2017). </w:t>
          </w:r>
          <w:r w:rsidRPr="006237E5">
            <w:rPr>
              <w:rFonts w:asciiTheme="majorBidi" w:hAnsiTheme="majorBidi" w:cstheme="majorBidi"/>
              <w:i/>
              <w:iCs/>
              <w:noProof/>
              <w:sz w:val="24"/>
              <w:szCs w:val="24"/>
              <w:lang w:val="en-US"/>
            </w:rPr>
            <w:t>Ayat-Ayat Alquran Tentang Manajemen Pendidikan Islam.</w:t>
          </w:r>
          <w:r w:rsidRPr="006237E5">
            <w:rPr>
              <w:rFonts w:asciiTheme="majorBidi" w:hAnsiTheme="majorBidi" w:cstheme="majorBidi"/>
              <w:noProof/>
              <w:sz w:val="24"/>
              <w:szCs w:val="24"/>
              <w:lang w:val="en-US"/>
            </w:rPr>
            <w:t xml:space="preserve"> Medan: LPPPI.</w:t>
          </w:r>
        </w:p>
        <w:p w14:paraId="5C5CFE8B" w14:textId="6D76A190" w:rsidR="005E3D12" w:rsidRPr="00C9776F" w:rsidRDefault="005C607F" w:rsidP="005C607F">
          <w:pPr>
            <w:spacing w:before="120" w:after="120"/>
            <w:jc w:val="both"/>
            <w:rPr>
              <w:i/>
              <w:iCs/>
              <w:szCs w:val="24"/>
              <w:lang w:val="id-ID"/>
            </w:rPr>
          </w:pPr>
          <w:r w:rsidRPr="006237E5">
            <w:rPr>
              <w:rFonts w:asciiTheme="majorBidi" w:hAnsiTheme="majorBidi" w:cstheme="majorBidi"/>
              <w:b/>
              <w:bCs/>
              <w:noProof/>
              <w:sz w:val="24"/>
              <w:szCs w:val="24"/>
            </w:rPr>
            <w:fldChar w:fldCharType="end"/>
          </w:r>
        </w:p>
      </w:sdtContent>
    </w:sdt>
    <w:p w14:paraId="2C3618C5" w14:textId="77777777" w:rsidR="005E3D12" w:rsidRDefault="005E3D12" w:rsidP="00231A19">
      <w:pPr>
        <w:jc w:val="both"/>
        <w:rPr>
          <w:color w:val="000000"/>
          <w:sz w:val="18"/>
          <w:szCs w:val="18"/>
        </w:rPr>
      </w:pPr>
    </w:p>
    <w:sectPr w:rsidR="005E3D12" w:rsidSect="00E93805">
      <w:headerReference w:type="even" r:id="rId13"/>
      <w:headerReference w:type="default" r:id="rId14"/>
      <w:footerReference w:type="default" r:id="rId15"/>
      <w:headerReference w:type="first" r:id="rId16"/>
      <w:footerReference w:type="first" r:id="rId17"/>
      <w:pgSz w:w="11907" w:h="16840" w:code="9"/>
      <w:pgMar w:top="334" w:right="992" w:bottom="1418" w:left="1701" w:header="1134" w:footer="77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2BA11" w14:textId="77777777" w:rsidR="00962C9E" w:rsidRDefault="00962C9E">
      <w:r>
        <w:separator/>
      </w:r>
    </w:p>
  </w:endnote>
  <w:endnote w:type="continuationSeparator" w:id="0">
    <w:p w14:paraId="7543E8AF" w14:textId="77777777" w:rsidR="00962C9E" w:rsidRDefault="00962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43491" w14:textId="77777777" w:rsidR="00097958" w:rsidRPr="00D63462" w:rsidRDefault="00097958" w:rsidP="00D6346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9623D" w14:textId="78E414FD" w:rsidR="00097958" w:rsidRPr="0094256E" w:rsidRDefault="0094256E" w:rsidP="0094256E">
    <w:pPr>
      <w:pStyle w:val="Footer"/>
      <w:spacing w:before="240"/>
      <w:jc w:val="center"/>
      <w:rPr>
        <w:szCs w:val="18"/>
      </w:rPr>
    </w:pPr>
    <w:r>
      <w:rPr>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B8829" w14:textId="77777777" w:rsidR="00962C9E" w:rsidRDefault="00962C9E">
      <w:r>
        <w:separator/>
      </w:r>
    </w:p>
  </w:footnote>
  <w:footnote w:type="continuationSeparator" w:id="0">
    <w:p w14:paraId="715A7AF4" w14:textId="77777777" w:rsidR="00962C9E" w:rsidRDefault="00962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84090" w14:textId="77777777" w:rsidR="00097958" w:rsidRPr="003D5B84" w:rsidRDefault="00EB5D17"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2637E8">
      <w:rPr>
        <w:rStyle w:val="PageNumber"/>
        <w:noProof/>
      </w:rPr>
      <w:t>4</w:t>
    </w:r>
    <w:r w:rsidRPr="003D5B84">
      <w:rPr>
        <w:rStyle w:val="PageNumber"/>
      </w:rPr>
      <w:fldChar w:fldCharType="end"/>
    </w:r>
  </w:p>
  <w:p w14:paraId="63E1C920" w14:textId="77777777" w:rsidR="00097958" w:rsidRPr="00022523" w:rsidRDefault="00F94B8E" w:rsidP="00022523">
    <w:pPr>
      <w:pStyle w:val="Header"/>
      <w:tabs>
        <w:tab w:val="clear" w:pos="4320"/>
        <w:tab w:val="clear" w:pos="8640"/>
      </w:tabs>
      <w:spacing w:after="240"/>
      <w:ind w:firstLine="426"/>
      <w:rPr>
        <w:i/>
      </w:rPr>
    </w:pPr>
    <w:r>
      <w:rPr>
        <w:noProof/>
      </w:rPr>
      <mc:AlternateContent>
        <mc:Choice Requires="wps">
          <w:drawing>
            <wp:anchor distT="0" distB="0" distL="114300" distR="114300" simplePos="0" relativeHeight="251658752" behindDoc="0" locked="0" layoutInCell="1" allowOverlap="1" wp14:anchorId="5BB7D240" wp14:editId="3609B878">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0514984F"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D63462" w:rsidRPr="00D63462">
      <w:rPr>
        <w:rFonts w:eastAsiaTheme="minorEastAsia"/>
        <w:i/>
        <w:noProof/>
        <w:sz w:val="22"/>
        <w:szCs w:val="24"/>
        <w:lang w:eastAsia="id-ID"/>
      </w:rPr>
      <w:t xml:space="preserve"> </w:t>
    </w:r>
    <w:r w:rsidR="00D63462" w:rsidRPr="00D63462">
      <w:rPr>
        <w:i/>
      </w:rPr>
      <w:t xml:space="preserve">Nama </w:t>
    </w:r>
    <w:proofErr w:type="spellStart"/>
    <w:r w:rsidR="00D63462" w:rsidRPr="00D63462">
      <w:rPr>
        <w:i/>
      </w:rPr>
      <w:t>Belakang</w:t>
    </w:r>
    <w:proofErr w:type="spellEnd"/>
    <w:r w:rsidR="00D63462" w:rsidRPr="00D63462">
      <w:rPr>
        <w:i/>
      </w:rPr>
      <w:t xml:space="preserve"> Penulis-1, Nama </w:t>
    </w:r>
    <w:proofErr w:type="spellStart"/>
    <w:r w:rsidR="00D63462" w:rsidRPr="00D63462">
      <w:rPr>
        <w:i/>
      </w:rPr>
      <w:t>Belakang</w:t>
    </w:r>
    <w:proofErr w:type="spellEnd"/>
    <w:r w:rsidR="00D63462" w:rsidRPr="00D63462">
      <w:rPr>
        <w:i/>
      </w:rPr>
      <w:t xml:space="preserve"> Penulis-2 &amp; Nama </w:t>
    </w:r>
    <w:proofErr w:type="spellStart"/>
    <w:r w:rsidR="00D63462" w:rsidRPr="00D63462">
      <w:rPr>
        <w:i/>
      </w:rPr>
      <w:t>Belakang</w:t>
    </w:r>
    <w:proofErr w:type="spellEnd"/>
    <w:r w:rsidR="00D63462" w:rsidRPr="00D63462">
      <w:rPr>
        <w:i/>
      </w:rPr>
      <w:t xml:space="preserve"> Penulis-3, </w:t>
    </w:r>
    <w:proofErr w:type="spellStart"/>
    <w:r w:rsidR="00D63462" w:rsidRPr="00D63462">
      <w:rPr>
        <w:i/>
      </w:rPr>
      <w:t>Judul</w:t>
    </w:r>
    <w:proofErr w:type="spellEnd"/>
    <w:r w:rsidR="00D63462" w:rsidRPr="00D63462">
      <w:rPr>
        <w:i/>
      </w:rPr>
      <w:t xml:space="preserve"> </w:t>
    </w:r>
    <w:proofErr w:type="spellStart"/>
    <w:r w:rsidR="00D63462" w:rsidRPr="00D63462">
      <w:rPr>
        <w:i/>
      </w:rPr>
      <w:t>naskah</w:t>
    </w:r>
    <w:proofErr w:type="spellEnd"/>
    <w:r w:rsidR="00D63462" w:rsidRPr="00D63462">
      <w:rPr>
        <w:i/>
      </w:rPr>
      <w:t xml:space="preserve"> </w:t>
    </w:r>
    <w:proofErr w:type="spellStart"/>
    <w:r w:rsidR="00D63462" w:rsidRPr="00D63462">
      <w:rPr>
        <w:i/>
      </w:rPr>
      <w:t>pendek</w:t>
    </w:r>
    <w:proofErr w:type="spellEnd"/>
    <w:r w:rsidR="00D63462" w:rsidRPr="00D63462">
      <w:rPr>
        <w:i/>
      </w:rPr>
      <w:t>…</w:t>
    </w:r>
    <w:r w:rsidR="00022523">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9DD02" w14:textId="77777777" w:rsidR="00097958" w:rsidRPr="003D5B84" w:rsidRDefault="00EB5D17"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2637E8">
      <w:rPr>
        <w:rStyle w:val="PageNumber"/>
        <w:noProof/>
      </w:rPr>
      <w:t>5</w:t>
    </w:r>
    <w:r w:rsidRPr="003D5B84">
      <w:rPr>
        <w:rStyle w:val="PageNumber"/>
      </w:rPr>
      <w:fldChar w:fldCharType="end"/>
    </w:r>
  </w:p>
  <w:p w14:paraId="09604D41" w14:textId="5C110F27" w:rsidR="00D63462" w:rsidRPr="00A47588" w:rsidRDefault="002637E8" w:rsidP="00A47588">
    <w:pPr>
      <w:tabs>
        <w:tab w:val="left" w:pos="4395"/>
      </w:tabs>
      <w:rPr>
        <w:sz w:val="8"/>
        <w:lang w:val="id-ID"/>
        <w14:textOutline w14:w="9525" w14:cap="rnd" w14:cmpd="sng" w14:algn="ctr">
          <w14:solidFill>
            <w14:srgbClr w14:val="000000"/>
          </w14:solidFill>
          <w14:prstDash w14:val="solid"/>
          <w14:bevel/>
        </w14:textOutline>
      </w:rPr>
    </w:pPr>
    <w:proofErr w:type="spellStart"/>
    <w:r>
      <w:t>Khazanah</w:t>
    </w:r>
    <w:proofErr w:type="spellEnd"/>
    <w:r>
      <w:t xml:space="preserve"> </w:t>
    </w:r>
    <w:r>
      <w:rPr>
        <w:lang w:val="id-ID"/>
      </w:rPr>
      <w:t>Pendidikan</w:t>
    </w:r>
    <w:r>
      <w:rPr>
        <w:lang w:val="id-ID"/>
      </w:rPr>
      <w:tab/>
    </w:r>
    <w:r w:rsidR="00A47588">
      <w:rPr>
        <w:lang w:val="id-ID"/>
      </w:rPr>
      <w:tab/>
    </w:r>
    <w:r w:rsidR="00D63462" w:rsidRPr="003D5B84">
      <w:t xml:space="preserve">Volume </w:t>
    </w:r>
    <w:r w:rsidR="00C9776F">
      <w:t>XX</w:t>
    </w:r>
    <w:r w:rsidR="00D63462" w:rsidRPr="003D5B84">
      <w:t xml:space="preserve">, No </w:t>
    </w:r>
    <w:r w:rsidR="00C9776F">
      <w:t>X</w:t>
    </w:r>
    <w:r w:rsidR="00037EC3">
      <w:t xml:space="preserve">, </w:t>
    </w:r>
    <w:r w:rsidR="00037EC3">
      <w:rPr>
        <w:lang w:val="id-ID"/>
      </w:rPr>
      <w:t>Bulan</w:t>
    </w:r>
    <w:r w:rsidR="00D63462" w:rsidRPr="003D5B84">
      <w:t xml:space="preserve"> 202</w:t>
    </w:r>
    <w:r w:rsidR="00C9776F">
      <w:t>X</w:t>
    </w:r>
    <w:r w:rsidR="00D63462" w:rsidRPr="003D5B84">
      <w:t xml:space="preserve">, </w:t>
    </w:r>
    <w:proofErr w:type="spellStart"/>
    <w:r w:rsidR="00D63462" w:rsidRPr="003D5B84">
      <w:t>hal</w:t>
    </w:r>
    <w:proofErr w:type="spellEnd"/>
    <w:r w:rsidR="00D63462" w:rsidRPr="003D5B84">
      <w:t>. XX-XX</w:t>
    </w:r>
  </w:p>
  <w:p w14:paraId="4E805A94" w14:textId="77777777" w:rsidR="00097958" w:rsidRPr="003D5B84" w:rsidRDefault="00585175" w:rsidP="0094367D">
    <w:pPr>
      <w:pStyle w:val="Header"/>
      <w:ind w:right="360" w:firstLine="360"/>
    </w:pPr>
    <w:r>
      <w:rPr>
        <w:noProof/>
      </w:rPr>
      <mc:AlternateContent>
        <mc:Choice Requires="wps">
          <w:drawing>
            <wp:anchor distT="0" distB="0" distL="114300" distR="114300" simplePos="0" relativeHeight="251664896" behindDoc="0" locked="0" layoutInCell="1" allowOverlap="1" wp14:anchorId="530DE3F4" wp14:editId="56EEDB8F">
              <wp:simplePos x="0" y="0"/>
              <wp:positionH relativeFrom="column">
                <wp:posOffset>24802</wp:posOffset>
              </wp:positionH>
              <wp:positionV relativeFrom="paragraph">
                <wp:posOffset>48260</wp:posOffset>
              </wp:positionV>
              <wp:extent cx="5544820" cy="0"/>
              <wp:effectExtent l="0" t="0" r="17780"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7BB83627" id="_x0000_t32" coordsize="21600,21600" o:spt="32" o:oned="t" path="m,l21600,21600e" filled="f">
              <v:path arrowok="t" fillok="f" o:connecttype="none"/>
              <o:lock v:ext="edit" shapetype="t"/>
            </v:shapetype>
            <v:shape id="AutoShape 7" o:spid="_x0000_s1026" type="#_x0000_t32" style="position:absolute;margin-left:1.95pt;margin-top:3.8pt;width:436.6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"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7195C" w14:textId="56DEB8E3" w:rsidR="0056392B" w:rsidRPr="00E93805" w:rsidRDefault="0056392B" w:rsidP="00E93805">
    <w:pPr>
      <w:pStyle w:val="Header"/>
      <w:tabs>
        <w:tab w:val="clear" w:pos="4320"/>
        <w:tab w:val="clear" w:pos="8640"/>
        <w:tab w:val="left" w:pos="7230"/>
      </w:tabs>
      <w:ind w:left="6663" w:right="-1"/>
      <w:rPr>
        <w:b/>
        <w:bCs/>
        <w:sz w:val="21"/>
        <w:szCs w:val="21"/>
      </w:rPr>
    </w:pPr>
    <w:r w:rsidRPr="002D3C68">
      <w:rPr>
        <w:noProof/>
        <w:sz w:val="21"/>
        <w:szCs w:val="21"/>
      </w:rPr>
      <w:drawing>
        <wp:anchor distT="0" distB="0" distL="114300" distR="114300" simplePos="0" relativeHeight="251665920" behindDoc="1" locked="0" layoutInCell="1" allowOverlap="1" wp14:anchorId="4402A23B" wp14:editId="3E40CBE5">
          <wp:simplePos x="0" y="0"/>
          <wp:positionH relativeFrom="column">
            <wp:posOffset>-731219</wp:posOffset>
          </wp:positionH>
          <wp:positionV relativeFrom="paragraph">
            <wp:posOffset>-328265</wp:posOffset>
          </wp:positionV>
          <wp:extent cx="6833302" cy="9447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emplate khasanah atas.jpeg"/>
                  <pic:cNvPicPr/>
                </pic:nvPicPr>
                <pic:blipFill>
                  <a:blip r:embed="rId1">
                    <a:extLst>
                      <a:ext uri="{28A0092B-C50C-407E-A947-70E740481C1C}">
                        <a14:useLocalDpi xmlns:a14="http://schemas.microsoft.com/office/drawing/2010/main" val="0"/>
                      </a:ext>
                    </a:extLst>
                  </a:blip>
                  <a:stretch>
                    <a:fillRect/>
                  </a:stretch>
                </pic:blipFill>
                <pic:spPr>
                  <a:xfrm>
                    <a:off x="0" y="0"/>
                    <a:ext cx="7095809" cy="981043"/>
                  </a:xfrm>
                  <a:prstGeom prst="rect">
                    <a:avLst/>
                  </a:prstGeom>
                </pic:spPr>
              </pic:pic>
            </a:graphicData>
          </a:graphic>
          <wp14:sizeRelH relativeFrom="page">
            <wp14:pctWidth>0</wp14:pctWidth>
          </wp14:sizeRelH>
          <wp14:sizeRelV relativeFrom="page">
            <wp14:pctHeight>0</wp14:pctHeight>
          </wp14:sizeRelV>
        </wp:anchor>
      </w:drawing>
    </w:r>
    <w:r w:rsidRPr="002D3C68">
      <w:rPr>
        <w:sz w:val="21"/>
        <w:szCs w:val="21"/>
      </w:rPr>
      <w:t xml:space="preserve"> </w:t>
    </w:r>
    <w:r w:rsidRPr="00E93805">
      <w:rPr>
        <w:b/>
        <w:sz w:val="21"/>
        <w:szCs w:val="21"/>
      </w:rPr>
      <w:t>ISSN 1979 - 6668</w:t>
    </w:r>
  </w:p>
  <w:p w14:paraId="18BBB499" w14:textId="077D9518" w:rsidR="00A47588" w:rsidRPr="00E93805" w:rsidRDefault="0056392B" w:rsidP="00E93805">
    <w:pPr>
      <w:pStyle w:val="Header"/>
      <w:tabs>
        <w:tab w:val="clear" w:pos="4320"/>
        <w:tab w:val="clear" w:pos="8640"/>
        <w:tab w:val="left" w:pos="6804"/>
      </w:tabs>
      <w:ind w:left="6663" w:right="-1"/>
      <w:rPr>
        <w:b/>
        <w:bCs/>
        <w:sz w:val="21"/>
        <w:szCs w:val="21"/>
        <w:lang w:val="id-ID"/>
      </w:rPr>
    </w:pPr>
    <w:r w:rsidRPr="00E93805">
      <w:rPr>
        <w:b/>
        <w:bCs/>
        <w:sz w:val="21"/>
        <w:szCs w:val="21"/>
      </w:rPr>
      <w:t xml:space="preserve"> Vol</w:t>
    </w:r>
    <w:r w:rsidR="00E93805">
      <w:rPr>
        <w:b/>
        <w:bCs/>
        <w:sz w:val="21"/>
        <w:szCs w:val="21"/>
        <w:lang w:val="id-ID"/>
      </w:rPr>
      <w:t>.</w:t>
    </w:r>
    <w:r w:rsidRPr="00E93805">
      <w:rPr>
        <w:b/>
        <w:bCs/>
        <w:sz w:val="21"/>
        <w:szCs w:val="21"/>
      </w:rPr>
      <w:t xml:space="preserve"> </w:t>
    </w:r>
    <w:r w:rsidR="00E93805">
      <w:rPr>
        <w:b/>
        <w:bCs/>
        <w:sz w:val="21"/>
        <w:szCs w:val="21"/>
        <w:lang w:val="id-ID"/>
      </w:rPr>
      <w:t>XX</w:t>
    </w:r>
    <w:r w:rsidRPr="00E93805">
      <w:rPr>
        <w:b/>
        <w:bCs/>
        <w:sz w:val="21"/>
        <w:szCs w:val="21"/>
      </w:rPr>
      <w:t>, No.</w:t>
    </w:r>
    <w:r w:rsidR="00E93805">
      <w:rPr>
        <w:b/>
        <w:bCs/>
        <w:sz w:val="21"/>
        <w:szCs w:val="21"/>
        <w:lang w:val="id-ID"/>
      </w:rPr>
      <w:t>X</w:t>
    </w:r>
    <w:r w:rsidR="00D2455E">
      <w:rPr>
        <w:b/>
        <w:bCs/>
        <w:sz w:val="21"/>
        <w:szCs w:val="21"/>
      </w:rPr>
      <w:t xml:space="preserve"> </w:t>
    </w:r>
    <w:r w:rsidR="00D2455E">
      <w:rPr>
        <w:b/>
        <w:bCs/>
        <w:sz w:val="21"/>
        <w:szCs w:val="21"/>
        <w:lang w:val="id-ID"/>
      </w:rPr>
      <w:t>Bulan</w:t>
    </w:r>
    <w:r w:rsidRPr="00E93805">
      <w:rPr>
        <w:b/>
        <w:bCs/>
        <w:sz w:val="21"/>
        <w:szCs w:val="21"/>
      </w:rPr>
      <w:t xml:space="preserve"> 202</w:t>
    </w:r>
    <w:r w:rsidR="00E93805">
      <w:rPr>
        <w:b/>
        <w:bCs/>
        <w:sz w:val="21"/>
        <w:szCs w:val="21"/>
        <w:lang w:val="id-ID"/>
      </w:rPr>
      <w:t>X</w:t>
    </w:r>
  </w:p>
  <w:p w14:paraId="5E83F512" w14:textId="77777777" w:rsidR="002D3C68" w:rsidRPr="002D3C68" w:rsidRDefault="002D3C68" w:rsidP="0056392B">
    <w:pPr>
      <w:pStyle w:val="Header"/>
      <w:tabs>
        <w:tab w:val="clear" w:pos="4320"/>
        <w:tab w:val="clear" w:pos="8640"/>
        <w:tab w:val="left" w:pos="6804"/>
      </w:tabs>
      <w:ind w:left="1985" w:right="-1"/>
      <w:rPr>
        <w:b/>
        <w:bCs/>
        <w:sz w:val="21"/>
        <w:szCs w:val="21"/>
      </w:rPr>
    </w:pPr>
  </w:p>
  <w:p w14:paraId="0C787EA2" w14:textId="47E3C827" w:rsidR="00097958" w:rsidRPr="002D3C68" w:rsidRDefault="00A47588" w:rsidP="002D3C68">
    <w:pPr>
      <w:pStyle w:val="Header"/>
      <w:tabs>
        <w:tab w:val="clear" w:pos="4320"/>
        <w:tab w:val="clear" w:pos="8640"/>
        <w:tab w:val="left" w:pos="6663"/>
      </w:tabs>
      <w:ind w:right="-1"/>
      <w:rPr>
        <w:rStyle w:val="PageNumber"/>
        <w:lang w:val="id-ID"/>
      </w:rPr>
    </w:pPr>
    <w:r>
      <w:rPr>
        <w:lang w:val="id-I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E6FDC"/>
    <w:multiLevelType w:val="hybridMultilevel"/>
    <w:tmpl w:val="09CADF02"/>
    <w:lvl w:ilvl="0" w:tplc="38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 w15:restartNumberingAfterBreak="0">
    <w:nsid w:val="0AFB001A"/>
    <w:multiLevelType w:val="hybridMultilevel"/>
    <w:tmpl w:val="29F88BB6"/>
    <w:lvl w:ilvl="0" w:tplc="38090015">
      <w:start w:val="1"/>
      <w:numFmt w:val="upperLetter"/>
      <w:lvlText w:val="%1."/>
      <w:lvlJc w:val="left"/>
      <w:pPr>
        <w:ind w:left="720" w:hanging="360"/>
      </w:pPr>
      <w:rPr>
        <w:rFonts w:hint="default"/>
      </w:rPr>
    </w:lvl>
    <w:lvl w:ilvl="1" w:tplc="4344DDBA">
      <w:start w:val="1"/>
      <w:numFmt w:val="upp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D9E08B9"/>
    <w:multiLevelType w:val="hybridMultilevel"/>
    <w:tmpl w:val="0BF2C4CA"/>
    <w:lvl w:ilvl="0" w:tplc="3809000F">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0F87697E"/>
    <w:multiLevelType w:val="hybridMultilevel"/>
    <w:tmpl w:val="9E8856BE"/>
    <w:lvl w:ilvl="0" w:tplc="38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 w15:restartNumberingAfterBreak="0">
    <w:nsid w:val="1C72035D"/>
    <w:multiLevelType w:val="hybridMultilevel"/>
    <w:tmpl w:val="79B47F78"/>
    <w:lvl w:ilvl="0" w:tplc="38090011">
      <w:start w:val="1"/>
      <w:numFmt w:val="decimal"/>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5"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D156376"/>
    <w:multiLevelType w:val="hybridMultilevel"/>
    <w:tmpl w:val="C428D56C"/>
    <w:lvl w:ilvl="0" w:tplc="B06837AC">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C61A6D"/>
    <w:multiLevelType w:val="hybridMultilevel"/>
    <w:tmpl w:val="A64C1CA6"/>
    <w:lvl w:ilvl="0" w:tplc="38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0" w15:restartNumberingAfterBreak="0">
    <w:nsid w:val="31CE6D85"/>
    <w:multiLevelType w:val="hybridMultilevel"/>
    <w:tmpl w:val="B67AE618"/>
    <w:lvl w:ilvl="0" w:tplc="38090011">
      <w:start w:val="1"/>
      <w:numFmt w:val="decimal"/>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1" w15:restartNumberingAfterBreak="0">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2"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DB367D"/>
    <w:multiLevelType w:val="hybridMultilevel"/>
    <w:tmpl w:val="54525A56"/>
    <w:lvl w:ilvl="0" w:tplc="A886C978">
      <w:start w:val="1"/>
      <w:numFmt w:val="decimal"/>
      <w:lvlText w:val="%1."/>
      <w:lvlJc w:val="righ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9B69A9"/>
    <w:multiLevelType w:val="hybridMultilevel"/>
    <w:tmpl w:val="8DFCA85E"/>
    <w:lvl w:ilvl="0" w:tplc="DC7E86AC">
      <w:start w:val="1"/>
      <w:numFmt w:val="decimal"/>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A1D0323"/>
    <w:multiLevelType w:val="hybridMultilevel"/>
    <w:tmpl w:val="09CADF02"/>
    <w:lvl w:ilvl="0" w:tplc="38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A3039B"/>
    <w:multiLevelType w:val="hybridMultilevel"/>
    <w:tmpl w:val="E15406A8"/>
    <w:lvl w:ilvl="0" w:tplc="38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7F93D9F"/>
    <w:multiLevelType w:val="hybridMultilevel"/>
    <w:tmpl w:val="356E18BC"/>
    <w:lvl w:ilvl="0" w:tplc="17DA69BC">
      <w:start w:val="1"/>
      <w:numFmt w:val="decimal"/>
      <w:lvlText w:val="%1."/>
      <w:lvlJc w:val="righ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C5147D"/>
    <w:multiLevelType w:val="hybridMultilevel"/>
    <w:tmpl w:val="CCDC9850"/>
    <w:lvl w:ilvl="0" w:tplc="DC7E86AC">
      <w:start w:val="1"/>
      <w:numFmt w:val="decimal"/>
      <w:lvlText w:val="%1."/>
      <w:lvlJc w:val="righ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7" w15:restartNumberingAfterBreak="0">
    <w:nsid w:val="61302EDD"/>
    <w:multiLevelType w:val="hybridMultilevel"/>
    <w:tmpl w:val="3E3604DA"/>
    <w:lvl w:ilvl="0" w:tplc="38090011">
      <w:start w:val="1"/>
      <w:numFmt w:val="decimal"/>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28"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9"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30" w15:restartNumberingAfterBreak="0">
    <w:nsid w:val="66B2095D"/>
    <w:multiLevelType w:val="hybridMultilevel"/>
    <w:tmpl w:val="E8D27B46"/>
    <w:lvl w:ilvl="0" w:tplc="38090011">
      <w:start w:val="1"/>
      <w:numFmt w:val="decimal"/>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31"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0A3B17"/>
    <w:multiLevelType w:val="multilevel"/>
    <w:tmpl w:val="00A280DE"/>
    <w:lvl w:ilvl="0">
      <w:start w:val="1"/>
      <w:numFmt w:val="decimal"/>
      <w:lvlText w:val="%1."/>
      <w:lvlJc w:val="left"/>
      <w:pPr>
        <w:ind w:left="720" w:hanging="360"/>
      </w:pPr>
      <w:rPr>
        <w:rFonts w:ascii="Times New Roman" w:hAnsi="Times New Roman"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4" w15:restartNumberingAfterBreak="0">
    <w:nsid w:val="6EF209F1"/>
    <w:multiLevelType w:val="hybridMultilevel"/>
    <w:tmpl w:val="4CF6C86E"/>
    <w:lvl w:ilvl="0" w:tplc="71682D80">
      <w:start w:val="2"/>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D2D0B48"/>
    <w:multiLevelType w:val="hybridMultilevel"/>
    <w:tmpl w:val="0E1488BE"/>
    <w:lvl w:ilvl="0" w:tplc="38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6" w15:restartNumberingAfterBreak="0">
    <w:nsid w:val="7E8C20BB"/>
    <w:multiLevelType w:val="hybridMultilevel"/>
    <w:tmpl w:val="B68CB620"/>
    <w:lvl w:ilvl="0" w:tplc="38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num w:numId="1">
    <w:abstractNumId w:val="28"/>
  </w:num>
  <w:num w:numId="2">
    <w:abstractNumId w:val="21"/>
  </w:num>
  <w:num w:numId="3">
    <w:abstractNumId w:val="33"/>
  </w:num>
  <w:num w:numId="4">
    <w:abstractNumId w:val="19"/>
  </w:num>
  <w:num w:numId="5">
    <w:abstractNumId w:val="24"/>
  </w:num>
  <w:num w:numId="6">
    <w:abstractNumId w:val="29"/>
  </w:num>
  <w:num w:numId="7">
    <w:abstractNumId w:val="25"/>
  </w:num>
  <w:num w:numId="8">
    <w:abstractNumId w:val="22"/>
  </w:num>
  <w:num w:numId="9">
    <w:abstractNumId w:val="16"/>
  </w:num>
  <w:num w:numId="10">
    <w:abstractNumId w:val="7"/>
  </w:num>
  <w:num w:numId="11">
    <w:abstractNumId w:val="5"/>
  </w:num>
  <w:num w:numId="12">
    <w:abstractNumId w:val="12"/>
  </w:num>
  <w:num w:numId="13">
    <w:abstractNumId w:val="8"/>
  </w:num>
  <w:num w:numId="14">
    <w:abstractNumId w:val="14"/>
  </w:num>
  <w:num w:numId="15">
    <w:abstractNumId w:val="32"/>
  </w:num>
  <w:num w:numId="16">
    <w:abstractNumId w:val="15"/>
  </w:num>
  <w:num w:numId="17">
    <w:abstractNumId w:val="31"/>
  </w:num>
  <w:num w:numId="18">
    <w:abstractNumId w:val="11"/>
  </w:num>
  <w:num w:numId="19">
    <w:abstractNumId w:val="1"/>
  </w:num>
  <w:num w:numId="20">
    <w:abstractNumId w:val="26"/>
  </w:num>
  <w:num w:numId="21">
    <w:abstractNumId w:val="2"/>
  </w:num>
  <w:num w:numId="22">
    <w:abstractNumId w:val="13"/>
  </w:num>
  <w:num w:numId="23">
    <w:abstractNumId w:val="34"/>
  </w:num>
  <w:num w:numId="24">
    <w:abstractNumId w:val="18"/>
  </w:num>
  <w:num w:numId="25">
    <w:abstractNumId w:val="0"/>
  </w:num>
  <w:num w:numId="26">
    <w:abstractNumId w:val="35"/>
  </w:num>
  <w:num w:numId="27">
    <w:abstractNumId w:val="36"/>
  </w:num>
  <w:num w:numId="28">
    <w:abstractNumId w:val="3"/>
  </w:num>
  <w:num w:numId="29">
    <w:abstractNumId w:val="20"/>
  </w:num>
  <w:num w:numId="30">
    <w:abstractNumId w:val="9"/>
  </w:num>
  <w:num w:numId="31">
    <w:abstractNumId w:val="30"/>
  </w:num>
  <w:num w:numId="32">
    <w:abstractNumId w:val="4"/>
  </w:num>
  <w:num w:numId="33">
    <w:abstractNumId w:val="10"/>
  </w:num>
  <w:num w:numId="34">
    <w:abstractNumId w:val="27"/>
  </w:num>
  <w:num w:numId="35">
    <w:abstractNumId w:val="23"/>
  </w:num>
  <w:num w:numId="36">
    <w:abstractNumId w:val="6"/>
  </w:num>
  <w:num w:numId="37">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2523"/>
    <w:rsid w:val="00027142"/>
    <w:rsid w:val="000279BE"/>
    <w:rsid w:val="00034C84"/>
    <w:rsid w:val="00037EC3"/>
    <w:rsid w:val="000416A3"/>
    <w:rsid w:val="000437AE"/>
    <w:rsid w:val="00044C49"/>
    <w:rsid w:val="000474E3"/>
    <w:rsid w:val="00047710"/>
    <w:rsid w:val="000523C5"/>
    <w:rsid w:val="00053FB7"/>
    <w:rsid w:val="0006020A"/>
    <w:rsid w:val="00060330"/>
    <w:rsid w:val="00060F5C"/>
    <w:rsid w:val="000610E1"/>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B7022"/>
    <w:rsid w:val="000C03DA"/>
    <w:rsid w:val="000C494A"/>
    <w:rsid w:val="000C4B17"/>
    <w:rsid w:val="000C730A"/>
    <w:rsid w:val="000D099B"/>
    <w:rsid w:val="000D50C8"/>
    <w:rsid w:val="000D6591"/>
    <w:rsid w:val="000D6BC3"/>
    <w:rsid w:val="000E0482"/>
    <w:rsid w:val="000E0AE1"/>
    <w:rsid w:val="000E0C84"/>
    <w:rsid w:val="000E0CE9"/>
    <w:rsid w:val="000E0E3C"/>
    <w:rsid w:val="000E1C9D"/>
    <w:rsid w:val="000E28E0"/>
    <w:rsid w:val="000E46C5"/>
    <w:rsid w:val="000E4FD6"/>
    <w:rsid w:val="000E708C"/>
    <w:rsid w:val="000E7F38"/>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7D56"/>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4A5"/>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37E8"/>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199B"/>
    <w:rsid w:val="002B63B4"/>
    <w:rsid w:val="002B66EF"/>
    <w:rsid w:val="002B6EC9"/>
    <w:rsid w:val="002B7609"/>
    <w:rsid w:val="002C0665"/>
    <w:rsid w:val="002C2C92"/>
    <w:rsid w:val="002C4749"/>
    <w:rsid w:val="002C6317"/>
    <w:rsid w:val="002D07B9"/>
    <w:rsid w:val="002D0C71"/>
    <w:rsid w:val="002D0F04"/>
    <w:rsid w:val="002D31A6"/>
    <w:rsid w:val="002D3C68"/>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025F"/>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0D4F"/>
    <w:rsid w:val="00361EB1"/>
    <w:rsid w:val="003629D1"/>
    <w:rsid w:val="003637CE"/>
    <w:rsid w:val="003715EC"/>
    <w:rsid w:val="00373753"/>
    <w:rsid w:val="00376867"/>
    <w:rsid w:val="00376A96"/>
    <w:rsid w:val="003772AC"/>
    <w:rsid w:val="00381E56"/>
    <w:rsid w:val="003826FF"/>
    <w:rsid w:val="00384ECD"/>
    <w:rsid w:val="00385E4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5914"/>
    <w:rsid w:val="003B6932"/>
    <w:rsid w:val="003B79EB"/>
    <w:rsid w:val="003B7ED0"/>
    <w:rsid w:val="003C0D91"/>
    <w:rsid w:val="003C3E42"/>
    <w:rsid w:val="003C4B05"/>
    <w:rsid w:val="003C72E2"/>
    <w:rsid w:val="003D07D2"/>
    <w:rsid w:val="003D1A6A"/>
    <w:rsid w:val="003D5B84"/>
    <w:rsid w:val="003D79CF"/>
    <w:rsid w:val="003E0207"/>
    <w:rsid w:val="003E201A"/>
    <w:rsid w:val="003E304D"/>
    <w:rsid w:val="003E3D41"/>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6D7"/>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37BEA"/>
    <w:rsid w:val="00540DCE"/>
    <w:rsid w:val="00540DD7"/>
    <w:rsid w:val="00541F86"/>
    <w:rsid w:val="00541FCB"/>
    <w:rsid w:val="0054283A"/>
    <w:rsid w:val="00545E9C"/>
    <w:rsid w:val="00547658"/>
    <w:rsid w:val="0054768C"/>
    <w:rsid w:val="0055649A"/>
    <w:rsid w:val="00563102"/>
    <w:rsid w:val="0056392B"/>
    <w:rsid w:val="0057008C"/>
    <w:rsid w:val="00572013"/>
    <w:rsid w:val="00573257"/>
    <w:rsid w:val="005778F7"/>
    <w:rsid w:val="00577A3F"/>
    <w:rsid w:val="005805DF"/>
    <w:rsid w:val="00581C6C"/>
    <w:rsid w:val="0058326E"/>
    <w:rsid w:val="005833B8"/>
    <w:rsid w:val="00583A03"/>
    <w:rsid w:val="005841BA"/>
    <w:rsid w:val="00584301"/>
    <w:rsid w:val="00585175"/>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866"/>
    <w:rsid w:val="005B0A84"/>
    <w:rsid w:val="005B2302"/>
    <w:rsid w:val="005B2D16"/>
    <w:rsid w:val="005B4DAF"/>
    <w:rsid w:val="005B56A0"/>
    <w:rsid w:val="005B5788"/>
    <w:rsid w:val="005B60D5"/>
    <w:rsid w:val="005B693A"/>
    <w:rsid w:val="005C11D6"/>
    <w:rsid w:val="005C12EA"/>
    <w:rsid w:val="005C1759"/>
    <w:rsid w:val="005C234E"/>
    <w:rsid w:val="005C607F"/>
    <w:rsid w:val="005D02EE"/>
    <w:rsid w:val="005D0C1B"/>
    <w:rsid w:val="005D210E"/>
    <w:rsid w:val="005D3D27"/>
    <w:rsid w:val="005D464B"/>
    <w:rsid w:val="005D7D3A"/>
    <w:rsid w:val="005D7EB1"/>
    <w:rsid w:val="005E3D12"/>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15AA"/>
    <w:rsid w:val="006925E2"/>
    <w:rsid w:val="006A0231"/>
    <w:rsid w:val="006A090C"/>
    <w:rsid w:val="006A1384"/>
    <w:rsid w:val="006A34DA"/>
    <w:rsid w:val="006A6AEE"/>
    <w:rsid w:val="006B027E"/>
    <w:rsid w:val="006B0965"/>
    <w:rsid w:val="006B28BA"/>
    <w:rsid w:val="006B6754"/>
    <w:rsid w:val="006B71FD"/>
    <w:rsid w:val="006C0661"/>
    <w:rsid w:val="006C0E3B"/>
    <w:rsid w:val="006C18AF"/>
    <w:rsid w:val="006C1D12"/>
    <w:rsid w:val="006D29E6"/>
    <w:rsid w:val="006D449D"/>
    <w:rsid w:val="006D5851"/>
    <w:rsid w:val="006D5DAA"/>
    <w:rsid w:val="006D60D9"/>
    <w:rsid w:val="006D6178"/>
    <w:rsid w:val="006E0184"/>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42C"/>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8BA"/>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5E1A"/>
    <w:rsid w:val="008C6701"/>
    <w:rsid w:val="008C671C"/>
    <w:rsid w:val="008D1348"/>
    <w:rsid w:val="008D28A9"/>
    <w:rsid w:val="008D3BDF"/>
    <w:rsid w:val="008D732E"/>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07D6F"/>
    <w:rsid w:val="0091187A"/>
    <w:rsid w:val="00912FBC"/>
    <w:rsid w:val="00913D3B"/>
    <w:rsid w:val="00913F75"/>
    <w:rsid w:val="00921D05"/>
    <w:rsid w:val="0092257C"/>
    <w:rsid w:val="00923121"/>
    <w:rsid w:val="009314C3"/>
    <w:rsid w:val="009317FD"/>
    <w:rsid w:val="009406FF"/>
    <w:rsid w:val="00941203"/>
    <w:rsid w:val="009416C1"/>
    <w:rsid w:val="0094256E"/>
    <w:rsid w:val="0094367D"/>
    <w:rsid w:val="00943FA1"/>
    <w:rsid w:val="00945A5C"/>
    <w:rsid w:val="00946389"/>
    <w:rsid w:val="0094738D"/>
    <w:rsid w:val="00950EF7"/>
    <w:rsid w:val="00954DC1"/>
    <w:rsid w:val="00955462"/>
    <w:rsid w:val="00956EB6"/>
    <w:rsid w:val="00957C11"/>
    <w:rsid w:val="00960542"/>
    <w:rsid w:val="009617A9"/>
    <w:rsid w:val="00962C9E"/>
    <w:rsid w:val="00964786"/>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9F3451"/>
    <w:rsid w:val="00A01765"/>
    <w:rsid w:val="00A02DD3"/>
    <w:rsid w:val="00A04D6C"/>
    <w:rsid w:val="00A05622"/>
    <w:rsid w:val="00A1136A"/>
    <w:rsid w:val="00A16250"/>
    <w:rsid w:val="00A17296"/>
    <w:rsid w:val="00A17D28"/>
    <w:rsid w:val="00A21621"/>
    <w:rsid w:val="00A22457"/>
    <w:rsid w:val="00A22900"/>
    <w:rsid w:val="00A31E71"/>
    <w:rsid w:val="00A3340E"/>
    <w:rsid w:val="00A40A58"/>
    <w:rsid w:val="00A42248"/>
    <w:rsid w:val="00A426C8"/>
    <w:rsid w:val="00A42ABF"/>
    <w:rsid w:val="00A4427E"/>
    <w:rsid w:val="00A46733"/>
    <w:rsid w:val="00A46ECF"/>
    <w:rsid w:val="00A47588"/>
    <w:rsid w:val="00A477B8"/>
    <w:rsid w:val="00A47AD5"/>
    <w:rsid w:val="00A47F03"/>
    <w:rsid w:val="00A51683"/>
    <w:rsid w:val="00A51892"/>
    <w:rsid w:val="00A52037"/>
    <w:rsid w:val="00A52149"/>
    <w:rsid w:val="00A55A5E"/>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8D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5AB2"/>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67809"/>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D65FE"/>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53EC"/>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9776F"/>
    <w:rsid w:val="00CA0460"/>
    <w:rsid w:val="00CA5D84"/>
    <w:rsid w:val="00CB1F96"/>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55E"/>
    <w:rsid w:val="00D24B66"/>
    <w:rsid w:val="00D24C22"/>
    <w:rsid w:val="00D31492"/>
    <w:rsid w:val="00D3478B"/>
    <w:rsid w:val="00D35E12"/>
    <w:rsid w:val="00D3710F"/>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62"/>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1AD4"/>
    <w:rsid w:val="00D941C3"/>
    <w:rsid w:val="00D94A99"/>
    <w:rsid w:val="00D95324"/>
    <w:rsid w:val="00D95482"/>
    <w:rsid w:val="00DA0390"/>
    <w:rsid w:val="00DA1940"/>
    <w:rsid w:val="00DA3C3C"/>
    <w:rsid w:val="00DB05EC"/>
    <w:rsid w:val="00DB166E"/>
    <w:rsid w:val="00DB3D8C"/>
    <w:rsid w:val="00DB43B8"/>
    <w:rsid w:val="00DB7BD1"/>
    <w:rsid w:val="00DB7C8A"/>
    <w:rsid w:val="00DC2D6B"/>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62"/>
    <w:rsid w:val="00E15ECD"/>
    <w:rsid w:val="00E23F00"/>
    <w:rsid w:val="00E2599A"/>
    <w:rsid w:val="00E26A0F"/>
    <w:rsid w:val="00E30F85"/>
    <w:rsid w:val="00E318D4"/>
    <w:rsid w:val="00E339EE"/>
    <w:rsid w:val="00E3557A"/>
    <w:rsid w:val="00E4014C"/>
    <w:rsid w:val="00E401FC"/>
    <w:rsid w:val="00E42D1B"/>
    <w:rsid w:val="00E46C0B"/>
    <w:rsid w:val="00E46FAB"/>
    <w:rsid w:val="00E474DC"/>
    <w:rsid w:val="00E5155C"/>
    <w:rsid w:val="00E51C00"/>
    <w:rsid w:val="00E55EA9"/>
    <w:rsid w:val="00E56307"/>
    <w:rsid w:val="00E56D55"/>
    <w:rsid w:val="00E56F52"/>
    <w:rsid w:val="00E57F76"/>
    <w:rsid w:val="00E60696"/>
    <w:rsid w:val="00E62028"/>
    <w:rsid w:val="00E6393C"/>
    <w:rsid w:val="00E67E51"/>
    <w:rsid w:val="00E76BE0"/>
    <w:rsid w:val="00E7790B"/>
    <w:rsid w:val="00E81714"/>
    <w:rsid w:val="00E861C6"/>
    <w:rsid w:val="00E91546"/>
    <w:rsid w:val="00E91678"/>
    <w:rsid w:val="00E9206E"/>
    <w:rsid w:val="00E93438"/>
    <w:rsid w:val="00E93805"/>
    <w:rsid w:val="00E93F64"/>
    <w:rsid w:val="00E96092"/>
    <w:rsid w:val="00E96737"/>
    <w:rsid w:val="00EA0668"/>
    <w:rsid w:val="00EA127F"/>
    <w:rsid w:val="00EA1F53"/>
    <w:rsid w:val="00EA4376"/>
    <w:rsid w:val="00EA70DC"/>
    <w:rsid w:val="00EB01FF"/>
    <w:rsid w:val="00EB06C6"/>
    <w:rsid w:val="00EB1B47"/>
    <w:rsid w:val="00EB46E1"/>
    <w:rsid w:val="00EB5D17"/>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4B8E"/>
    <w:rsid w:val="00F9541D"/>
    <w:rsid w:val="00FA0403"/>
    <w:rsid w:val="00FA20C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2F19"/>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A34BD6"/>
  <w15:docId w15:val="{4525D59C-1400-439B-926C-FD636B00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
    <w:basedOn w:val="Normal"/>
    <w:link w:val="ListParagraphChar"/>
    <w:uiPriority w:val="1"/>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paragraph" w:customStyle="1" w:styleId="EndNoteBibliography">
    <w:name w:val="EndNote Bibliography"/>
    <w:basedOn w:val="Normal"/>
    <w:link w:val="EndNoteBibliographyChar"/>
    <w:rsid w:val="005E3D12"/>
    <w:pPr>
      <w:contextualSpacing/>
      <w:jc w:val="both"/>
    </w:pPr>
    <w:rPr>
      <w:rFonts w:eastAsiaTheme="minorHAnsi"/>
      <w:noProof/>
      <w:sz w:val="24"/>
      <w:szCs w:val="22"/>
    </w:rPr>
  </w:style>
  <w:style w:type="character" w:customStyle="1" w:styleId="EndNoteBibliographyChar">
    <w:name w:val="EndNote Bibliography Char"/>
    <w:basedOn w:val="DefaultParagraphFont"/>
    <w:link w:val="EndNoteBibliography"/>
    <w:rsid w:val="005E3D12"/>
    <w:rPr>
      <w:rFonts w:eastAsiaTheme="minorHAnsi"/>
      <w:noProof/>
      <w:sz w:val="24"/>
      <w:szCs w:val="22"/>
    </w:rPr>
  </w:style>
  <w:style w:type="character" w:styleId="UnresolvedMention">
    <w:name w:val="Unresolved Mention"/>
    <w:basedOn w:val="DefaultParagraphFont"/>
    <w:uiPriority w:val="99"/>
    <w:semiHidden/>
    <w:unhideWhenUsed/>
    <w:rsid w:val="00D3710F"/>
    <w:rPr>
      <w:color w:val="605E5C"/>
      <w:shd w:val="clear" w:color="auto" w:fill="E1DFDD"/>
    </w:rPr>
  </w:style>
  <w:style w:type="paragraph" w:customStyle="1" w:styleId="abstrak">
    <w:name w:val="abstrak"/>
    <w:basedOn w:val="BodyText"/>
    <w:qFormat/>
    <w:rsid w:val="009F3451"/>
    <w:pPr>
      <w:spacing w:after="0"/>
      <w:ind w:left="567" w:right="567"/>
      <w:jc w:val="both"/>
    </w:pPr>
    <w:rPr>
      <w:rFonts w:eastAsia="SimSun"/>
      <w:spacing w:val="-1"/>
      <w:szCs w:val="24"/>
      <w:lang w:val="en-US" w:eastAsia="en-US"/>
    </w:rPr>
  </w:style>
  <w:style w:type="paragraph" w:customStyle="1" w:styleId="bulletlist">
    <w:name w:val="bullet list"/>
    <w:basedOn w:val="BodyText"/>
    <w:rsid w:val="009F3451"/>
    <w:pPr>
      <w:numPr>
        <w:numId w:val="18"/>
      </w:numPr>
      <w:spacing w:after="0" w:line="360" w:lineRule="auto"/>
      <w:jc w:val="both"/>
    </w:pPr>
    <w:rPr>
      <w:rFonts w:eastAsia="SimSun"/>
      <w:spacing w:val="-1"/>
      <w:lang w:val="en-US" w:eastAsia="en-US"/>
    </w:rPr>
  </w:style>
  <w:style w:type="character" w:customStyle="1" w:styleId="ListParagraphChar">
    <w:name w:val="List Paragraph Char"/>
    <w:aliases w:val="Body of text Char"/>
    <w:basedOn w:val="DefaultParagraphFont"/>
    <w:link w:val="ListParagraph"/>
    <w:uiPriority w:val="1"/>
    <w:locked/>
    <w:rsid w:val="005C607F"/>
    <w:rPr>
      <w:rFonts w:ascii="Calibri" w:hAnsi="Calibri"/>
      <w:sz w:val="22"/>
      <w:szCs w:val="22"/>
      <w:lang w:val="en-GB" w:eastAsia="en-GB"/>
    </w:rPr>
  </w:style>
  <w:style w:type="paragraph" w:styleId="Bibliography">
    <w:name w:val="Bibliography"/>
    <w:basedOn w:val="Normal"/>
    <w:next w:val="Normal"/>
    <w:uiPriority w:val="37"/>
    <w:unhideWhenUsed/>
    <w:rsid w:val="005C607F"/>
    <w:pPr>
      <w:spacing w:after="200" w:line="276" w:lineRule="auto"/>
    </w:pPr>
    <w:rPr>
      <w:rFonts w:ascii="Calibri" w:hAnsi="Calibri" w:cs="Arial"/>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26611">
      <w:bodyDiv w:val="1"/>
      <w:marLeft w:val="0"/>
      <w:marRight w:val="0"/>
      <w:marTop w:val="0"/>
      <w:marBottom w:val="0"/>
      <w:divBdr>
        <w:top w:val="none" w:sz="0" w:space="0" w:color="auto"/>
        <w:left w:val="none" w:sz="0" w:space="0" w:color="auto"/>
        <w:bottom w:val="none" w:sz="0" w:space="0" w:color="auto"/>
        <w:right w:val="none" w:sz="0" w:space="0" w:color="auto"/>
      </w:divBdr>
    </w:div>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84632646">
      <w:bodyDiv w:val="1"/>
      <w:marLeft w:val="0"/>
      <w:marRight w:val="0"/>
      <w:marTop w:val="0"/>
      <w:marBottom w:val="0"/>
      <w:divBdr>
        <w:top w:val="none" w:sz="0" w:space="0" w:color="auto"/>
        <w:left w:val="none" w:sz="0" w:space="0" w:color="auto"/>
        <w:bottom w:val="none" w:sz="0" w:space="0" w:color="auto"/>
        <w:right w:val="none" w:sz="0" w:space="0" w:color="auto"/>
      </w:divBdr>
    </w:div>
    <w:div w:id="214002236">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3365032">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041251435">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66743150">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72893032">
      <w:bodyDiv w:val="1"/>
      <w:marLeft w:val="0"/>
      <w:marRight w:val="0"/>
      <w:marTop w:val="0"/>
      <w:marBottom w:val="0"/>
      <w:divBdr>
        <w:top w:val="none" w:sz="0" w:space="0" w:color="auto"/>
        <w:left w:val="none" w:sz="0" w:space="0" w:color="auto"/>
        <w:bottom w:val="none" w:sz="0" w:space="0" w:color="auto"/>
        <w:right w:val="none" w:sz="0" w:space="0" w:color="auto"/>
      </w:divBdr>
    </w:div>
    <w:div w:id="1801024829">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amet.untung@uingusdur.ac.id"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d%20bojongsari%201\Documents\layout%20Artikel%20Jurnal%20Dinamika\se%20(http:\creativecommons.org\licenses\by\4.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d%20bojongsari%201\Documents\layout%20Artikel%20Jurnal%20Dinamika\se%20(http:\creativecommons.org\licenses\by\4.0\"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Suh08</b:Tag>
    <b:SourceType>Book</b:SourceType>
    <b:Guid>{5BED302E-B5F1-44AC-9041-ABBA6E2B6B6D}</b:Guid>
    <b:Author>
      <b:Author>
        <b:NameList>
          <b:Person>
            <b:Last>Arikunto</b:Last>
            <b:First>Suharsimi</b:First>
          </b:Person>
        </b:NameList>
      </b:Author>
    </b:Author>
    <b:Title>Manajemen Pendidikan</b:Title>
    <b:Year>2008</b:Year>
    <b:City> Yogyakarta</b:City>
    <b:Publisher>PT Aditya Madya</b:Publisher>
    <b:RefOrder>1</b:RefOrder>
  </b:Source>
  <b:Source>
    <b:Tag>Sia03</b:Tag>
    <b:SourceType>Book</b:SourceType>
    <b:Guid>{26E19863-57D0-4D58-B538-1D9F0A4C006F}</b:Guid>
    <b:Title>Filsafat Administrasi</b:Title>
    <b:Year>2003</b:Year>
    <b:City> Jakarta</b:City>
    <b:Publisher>Rineka Cipta</b:Publisher>
    <b:Author>
      <b:Author>
        <b:NameList>
          <b:Person>
            <b:Last>Siagian</b:Last>
            <b:Middle>P.</b:Middle>
            <b:First>Sondang</b:First>
          </b:Person>
        </b:NameList>
      </b:Author>
    </b:Author>
    <b:RefOrder>2</b:RefOrder>
  </b:Source>
  <b:Source>
    <b:Tag>Sul09</b:Tag>
    <b:SourceType>Book</b:SourceType>
    <b:Guid>{D1DAA9B4-001B-452B-9728-66774B9A48AF}</b:Guid>
    <b:Author>
      <b:Author>
        <b:NameList>
          <b:Person>
            <b:Last>Sulistyorini</b:Last>
          </b:Person>
        </b:NameList>
      </b:Author>
    </b:Author>
    <b:Title>Manajemen Pendidikan Islam</b:Title>
    <b:Year>2009</b:Year>
    <b:City> Yogyakarta</b:City>
    <b:Publisher> Teras</b:Publisher>
    <b:RefOrder>3</b:RefOrder>
  </b:Source>
  <b:Source>
    <b:Tag>Muj08</b:Tag>
    <b:SourceType>Book</b:SourceType>
    <b:Guid>{840A36A6-F58C-42B3-9CDC-B66015F42EAF}</b:Guid>
    <b:Author>
      <b:Author>
        <b:NameList>
          <b:Person>
            <b:Last>Qomar</b:Last>
            <b:First>Mujamil</b:First>
          </b:Person>
        </b:NameList>
      </b:Author>
    </b:Author>
    <b:Title>Manajemen Pendidikan Islam: Strategi Baru Pengelolaan Lembaga Pendidikan Islam</b:Title>
    <b:Year>2008</b:Year>
    <b:City>Jakarta</b:City>
    <b:Publisher>Erlangga</b:Publisher>
    <b:RefOrder>4</b:RefOrder>
  </b:Source>
  <b:Source>
    <b:Tag>Kom17</b:Tag>
    <b:SourceType>Book</b:SourceType>
    <b:Guid>{F2356C7A-45DC-4588-91ED-E232A4F7DB44}</b:Guid>
    <b:Author>
      <b:Author>
        <b:NameList>
          <b:Person>
            <b:Last>Kompri</b:Last>
          </b:Person>
        </b:NameList>
      </b:Author>
    </b:Author>
    <b:Title>Belajar Faktor-Faktor Yang Mempengaruhinya</b:Title>
    <b:Year>2017</b:Year>
    <b:City>Yogyakarta</b:City>
    <b:Publisher>Media Akademi</b:Publisher>
    <b:RefOrder>5</b:RefOrder>
  </b:Source>
  <b:Source>
    <b:Tag>Wij17</b:Tag>
    <b:SourceType>Book</b:SourceType>
    <b:Guid>{7151F159-F60B-48FB-B512-C9AC07C7CA7B}</b:Guid>
    <b:Title>Ayat-Ayat Alquran Tentang Manajemen Pendidikan Islam</b:Title>
    <b:Year>2017</b:Year>
    <b:City>Medan</b:City>
    <b:Publisher>LPPPI</b:Publisher>
    <b:Author>
      <b:Author>
        <b:NameList>
          <b:Person>
            <b:Last>Wijaya</b:Last>
            <b:First>Candra</b:First>
          </b:Person>
          <b:Person>
            <b:Last>Hidayat</b:Last>
            <b:First>Rahmat</b:First>
          </b:Person>
        </b:NameList>
      </b:Author>
    </b:Author>
    <b:RefOrder>6</b:RefOrder>
  </b:Source>
  <b:Source>
    <b:Tag>Nan00</b:Tag>
    <b:SourceType>Book</b:SourceType>
    <b:Guid>{0045BF63-0081-46C4-A6A1-904686CADE77}</b:Guid>
    <b:Author>
      <b:Author>
        <b:NameList>
          <b:Person>
            <b:Last>Fattah</b:Last>
            <b:First>Nanang</b:First>
          </b:Person>
        </b:NameList>
      </b:Author>
    </b:Author>
    <b:Title>Ekonomi dan Pembiayaan Pendidikan</b:Title>
    <b:Year>2000</b:Year>
    <b:City>Bandung</b:City>
    <b:Publisher>Remaja Rosdakarya</b:Publisher>
    <b:RefOrder>7</b:RefOrder>
  </b:Source>
  <b:Source>
    <b:Tag>Nas16</b:Tag>
    <b:SourceType>JournalArticle</b:SourceType>
    <b:Guid>{ADE5DB14-CA64-49C9-A357-3AFD835834C8}</b:Guid>
    <b:Title>Pelaksanaan Anggaran Pendapatan Dan Belanja Sekolah BerbMasis Total Quality Management (TQM)</b:Title>
    <b:Year>2016</b:Year>
    <b:Author>
      <b:Author>
        <b:NameList>
          <b:Person>
            <b:Last>Nasution</b:Last>
            <b:Middle>Sundari</b:Middle>
            <b:First>Mimin</b:First>
          </b:Person>
        </b:NameList>
      </b:Author>
    </b:Author>
    <b:JournalName>Jurnal Ilmu Administrasi Negara</b:JournalName>
    <b:RefOrder>8</b:RefOrder>
  </b:Source>
  <b:Source>
    <b:Tag>Ram08</b:Tag>
    <b:SourceType>Book</b:SourceType>
    <b:Guid>{E854C31F-C258-4A70-AF52-5432D7587A0F}</b:Guid>
    <b:Title>Manajemen Pendidikan Islam</b:Title>
    <b:Year>2008</b:Year>
    <b:Author>
      <b:Author>
        <b:NameList>
          <b:Person>
            <b:Last>Ramayulis</b:Last>
          </b:Person>
        </b:NameList>
      </b:Author>
    </b:Author>
    <b:City>Jakarta</b:City>
    <b:Publisher>Kalam Mulia</b:Publisher>
    <b:RefOrder>9</b:RefOrder>
  </b:Source>
  <b:Source>
    <b:Tag>Zed04</b:Tag>
    <b:SourceType>Book</b:SourceType>
    <b:Guid>{BCACC40C-4FEB-4214-A2EC-5733835EC60C}</b:Guid>
    <b:Title>Metode Penelitian Kepustakaan</b:Title>
    <b:Year>2004</b:Year>
    <b:Author>
      <b:Author>
        <b:NameList>
          <b:Person>
            <b:Last>Mestika</b:Last>
            <b:First>Zed</b:First>
          </b:Person>
        </b:NameList>
      </b:Author>
    </b:Author>
    <b:City>Jakarta</b:City>
    <b:Publisher>Yayasan Bogor Indonesia</b:Publisher>
    <b:RefOrder>10</b:RefOrder>
  </b:Source>
  <b:Source>
    <b:Tag>Had89</b:Tag>
    <b:SourceType>Book</b:SourceType>
    <b:Guid>{C4F5F94E-FDAB-472B-A955-F2038BCBA153}</b:Guid>
    <b:Author>
      <b:Author>
        <b:NameList>
          <b:Person>
            <b:Last>Nawawi</b:Last>
            <b:First>Hadawi</b:First>
          </b:Person>
        </b:NameList>
      </b:Author>
    </b:Author>
    <b:Title>Metode Penelitian Bidang Sosial</b:Title>
    <b:Year>1989</b:Year>
    <b:City>Yogyakarta</b:City>
    <b:Publisher>Gajah Mada University Press</b:Publisher>
    <b:RefOrder>11</b:RefOrder>
  </b:Source>
  <b:Source>
    <b:Tag>Rac10</b:Tag>
    <b:SourceType>Book</b:SourceType>
    <b:Guid>{A649EC20-E100-4F24-A773-EB49674D46F9}</b:Guid>
    <b:Author>
      <b:Author>
        <b:NameList>
          <b:Person>
            <b:Last>Kriyantono</b:Last>
            <b:First>Rachmat</b:First>
          </b:Person>
        </b:NameList>
      </b:Author>
    </b:Author>
    <b:Title>Teknik Praktis Riset Komunikasi</b:Title>
    <b:Year>2010</b:Year>
    <b:City>Jakarta</b:City>
    <b:Publisher>Kencana Prenada Media</b:Publisher>
    <b:RefOrder>12</b:RefOrder>
  </b:Source>
</b:Sources>
</file>

<file path=customXml/itemProps1.xml><?xml version="1.0" encoding="utf-8"?>
<ds:datastoreItem xmlns:ds="http://schemas.openxmlformats.org/officeDocument/2006/customXml" ds:itemID="{850E86DC-726A-43BA-A269-BBC05E98F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4012</Words>
  <Characters>22872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ASUS</cp:lastModifiedBy>
  <cp:revision>2</cp:revision>
  <cp:lastPrinted>2004-12-30T03:27:00Z</cp:lastPrinted>
  <dcterms:created xsi:type="dcterms:W3CDTF">2023-08-12T15:40:00Z</dcterms:created>
  <dcterms:modified xsi:type="dcterms:W3CDTF">2023-08-12T15:40:00Z</dcterms:modified>
</cp:coreProperties>
</file>