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B973E" w14:textId="77777777" w:rsidR="00FD2CBB" w:rsidRPr="00FD2CBB" w:rsidRDefault="00FD2CBB" w:rsidP="00FD2CBB">
      <w:pPr>
        <w:jc w:val="center"/>
        <w:rPr>
          <w:b/>
          <w:bCs/>
          <w:sz w:val="24"/>
          <w:szCs w:val="28"/>
        </w:rPr>
      </w:pPr>
      <w:r w:rsidRPr="00FD2CBB">
        <w:rPr>
          <w:b/>
          <w:bCs/>
          <w:sz w:val="24"/>
          <w:szCs w:val="28"/>
        </w:rPr>
        <w:t xml:space="preserve">Psikoterapi Islam: Media Pendidikan dan </w:t>
      </w:r>
      <w:r w:rsidRPr="00FD2CBB">
        <w:rPr>
          <w:b/>
          <w:bCs/>
          <w:i/>
          <w:iCs/>
          <w:sz w:val="24"/>
          <w:szCs w:val="28"/>
        </w:rPr>
        <w:t>Spiritual Healing</w:t>
      </w:r>
      <w:r w:rsidRPr="00FD2CBB">
        <w:rPr>
          <w:b/>
          <w:bCs/>
          <w:sz w:val="24"/>
          <w:szCs w:val="28"/>
        </w:rPr>
        <w:t xml:space="preserve"> Bagi Korban dan Pelaku </w:t>
      </w:r>
      <w:r w:rsidRPr="00FD2CBB">
        <w:rPr>
          <w:b/>
          <w:bCs/>
          <w:i/>
          <w:iCs/>
          <w:sz w:val="24"/>
          <w:szCs w:val="28"/>
        </w:rPr>
        <w:t>Bullying</w:t>
      </w:r>
      <w:r w:rsidRPr="00FD2CBB">
        <w:rPr>
          <w:b/>
          <w:bCs/>
          <w:sz w:val="24"/>
          <w:szCs w:val="28"/>
        </w:rPr>
        <w:t xml:space="preserve"> di Sekolah</w:t>
      </w:r>
    </w:p>
    <w:p w14:paraId="0AA41E25" w14:textId="77777777" w:rsidR="00FE5797" w:rsidRPr="00FE5797" w:rsidRDefault="00FE5797" w:rsidP="00FE5797">
      <w:pPr>
        <w:jc w:val="center"/>
        <w:rPr>
          <w:b/>
          <w:bCs/>
          <w:sz w:val="22"/>
          <w:szCs w:val="22"/>
          <w:lang w:val="id-ID"/>
        </w:rPr>
      </w:pPr>
      <w:r w:rsidRPr="00FE5797">
        <w:rPr>
          <w:b/>
          <w:bCs/>
          <w:sz w:val="22"/>
          <w:szCs w:val="22"/>
          <w:lang w:val="id-ID"/>
        </w:rPr>
        <w:t>Oleh :</w:t>
      </w:r>
    </w:p>
    <w:p w14:paraId="55252B6F" w14:textId="57716B5E" w:rsidR="00FE5797" w:rsidRPr="00FE5797" w:rsidRDefault="004552CF" w:rsidP="004552CF">
      <w:pPr>
        <w:jc w:val="center"/>
        <w:rPr>
          <w:b/>
          <w:bCs/>
          <w:sz w:val="22"/>
          <w:szCs w:val="22"/>
          <w:lang w:val="id-ID"/>
        </w:rPr>
      </w:pPr>
      <w:r>
        <w:rPr>
          <w:b/>
          <w:bCs/>
          <w:sz w:val="22"/>
          <w:szCs w:val="22"/>
        </w:rPr>
        <w:t>Rangga Yudha</w:t>
      </w:r>
      <w:r w:rsidR="00FE5797" w:rsidRPr="00FE5797">
        <w:rPr>
          <w:rStyle w:val="FootnoteReference"/>
          <w:b/>
          <w:bCs/>
          <w:sz w:val="22"/>
          <w:szCs w:val="22"/>
          <w:lang w:val="id-ID"/>
        </w:rPr>
        <w:footnoteReference w:id="1"/>
      </w:r>
      <w:r w:rsidR="0071213F">
        <w:rPr>
          <w:b/>
          <w:bCs/>
          <w:sz w:val="22"/>
          <w:szCs w:val="22"/>
          <w:lang w:val="id-ID"/>
        </w:rPr>
        <w:t xml:space="preserve"> </w:t>
      </w:r>
    </w:p>
    <w:p w14:paraId="0E0031CC" w14:textId="433F0882" w:rsidR="00FE5797" w:rsidRPr="00FE5797" w:rsidRDefault="00FD2CBB" w:rsidP="00FD2CBB">
      <w:pPr>
        <w:jc w:val="center"/>
        <w:rPr>
          <w:b/>
          <w:bCs/>
          <w:sz w:val="22"/>
          <w:szCs w:val="22"/>
          <w:lang w:val="id-ID"/>
        </w:rPr>
      </w:pPr>
      <w:r w:rsidRPr="00FD2CBB">
        <w:rPr>
          <w:b/>
          <w:bCs/>
          <w:sz w:val="22"/>
          <w:szCs w:val="22"/>
        </w:rPr>
        <w:t>Eka Rizki Meilani</w:t>
      </w:r>
      <w:r w:rsidRPr="00FD2CBB">
        <w:rPr>
          <w:b/>
          <w:bCs/>
          <w:sz w:val="22"/>
          <w:szCs w:val="22"/>
          <w:lang w:val="id-ID"/>
        </w:rPr>
        <w:t xml:space="preserve"> </w:t>
      </w:r>
      <w:r w:rsidR="00FE5797" w:rsidRPr="00FE5797">
        <w:rPr>
          <w:rStyle w:val="FootnoteReference"/>
          <w:b/>
          <w:bCs/>
          <w:sz w:val="22"/>
          <w:szCs w:val="22"/>
          <w:lang w:val="id-ID"/>
        </w:rPr>
        <w:footnoteReference w:id="2"/>
      </w:r>
      <w:r w:rsidR="0071213F">
        <w:rPr>
          <w:b/>
          <w:bCs/>
          <w:sz w:val="22"/>
          <w:szCs w:val="22"/>
          <w:lang w:val="id-ID"/>
        </w:rPr>
        <w:t xml:space="preserve"> </w:t>
      </w:r>
    </w:p>
    <w:p w14:paraId="155ECDD5" w14:textId="77777777" w:rsidR="00904D6D" w:rsidRPr="00FE5797" w:rsidRDefault="00904D6D" w:rsidP="00904D6D">
      <w:pPr>
        <w:jc w:val="center"/>
        <w:rPr>
          <w:sz w:val="22"/>
          <w:szCs w:val="22"/>
          <w:lang w:val="id-ID"/>
        </w:rPr>
      </w:pPr>
    </w:p>
    <w:p w14:paraId="710B30A7" w14:textId="3133EE77" w:rsidR="00FE5797" w:rsidRDefault="00FE5797" w:rsidP="00904D6D">
      <w:pPr>
        <w:jc w:val="center"/>
        <w:rPr>
          <w:b/>
          <w:i/>
          <w:sz w:val="22"/>
          <w:szCs w:val="22"/>
          <w:lang w:val="id-ID"/>
        </w:rPr>
      </w:pPr>
      <w:r w:rsidRPr="00FE5797">
        <w:rPr>
          <w:b/>
          <w:i/>
          <w:sz w:val="22"/>
          <w:szCs w:val="22"/>
          <w:lang w:val="id-ID"/>
        </w:rPr>
        <w:t>ABSTRACT</w:t>
      </w:r>
    </w:p>
    <w:p w14:paraId="0FDB88F8" w14:textId="7853F5AA" w:rsidR="00FD2CBB" w:rsidRPr="00FD2CBB" w:rsidRDefault="00FD2CBB" w:rsidP="00FD2CBB">
      <w:pPr>
        <w:jc w:val="both"/>
        <w:rPr>
          <w:i/>
          <w:iCs/>
          <w:color w:val="000000"/>
          <w:sz w:val="24"/>
          <w:szCs w:val="22"/>
        </w:rPr>
      </w:pPr>
      <w:r w:rsidRPr="00FD2CBB">
        <w:rPr>
          <w:i/>
          <w:iCs/>
          <w:color w:val="000000"/>
          <w:sz w:val="24"/>
          <w:szCs w:val="22"/>
          <w:lang w:val="en"/>
        </w:rPr>
        <w:t>School is a place that should be like a second home for children. However, school can also be a factor in the emergence of various children's problems. Lack of supervision from parents, and various problems encountered by children at school, such as bullying, anxiety, and others, can become serious problems if they do not receive more attention. Therefore, there is a need for treatment to explore, overcome and evaluate various possible problems encountered by children in the school environment, one of which is through Islamic Psychotherapy. This research aims to find out how Islamic psychotherapy is implemented in schools and how effective the application of Islamic psychotherapy is in answering children's problems at school. Meanwhile, the method used in this research is the literature study method, which is a series of activities relating to methods of collecting library data, reading and taking notes, and managing research materials. Meanwhile, the findings from this research can be used as scientific literature and reading sources.</w:t>
      </w:r>
    </w:p>
    <w:p w14:paraId="7096E0B4" w14:textId="0BDB0E1B" w:rsidR="00F42D5E" w:rsidRPr="00FE5797" w:rsidRDefault="00F42D5E" w:rsidP="00FD2CBB">
      <w:pPr>
        <w:rPr>
          <w:rStyle w:val="hps"/>
          <w:i/>
          <w:sz w:val="22"/>
          <w:szCs w:val="22"/>
          <w:lang w:val="id-ID"/>
        </w:rPr>
      </w:pPr>
      <w:r w:rsidRPr="00FE5797">
        <w:rPr>
          <w:b/>
          <w:i/>
          <w:iCs/>
          <w:sz w:val="24"/>
          <w:szCs w:val="22"/>
        </w:rPr>
        <w:t>Keyword</w:t>
      </w:r>
      <w:r w:rsidRPr="00FE5797">
        <w:rPr>
          <w:b/>
          <w:i/>
          <w:iCs/>
          <w:sz w:val="24"/>
          <w:szCs w:val="22"/>
          <w:lang w:val="id-ID"/>
        </w:rPr>
        <w:t xml:space="preserve">s: </w:t>
      </w:r>
      <w:r w:rsidR="00FD2CBB" w:rsidRPr="00FD2CBB">
        <w:rPr>
          <w:bCs/>
          <w:i/>
          <w:iCs/>
          <w:sz w:val="24"/>
          <w:szCs w:val="22"/>
        </w:rPr>
        <w:t>Bullying</w:t>
      </w:r>
      <w:r w:rsidR="00FD2CBB">
        <w:rPr>
          <w:bCs/>
          <w:i/>
          <w:iCs/>
          <w:sz w:val="24"/>
          <w:szCs w:val="22"/>
        </w:rPr>
        <w:t xml:space="preserve">; </w:t>
      </w:r>
      <w:r w:rsidR="00FD2CBB" w:rsidRPr="00FD2CBB">
        <w:rPr>
          <w:bCs/>
          <w:i/>
          <w:iCs/>
          <w:sz w:val="24"/>
          <w:szCs w:val="22"/>
        </w:rPr>
        <w:t>Childre</w:t>
      </w:r>
      <w:r w:rsidR="00FD2CBB">
        <w:rPr>
          <w:bCs/>
          <w:i/>
          <w:iCs/>
          <w:sz w:val="24"/>
          <w:szCs w:val="22"/>
        </w:rPr>
        <w:t>n;</w:t>
      </w:r>
      <w:r w:rsidR="00FD2CBB" w:rsidRPr="00FD2CBB">
        <w:rPr>
          <w:bCs/>
          <w:i/>
          <w:iCs/>
          <w:sz w:val="24"/>
          <w:szCs w:val="22"/>
        </w:rPr>
        <w:t xml:space="preserve"> Islamic Psychotherapy</w:t>
      </w:r>
    </w:p>
    <w:p w14:paraId="67375DDD" w14:textId="77777777" w:rsidR="00F42D5E" w:rsidRPr="00FE5797" w:rsidRDefault="00F42D5E" w:rsidP="002409FC">
      <w:pPr>
        <w:jc w:val="both"/>
        <w:rPr>
          <w:b/>
          <w:bCs/>
          <w:iCs/>
          <w:sz w:val="22"/>
          <w:szCs w:val="22"/>
          <w:lang w:val="id-ID"/>
        </w:rPr>
      </w:pPr>
    </w:p>
    <w:p w14:paraId="5218C685" w14:textId="77777777" w:rsidR="00FE5797" w:rsidRPr="00FE5797" w:rsidRDefault="00FE5797" w:rsidP="00FE5797">
      <w:pPr>
        <w:jc w:val="center"/>
        <w:rPr>
          <w:b/>
          <w:bCs/>
          <w:iCs/>
          <w:sz w:val="22"/>
          <w:szCs w:val="22"/>
          <w:lang w:val="id-ID"/>
        </w:rPr>
      </w:pPr>
      <w:r w:rsidRPr="00FE5797">
        <w:rPr>
          <w:b/>
          <w:bCs/>
          <w:iCs/>
          <w:sz w:val="22"/>
          <w:szCs w:val="22"/>
          <w:lang w:val="id-ID"/>
        </w:rPr>
        <w:t>ABSTRAK</w:t>
      </w:r>
    </w:p>
    <w:p w14:paraId="1801D1AF" w14:textId="7B66924A" w:rsidR="00FD2CBB" w:rsidRDefault="00FD2CBB" w:rsidP="00FD2CBB">
      <w:pPr>
        <w:jc w:val="both"/>
        <w:rPr>
          <w:bCs/>
          <w:sz w:val="22"/>
          <w:szCs w:val="22"/>
        </w:rPr>
      </w:pPr>
      <w:r w:rsidRPr="00FD2CBB">
        <w:rPr>
          <w:bCs/>
          <w:sz w:val="22"/>
          <w:szCs w:val="22"/>
        </w:rPr>
        <w:t>Sekolah menjadi salah satu tempat yang sudah selayaknya ibarat rumah kedua bagi anak. Akan tetapi, sekolah juga bisa menjadi salah satu faktor munculnya berbagai permasalahan anak. Kurangnya pengawasan dari orang tua, hingga berbagai masalah yang di temui oleh anak saat di sekolah seperti bullying, anxiety, dan yang lainnya bisa menjadi permasalahan serius jika tidak mendapat perhatian lebih. Oleh karena itu, diperlukan adanya suatu penanganan untuk menggali, mengatasi, serta mengevaluasi berbagai kemungkinan permasalahan yang di temui oleh anak di lingkungan sekolah, salah satunya yaitu melalui Psikoterapi Islam.</w:t>
      </w:r>
      <w:r w:rsidRPr="00FD2CBB">
        <w:rPr>
          <w:rFonts w:asciiTheme="majorBidi" w:eastAsia="Calibri" w:hAnsiTheme="majorBidi" w:cstheme="majorBidi"/>
          <w:sz w:val="24"/>
          <w:szCs w:val="24"/>
        </w:rPr>
        <w:t xml:space="preserve"> </w:t>
      </w:r>
      <w:r w:rsidRPr="00FD2CBB">
        <w:rPr>
          <w:bCs/>
          <w:sz w:val="22"/>
          <w:szCs w:val="22"/>
        </w:rPr>
        <w:t>Penelitian ini bertujuan untuk mengetahui bagaimana implementasi psikoterapi Islam di sekolah serta seberapa efektivitasnya penerapan psikoterapi Islam dalam menjawab permasalahan-permasalahan anak di sekolah. Adapun, metode yang digunakan dalam penelitian ini yaitu metode studi literatur yaitu serangkaian kegiatan yang berkenaan dengan metode pengumpulan data pustaka, membaca dan mencatat, serta mengelola bahan penelitian. Adapun, temuan dari penelitian ini dapat digunakan sebagai literatur ilmiah serta sumber bacaan.</w:t>
      </w:r>
    </w:p>
    <w:p w14:paraId="4C869720" w14:textId="6FACDE0D" w:rsidR="00595CB2" w:rsidRPr="00FE5797" w:rsidRDefault="00B16894" w:rsidP="00FD2CBB">
      <w:pPr>
        <w:rPr>
          <w:i/>
          <w:sz w:val="22"/>
          <w:szCs w:val="22"/>
        </w:rPr>
      </w:pPr>
      <w:r w:rsidRPr="00FE5797">
        <w:rPr>
          <w:b/>
          <w:i/>
          <w:iCs/>
          <w:sz w:val="22"/>
          <w:szCs w:val="22"/>
        </w:rPr>
        <w:t>K</w:t>
      </w:r>
      <w:r w:rsidR="00C17A69" w:rsidRPr="00FE5797">
        <w:rPr>
          <w:b/>
          <w:i/>
          <w:iCs/>
          <w:sz w:val="22"/>
          <w:szCs w:val="22"/>
        </w:rPr>
        <w:t>ata kunci</w:t>
      </w:r>
      <w:r w:rsidR="002409FC" w:rsidRPr="00FE5797">
        <w:rPr>
          <w:b/>
          <w:i/>
          <w:iCs/>
          <w:sz w:val="22"/>
          <w:szCs w:val="22"/>
          <w:lang w:val="id-ID"/>
        </w:rPr>
        <w:t>:</w:t>
      </w:r>
      <w:r w:rsidR="002409FC" w:rsidRPr="00FE5797">
        <w:rPr>
          <w:i/>
          <w:sz w:val="22"/>
          <w:szCs w:val="22"/>
        </w:rPr>
        <w:t xml:space="preserve"> </w:t>
      </w:r>
      <w:r w:rsidR="00FD2CBB" w:rsidRPr="00FD2CBB">
        <w:rPr>
          <w:i/>
          <w:sz w:val="22"/>
          <w:szCs w:val="22"/>
        </w:rPr>
        <w:t>Kekerasan</w:t>
      </w:r>
      <w:r w:rsidR="00FD2CBB">
        <w:rPr>
          <w:i/>
          <w:sz w:val="22"/>
          <w:szCs w:val="22"/>
        </w:rPr>
        <w:t>;</w:t>
      </w:r>
      <w:r w:rsidR="00FD2CBB" w:rsidRPr="00FD2CBB">
        <w:rPr>
          <w:i/>
          <w:sz w:val="22"/>
          <w:szCs w:val="22"/>
        </w:rPr>
        <w:t xml:space="preserve"> Anak</w:t>
      </w:r>
      <w:r w:rsidR="00FD2CBB">
        <w:rPr>
          <w:i/>
          <w:sz w:val="22"/>
          <w:szCs w:val="22"/>
        </w:rPr>
        <w:t xml:space="preserve">; </w:t>
      </w:r>
      <w:r w:rsidR="00FD2CBB" w:rsidRPr="00FD2CBB">
        <w:rPr>
          <w:i/>
          <w:sz w:val="22"/>
          <w:szCs w:val="22"/>
        </w:rPr>
        <w:t>Psikoterapi Islam</w:t>
      </w:r>
    </w:p>
    <w:p w14:paraId="62608FD3" w14:textId="77777777" w:rsidR="00F42D5E" w:rsidRPr="00FE5797" w:rsidRDefault="00F42D5E" w:rsidP="002634B2">
      <w:pPr>
        <w:rPr>
          <w:bCs/>
          <w:sz w:val="22"/>
          <w:szCs w:val="22"/>
        </w:rPr>
      </w:pPr>
    </w:p>
    <w:p w14:paraId="2D7A6C64" w14:textId="52384F1F" w:rsidR="00404841" w:rsidRDefault="00404841" w:rsidP="009F3673">
      <w:pPr>
        <w:jc w:val="center"/>
        <w:rPr>
          <w:bCs/>
          <w:sz w:val="22"/>
          <w:szCs w:val="22"/>
        </w:rPr>
      </w:pPr>
    </w:p>
    <w:p w14:paraId="55404AE5" w14:textId="77777777" w:rsidR="00E92E1C" w:rsidRPr="00FE5797" w:rsidRDefault="00E92E1C" w:rsidP="009F3673">
      <w:pPr>
        <w:jc w:val="center"/>
        <w:rPr>
          <w:bCs/>
          <w:sz w:val="22"/>
          <w:szCs w:val="22"/>
        </w:rPr>
      </w:pPr>
    </w:p>
    <w:p w14:paraId="4C9D10E5" w14:textId="77777777" w:rsidR="00E22E84" w:rsidRPr="00FF2035" w:rsidRDefault="00FE5797" w:rsidP="00404841">
      <w:pPr>
        <w:tabs>
          <w:tab w:val="num" w:pos="840"/>
        </w:tabs>
        <w:spacing w:line="360" w:lineRule="auto"/>
        <w:rPr>
          <w:b/>
          <w:sz w:val="24"/>
          <w:szCs w:val="24"/>
          <w:lang w:val="id-ID"/>
        </w:rPr>
      </w:pPr>
      <w:r w:rsidRPr="00FF2035">
        <w:rPr>
          <w:b/>
          <w:sz w:val="24"/>
          <w:szCs w:val="24"/>
          <w:lang w:val="id-ID"/>
        </w:rPr>
        <w:t>PENDAHULUAN</w:t>
      </w:r>
    </w:p>
    <w:p w14:paraId="10F3BF48" w14:textId="77777777" w:rsidR="00FD2CBB" w:rsidRDefault="00FD2CBB" w:rsidP="00FD2CBB">
      <w:pPr>
        <w:spacing w:after="160"/>
        <w:ind w:firstLine="720"/>
        <w:jc w:val="both"/>
        <w:rPr>
          <w:rFonts w:eastAsia="Calibri"/>
          <w:sz w:val="24"/>
          <w:szCs w:val="24"/>
        </w:rPr>
      </w:pPr>
      <w:r w:rsidRPr="00FD2CBB">
        <w:rPr>
          <w:rFonts w:eastAsia="Calibri"/>
          <w:sz w:val="24"/>
          <w:szCs w:val="24"/>
        </w:rPr>
        <w:t xml:space="preserve">Dewasa ini, ilmu pengetahuan sudah sangat berkembang pesat diberbagai bidang seperti bidang pendidikan, teknologi, seni budaya dan yang lainnya. Perkembangan ilmu pengetahuan seperti saat ini, siswa di tuntut untuk memiliki kemampuan dan kompetensi agar dapat bersaing serta berkembang. Pada hakikatnya, ilmu pendidikan, teknologi dan seni telah didapatkan pada masa sekolah formal sebelum seorang siswa tersebut </w:t>
      </w:r>
      <w:r w:rsidRPr="00FD2CBB">
        <w:rPr>
          <w:rFonts w:eastAsia="Calibri"/>
          <w:sz w:val="24"/>
          <w:szCs w:val="24"/>
        </w:rPr>
        <w:lastRenderedPageBreak/>
        <w:t xml:space="preserve">memasuki tingkat pendidikan yang lebih tinggi. Dalam dunia pendidikan terdapat empat jenjang yaitu SD, SMP, SMA dan Perguruan Tinggi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Etiafani","given":"","non-dropping-particle":"","parse-names":false,"suffix":""},{"dropping-particle":"","family":"Listiara","given":"Anita","non-dropping-particle":"","parse-names":false,"suffix":""}],"container-title":"Jurnal EMPATI","id":"ITEM-1","issue":"4","issued":{"date-parts":[["2015"]]},"page":"144-149","title":"Self-Regulated Learning dan Kecemasan Aakademik Pada Siswa SMK","type":"article-journal","volume":"4"},"uris":["http://www.mendeley.com/documents/?uuid=21ecee23-5d64-4c2a-8128-dd270a953ff0"]}],"mendeley":{"formattedCitation":"(Etiafani &amp; Listiara, 2015)","plainTextFormattedCitation":"(Etiafani &amp; Listiara, 2015)","previouslyFormattedCitation":"(Etiafani &amp; Listiara, 2015)"},"properties":{"noteIndex":0},"schema":"https://github.com/citation-style-language/schema/raw/master/csl-citation.json"}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(Etiafani &amp; Listiara, 2015)</w:t>
      </w:r>
      <w:r w:rsidRPr="00FD2CBB">
        <w:rPr>
          <w:rFonts w:eastAsia="Calibri"/>
          <w:sz w:val="24"/>
          <w:szCs w:val="24"/>
        </w:rPr>
        <w:fldChar w:fldCharType="end"/>
      </w:r>
      <w:r w:rsidRPr="00FD2CBB">
        <w:rPr>
          <w:rFonts w:eastAsia="Calibri"/>
          <w:sz w:val="24"/>
          <w:szCs w:val="24"/>
        </w:rPr>
        <w:t>.</w:t>
      </w:r>
    </w:p>
    <w:p w14:paraId="69A83B1F" w14:textId="77777777" w:rsidR="00FD2CBB" w:rsidRDefault="00FD2CBB" w:rsidP="00FD2CBB">
      <w:pPr>
        <w:spacing w:after="160"/>
        <w:ind w:firstLine="720"/>
        <w:jc w:val="both"/>
        <w:rPr>
          <w:rFonts w:eastAsia="Calibri"/>
          <w:sz w:val="24"/>
          <w:szCs w:val="24"/>
        </w:rPr>
      </w:pPr>
      <w:r w:rsidRPr="00FD2CBB">
        <w:rPr>
          <w:rFonts w:eastAsia="Calibri"/>
          <w:sz w:val="24"/>
          <w:szCs w:val="24"/>
        </w:rPr>
        <w:t xml:space="preserve">Dalam upaya mengembangkan keterampilan dan kompetensi anak, sekolah merupakan salah satu kebutuhan anak.  Sekolah sendiri merupakan Lembaga pendidikan yang menjadi tempat belajar yang memiliki sistem komplek dan dinamis dalam perkembangan masyarakat yang selalu berkembang. Sekolah sebagai pusat pendidikan formal lahir dan berkembang dari pemikiran tentang efisiensi dan efektifitas dalam pemberian pendidikan kepada warga masyarakat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{"citationItems":[{"id":"ITEM-1","itemData":{"author":[{"dropping-particle":"","family":"Gunawan","given":"Ary H","non-dropping-particle":"","parse-names":false,"suffix":""}],"id":"ITEM-1","issued":{"date-parts":[["2010"]]},"publisher":"Rineka Cipta","publisher-place":"Jakarta","title":"Sosiologi pendidikan: Suatu analisis sosiologi tentang pelbagai problem pendidikan","type":"book"},"uris":["http://www.mendeley.com/documents/?uuid=7e4e3623-2805-489e-a843-c5cbae9fc554"]}],"mendeley":{"formattedCitation":"(Gunawan, 2010)","plainTextFormattedCitation":"(Gunawan, 2010)","previouslyFormattedCitation":"(Gunawan, 2010)"},"properties":{"noteIndex":0},"schema":"https://github.com/citation-style-language/schema/raw/master/csl-citation.json"}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(Gunawan, 2010)</w:t>
      </w:r>
      <w:r w:rsidRPr="00FD2CBB">
        <w:rPr>
          <w:rFonts w:eastAsia="Calibri"/>
          <w:sz w:val="24"/>
          <w:szCs w:val="24"/>
        </w:rPr>
        <w:fldChar w:fldCharType="end"/>
      </w:r>
      <w:r w:rsidRPr="00FD2CBB">
        <w:rPr>
          <w:rFonts w:eastAsia="Calibri"/>
          <w:sz w:val="24"/>
          <w:szCs w:val="24"/>
        </w:rPr>
        <w:t>.</w:t>
      </w:r>
      <w:r>
        <w:rPr>
          <w:rFonts w:eastAsia="Calibri"/>
          <w:sz w:val="24"/>
          <w:szCs w:val="24"/>
        </w:rPr>
        <w:t xml:space="preserve"> </w:t>
      </w:r>
      <w:r w:rsidRPr="00FD2CBB">
        <w:rPr>
          <w:rFonts w:eastAsia="Calibri"/>
          <w:sz w:val="24"/>
          <w:szCs w:val="24"/>
        </w:rPr>
        <w:t xml:space="preserve">Setiap anak memiliki potensi untuk mencapai kematangan kepribadian yang memungkinkan mereka dapat menghadapi tantangan hidup secara wajar di dalam lingkungannya, namun potensi tersebut tentunya tidak akan berkembang secara optimal jika tidak didukung oleh faktor fisik dan lingkungan yang memadai. Faktor yang mempengaruhi perkembangan kepribadian untuk mencapai kematangan kepribadian anak, yaitu faktor risiko dan faktor protektif. Faktor risiko ini dapat bersifat individual, konstekstual (pengaruh lingkungan), atau hasil interaksi antara individu dengan lingkungannya. Faktor risiko yang terkait dengan kerentanan dan fleksibilitas psikososial anak memicu gangguan emosi dan perilaku yang spesifik pada anak. Sedangkan faktor protektif adalah faktor yang menjelaskan bahwa tidak semua anak yang mempunyai faktor risiko akan mengalami masalah perilaku atau emosional, atau gangguan tertentu. Menurut Rutter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{"citationItems":[{"id":"ITEM-1","itemData":{"author":[{"dropping-particle":"","family":"Rutter","given":"Michael","non-dropping-particle":"","parse-names":false,"suffix":""}],"container-title":"The British journal of psychiatry","id":"ITEM-1","issue":"6","issued":{"date-parts":[["1985"]]},"page":"598-611","title":"Resilience in the face of adversity: Protective factors and resistance to psychiatric disorder","type":"article-journal","volume":"147"},"suppress-author":1,"uris":["http://www.mendeley.com/documents/?uuid=d1c5364c-2041-4157-bb8b-c3ac42238053"]}],"mendeley":{"formattedCitation":"(1985)","plainTextFormattedCitation":"(1985)","previouslyFormattedCitation":"(1985)"},"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(1985)</w:t>
      </w:r>
      <w:r w:rsidRPr="00FD2CBB">
        <w:rPr>
          <w:rFonts w:eastAsia="Calibri"/>
          <w:sz w:val="24"/>
          <w:szCs w:val="24"/>
        </w:rPr>
        <w:fldChar w:fldCharType="end"/>
      </w:r>
      <w:r w:rsidRPr="00FD2CBB">
        <w:rPr>
          <w:rFonts w:eastAsia="Calibri"/>
          <w:sz w:val="24"/>
          <w:szCs w:val="24"/>
        </w:rPr>
        <w:t xml:space="preserve">, faktor protektif adalah faktor yang membentuk, memodifikasi, atau memperkuat respon seseorang terhadap berbagai tentangan lingkungan. </w:t>
      </w:r>
    </w:p>
    <w:p w14:paraId="6D43EEC6" w14:textId="77777777" w:rsidR="00FD2CBB" w:rsidRDefault="00FD2CBB" w:rsidP="00FD2CBB">
      <w:pPr>
        <w:spacing w:after="160"/>
        <w:ind w:firstLine="720"/>
        <w:jc w:val="both"/>
        <w:rPr>
          <w:rFonts w:eastAsia="Calibri"/>
          <w:sz w:val="24"/>
          <w:szCs w:val="24"/>
        </w:rPr>
      </w:pPr>
      <w:r w:rsidRPr="00FD2CBB">
        <w:rPr>
          <w:rFonts w:eastAsia="Calibri"/>
          <w:sz w:val="24"/>
          <w:szCs w:val="24"/>
        </w:rPr>
        <w:t xml:space="preserve">Lemahnya emosi berdampak pada munculnya permasalahan di kalangan remaja, seperti </w:t>
      </w:r>
      <w:r w:rsidRPr="00FD2CBB">
        <w:rPr>
          <w:rFonts w:eastAsia="Calibri"/>
          <w:i/>
          <w:iCs/>
          <w:sz w:val="24"/>
          <w:szCs w:val="24"/>
        </w:rPr>
        <w:t xml:space="preserve">bullying </w:t>
      </w:r>
      <w:r w:rsidRPr="00FD2CBB">
        <w:rPr>
          <w:rFonts w:eastAsia="Calibri"/>
          <w:sz w:val="24"/>
          <w:szCs w:val="24"/>
        </w:rPr>
        <w:t xml:space="preserve">yang kini kembali marak di media. Kekerasan di sekolah akan terus berulang, jika tidak ditangani secara tepat dan berkesinambungan dari akar permasalahannya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{"citationItems":[{"id":"ITEM-1","itemData":{"author":[{"dropping-particle":"","family":"Zakiyah","given":"Ela Zain","non-dropping-particle":"","parse-names":false,"suffix":""},{"dropping-particle":"","family":"Humaedi","given":"Sahadi","non-dropping-particle":"","parse-names":false,"suffix":""},{"dropping-particle":"","family":"Santoso","given":"Meilanny Budiarti","non-dropping-particle":"","parse-names":false,"suffix":""}],"container-title":"Prosiding Penelitian Dan Pengabdian Kepada Masyarakat","id":"ITEM-1","issue":"2","issued":{"date-parts":[["2017"]]},"page":"129-389","title":"Faktor Yang Mempengaruhi Remaja Dalam Melakukan Bullying","type":"article-journal","volume":"4"},"uris":["http://www.mendeley.com/documents/?uuid=ec2f7772-e639-43de-bde2-b6a5ebde9728"]}],"mendeley":{"formattedCitation":"(Zakiyah et al., 2017)","plainTextFormattedCitation":"(Zakiyah et al., 2017)","previouslyFormattedCitation":"(Zakiyah et al., 2017)"},"properties":{"noteIndex":0},"schema":"https://github.com/citation-style-language/schema/raw/master/csl-citation.json"}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(Zakiyah et al., 2017)</w:t>
      </w:r>
      <w:r w:rsidRPr="00FD2CBB">
        <w:rPr>
          <w:rFonts w:eastAsia="Calibri"/>
          <w:sz w:val="24"/>
          <w:szCs w:val="24"/>
        </w:rPr>
        <w:fldChar w:fldCharType="end"/>
      </w:r>
      <w:r w:rsidRPr="00FD2CBB">
        <w:rPr>
          <w:rFonts w:eastAsia="Calibri"/>
          <w:sz w:val="24"/>
          <w:szCs w:val="24"/>
        </w:rPr>
        <w:t xml:space="preserve">. Budaya </w:t>
      </w:r>
      <w:r w:rsidRPr="00FD2CBB">
        <w:rPr>
          <w:rFonts w:eastAsia="Calibri"/>
          <w:i/>
          <w:iCs/>
          <w:sz w:val="24"/>
          <w:szCs w:val="24"/>
        </w:rPr>
        <w:t xml:space="preserve">bullying </w:t>
      </w:r>
      <w:r w:rsidRPr="00FD2CBB">
        <w:rPr>
          <w:rFonts w:eastAsia="Calibri"/>
          <w:sz w:val="24"/>
          <w:szCs w:val="24"/>
        </w:rPr>
        <w:t xml:space="preserve">(kekerasan) atas nama senioritas masih terus terjadi di kalangan peserta didik. Karena hal ini memprihatinkan, pemerintah didesak untuk segera menangani masalah ini secara serius. </w:t>
      </w:r>
      <w:r w:rsidRPr="00FD2CBB">
        <w:rPr>
          <w:rFonts w:eastAsia="Calibri"/>
          <w:i/>
          <w:iCs/>
          <w:sz w:val="24"/>
          <w:szCs w:val="24"/>
        </w:rPr>
        <w:t xml:space="preserve">Bullying </w:t>
      </w:r>
      <w:r w:rsidRPr="00FD2CBB">
        <w:rPr>
          <w:rFonts w:eastAsia="Calibri"/>
          <w:sz w:val="24"/>
          <w:szCs w:val="24"/>
        </w:rPr>
        <w:t>adalah bentuk kekerasan anak (</w:t>
      </w:r>
      <w:r w:rsidRPr="00FD2CBB">
        <w:rPr>
          <w:rFonts w:eastAsia="Calibri"/>
          <w:i/>
          <w:iCs/>
          <w:sz w:val="24"/>
          <w:szCs w:val="24"/>
        </w:rPr>
        <w:t>child abuse</w:t>
      </w:r>
      <w:r w:rsidRPr="00FD2CBB">
        <w:rPr>
          <w:rFonts w:eastAsia="Calibri"/>
          <w:sz w:val="24"/>
          <w:szCs w:val="24"/>
        </w:rPr>
        <w:t xml:space="preserve">), di mana teman sebaya menyalahkan seseorang (anak) yang “lebih rendah” atau lebih lemah untuk mendapatkan beberapa keuntungan atau kepuasan. Biasanya </w:t>
      </w:r>
      <w:r w:rsidRPr="00FD2CBB">
        <w:rPr>
          <w:rFonts w:eastAsia="Calibri"/>
          <w:i/>
          <w:iCs/>
          <w:sz w:val="24"/>
          <w:szCs w:val="24"/>
        </w:rPr>
        <w:t xml:space="preserve">bullying </w:t>
      </w:r>
      <w:r w:rsidRPr="00FD2CBB">
        <w:rPr>
          <w:rFonts w:eastAsia="Calibri"/>
          <w:sz w:val="24"/>
          <w:szCs w:val="24"/>
        </w:rPr>
        <w:t xml:space="preserve">terjadi berulang kali, bahkan ada yang dilakukan secara sistematis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Riauskina","given":"II","non-dropping-particle":"","parse-names":false,"suffix":""},{"dropping-particle":"","family":"Djuwita","given":"R","non-dropping-particle":"","parse-names":false,"suffix":""},{"dropping-particle":"","family":"Soesetio","given":"SR","non-dropping-particle":"","parse-names":false,"suffix":""}],"container-title":"Jurnal Psikologi Sosial","id":"ITEM-1","issue":"1","issued":{"date-parts":[["2005"]]},"title":"“Gencet-gencetan” di mata siswa/siswi kelas 1 SMA : Naskah kognitif tentang arti, scenario dan dampak “Gencet-gencetan”. UI.","type":"article-journal","volume":"12"},"uris":["http://www.mendeley.com/documents/?uuid=5891a819-c9e4-4e7f-a609-4f1c8dc11908"]}],"mendeley":{"formattedCitation":"(Riauskina et al., 2005)","plainTextFormattedCitation":"(Riauskina et al., 2005)","previouslyFormattedCitation":"(Riauskina et al., 2005)"},"properties":{"noteIndex":0},"schema":"https://github.com/citation-style-language/schema/raw/master/csl-citation.json"}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(Riauskina et al., 2005)</w:t>
      </w:r>
      <w:r w:rsidRPr="00FD2CBB">
        <w:rPr>
          <w:rFonts w:eastAsia="Calibri"/>
          <w:sz w:val="24"/>
          <w:szCs w:val="24"/>
        </w:rPr>
        <w:fldChar w:fldCharType="end"/>
      </w:r>
      <w:r w:rsidRPr="00FD2CBB">
        <w:rPr>
          <w:rFonts w:eastAsia="Calibri"/>
          <w:sz w:val="24"/>
          <w:szCs w:val="24"/>
        </w:rPr>
        <w:t xml:space="preserve">. Berdasarkan data KPAI pada tahun 2022 terdapat kasus </w:t>
      </w:r>
      <w:r w:rsidRPr="00FD2CBB">
        <w:rPr>
          <w:rFonts w:eastAsia="Calibri"/>
          <w:i/>
          <w:iCs/>
          <w:sz w:val="24"/>
          <w:szCs w:val="24"/>
        </w:rPr>
        <w:t>bullying</w:t>
      </w:r>
      <w:r w:rsidRPr="00FD2CBB">
        <w:rPr>
          <w:rFonts w:eastAsia="Calibri"/>
          <w:sz w:val="24"/>
          <w:szCs w:val="24"/>
        </w:rPr>
        <w:t xml:space="preserve"> dengan kekerasan fisik dan mental yang terjadi di lingkungan seolah sebanyak 226 kasus, termasuk 18 kasus bullying di dunia maya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{"citationItems":[{"id":"ITEM-1","itemData":{"author":[{"dropping-particle":"","family":"Rachmawati","given":"","non-dropping-particle":"","parse-names":false,"suffix":""}],"container-title":"Kompas.com","id":"ITEM-1","issued":{"date-parts":[["2022"]]},"title":"Kasus “Bullying” yang Tewaskan Siswa SD di Tasikmalaya, KPAI Menduga Pelaku Terpapar Konten Pornografi","type":"article-newspaper"},"uris":["http://www.mendeley.com/documents/?uuid=8c30a24e-d564-457b-bc42-3d7b2cf3f606"]}],"mendeley":{"formattedCitation":"(Rachmawati, 2022)","plainTextFormattedCitation":"(Rachmawati, 2022)","previouslyFormattedCitation":"(Rachmawati, 2022)"},"properties":{"noteIndex":0},"schema":"https://github.com/citation-style-language/schema/raw/master/csl-citation.json"}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(Rachmawati, 2022)</w:t>
      </w:r>
      <w:r w:rsidRPr="00FD2CBB">
        <w:rPr>
          <w:rFonts w:eastAsia="Calibri"/>
          <w:sz w:val="24"/>
          <w:szCs w:val="24"/>
        </w:rPr>
        <w:fldChar w:fldCharType="end"/>
      </w:r>
      <w:r w:rsidRPr="00FD2CBB">
        <w:rPr>
          <w:rFonts w:eastAsia="Calibri"/>
          <w:sz w:val="24"/>
          <w:szCs w:val="24"/>
        </w:rPr>
        <w:t xml:space="preserve">. Hal tersebut perlu menjadi perhatian dari berbagai pihak yang terkait. Oleh karena itu, peran lingkungan sangat membantu dalam penyelesaian masalah tersebut. Salah satunya adalah psikoterapi Islam menjadi salah satu solusi yang patut diperhitungkan oleh setiap sekolah untuk diadopsi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{"citationItems":[{"id":"ITEM-1","itemData":{"author":[{"dropping-particle":"","family":"Al-Hawani","given":"Aba Firdaus","non-dropping-particle":"","parse-names":false,"suffix":""},{"dropping-particle":"","family":"Sriharini","given":"","non-dropping-particle":"","parse-names":false,"suffix":""}],"id":"ITEM-1","issued":{"date-parts":[["2002"]]},"number-of-pages":"72-123","publisher":"Media Insani","publisher-place":"Yogyakarta","title":"Manajemen Terapi Qalbu","type":"book"},"uris":["http://www.mendeley.com/documents/?uuid=af6ae202-9e14-4028-9954-18f1e547dd2b"]}],"mendeley":{"formattedCitation":"(Al-Hawani &amp; Sriharini, 2002)","plainTextFormattedCitation":"(Al-Hawani &amp; Sriharini, 2002)","previouslyFormattedCitation":"(Al-Hawani &amp; Sriharini, 2002)"},"properties":{"noteIndex":0},"schema":"https://github.com/citation-style-language/schema/raw/master/csl-citation.json"}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(Al-Hawani &amp; Sriharini, 2002)</w:t>
      </w:r>
      <w:r w:rsidRPr="00FD2CBB">
        <w:rPr>
          <w:rFonts w:eastAsia="Calibri"/>
          <w:sz w:val="24"/>
          <w:szCs w:val="24"/>
        </w:rPr>
        <w:fldChar w:fldCharType="end"/>
      </w:r>
      <w:r w:rsidRPr="00FD2CBB">
        <w:rPr>
          <w:rFonts w:eastAsia="Calibri"/>
          <w:sz w:val="24"/>
          <w:szCs w:val="24"/>
        </w:rPr>
        <w:t>.</w:t>
      </w:r>
      <w:r>
        <w:rPr>
          <w:rFonts w:eastAsia="Calibri"/>
          <w:sz w:val="24"/>
          <w:szCs w:val="24"/>
        </w:rPr>
        <w:t xml:space="preserve"> </w:t>
      </w:r>
    </w:p>
    <w:p w14:paraId="1756F14B" w14:textId="77777777" w:rsidR="00FD2CBB" w:rsidRDefault="00FD2CBB" w:rsidP="00FD2CBB">
      <w:pPr>
        <w:spacing w:after="160"/>
        <w:ind w:firstLine="720"/>
        <w:jc w:val="both"/>
        <w:rPr>
          <w:rFonts w:eastAsia="Calibri"/>
          <w:sz w:val="24"/>
          <w:szCs w:val="24"/>
        </w:rPr>
      </w:pPr>
      <w:r w:rsidRPr="00FD2CBB">
        <w:rPr>
          <w:rFonts w:eastAsia="Calibri"/>
          <w:sz w:val="24"/>
          <w:szCs w:val="24"/>
        </w:rPr>
        <w:t>Psikoterapi Islam merupakan psikoterapi yang lahir dari rahim ajaran Islam yang sumber utamanya Al-Qur’an dan Hadist, dan ada juga yang menyebutnya psikoterapi yang Islami. Psikoterapi Islam merupakan buah dari sebuah proses Islamisasi ilmu yang terjadi tidak hanya di bidang psikoterapi, tetapi juga di bidang ilmu pengetahuan lainnya. Ada dua istilah yang sering digunakan konselor dalam upaya menyembuhkan atau treatment terhadap klien, yaitu terapi (</w:t>
      </w:r>
      <w:r w:rsidRPr="00FD2CBB">
        <w:rPr>
          <w:rFonts w:eastAsia="Calibri"/>
          <w:i/>
          <w:iCs/>
          <w:sz w:val="24"/>
          <w:szCs w:val="24"/>
        </w:rPr>
        <w:t>therapy</w:t>
      </w:r>
      <w:r w:rsidRPr="00FD2CBB">
        <w:rPr>
          <w:rFonts w:eastAsia="Calibri"/>
          <w:sz w:val="24"/>
          <w:szCs w:val="24"/>
        </w:rPr>
        <w:t>) dan psikoterapi (</w:t>
      </w:r>
      <w:r w:rsidRPr="00FD2CBB">
        <w:rPr>
          <w:rFonts w:eastAsia="Calibri"/>
          <w:i/>
          <w:iCs/>
          <w:sz w:val="24"/>
          <w:szCs w:val="24"/>
        </w:rPr>
        <w:t>psychotherapy</w:t>
      </w:r>
      <w:r w:rsidRPr="00FD2CBB">
        <w:rPr>
          <w:rFonts w:eastAsia="Calibri"/>
          <w:sz w:val="24"/>
          <w:szCs w:val="24"/>
        </w:rPr>
        <w:t>). Terapi (</w:t>
      </w:r>
      <w:r w:rsidRPr="00FD2CBB">
        <w:rPr>
          <w:rFonts w:eastAsia="Calibri"/>
          <w:i/>
          <w:iCs/>
          <w:sz w:val="24"/>
          <w:szCs w:val="24"/>
        </w:rPr>
        <w:t>therapy</w:t>
      </w:r>
      <w:r w:rsidRPr="00FD2CBB">
        <w:rPr>
          <w:rFonts w:eastAsia="Calibri"/>
          <w:sz w:val="24"/>
          <w:szCs w:val="24"/>
        </w:rPr>
        <w:t>) menurut Andi Mappiare adalah suatu proses korektif atau kuratif, atau proses penyembuhan yang biasa digunakan dalam bidang kedokteran (</w:t>
      </w:r>
      <w:r w:rsidRPr="00FD2CBB">
        <w:rPr>
          <w:rFonts w:eastAsia="Calibri"/>
          <w:i/>
          <w:iCs/>
          <w:sz w:val="24"/>
          <w:szCs w:val="24"/>
        </w:rPr>
        <w:t>medicine</w:t>
      </w:r>
      <w:r w:rsidRPr="00FD2CBB">
        <w:rPr>
          <w:rFonts w:eastAsia="Calibri"/>
          <w:sz w:val="24"/>
          <w:szCs w:val="24"/>
        </w:rPr>
        <w:t>), istilah terapi sering digunakan secara bergantian dengan konseling (</w:t>
      </w:r>
      <w:r w:rsidRPr="00FD2CBB">
        <w:rPr>
          <w:rFonts w:eastAsia="Calibri"/>
          <w:i/>
          <w:iCs/>
          <w:sz w:val="24"/>
          <w:szCs w:val="24"/>
        </w:rPr>
        <w:t>counseling</w:t>
      </w:r>
      <w:r w:rsidRPr="00FD2CBB">
        <w:rPr>
          <w:rFonts w:eastAsia="Calibri"/>
          <w:sz w:val="24"/>
          <w:szCs w:val="24"/>
        </w:rPr>
        <w:t xml:space="preserve">) dan psikoterapi </w:t>
      </w:r>
      <w:r w:rsidRPr="00FD2CBB">
        <w:rPr>
          <w:rFonts w:eastAsia="Calibri"/>
          <w:sz w:val="24"/>
          <w:szCs w:val="24"/>
        </w:rPr>
        <w:lastRenderedPageBreak/>
        <w:t>(</w:t>
      </w:r>
      <w:r w:rsidRPr="00FD2CBB">
        <w:rPr>
          <w:rFonts w:eastAsia="Calibri"/>
          <w:i/>
          <w:iCs/>
          <w:sz w:val="24"/>
          <w:szCs w:val="24"/>
        </w:rPr>
        <w:t>psychotherapy</w:t>
      </w:r>
      <w:r w:rsidRPr="00FD2CBB">
        <w:rPr>
          <w:rFonts w:eastAsia="Calibri"/>
          <w:sz w:val="24"/>
          <w:szCs w:val="24"/>
        </w:rPr>
        <w:t xml:space="preserve">)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{"citationItems":[{"id":"ITEM-1","itemData":{"author":[{"dropping-particle":"","family":"Mappiare","given":"Andi","non-dropping-particle":"","parse-names":false,"suffix":""}],"id":"ITEM-1","issued":{"date-parts":[["2006"]]},"number-of-pages":"334","publisher":"Raja Grafindo Persada","publisher-place":"Jakarta","title":"Kamus Istilah Konseling dan Terapi","type":"book"},"uris":["http://www.mendeley.com/documents/?uuid=a4e68855-4e53-493b-a871-7f441cea2574"]}],"mendeley":{"formattedCitation":"(Mappiare, 2006)","plainTextFormattedCitation":"(Mappiare, 2006)","previouslyFormattedCitation":"(Mappiare, 2006)"},"properties":{"noteIndex":0},"schema":"https://github.com/citation-style-language/schema/raw/master/csl-citation.json"}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(Mappiare, 2006)</w:t>
      </w:r>
      <w:r w:rsidRPr="00FD2CBB">
        <w:rPr>
          <w:rFonts w:eastAsia="Calibri"/>
          <w:sz w:val="24"/>
          <w:szCs w:val="24"/>
        </w:rPr>
        <w:fldChar w:fldCharType="end"/>
      </w:r>
      <w:r w:rsidRPr="00FD2CBB">
        <w:rPr>
          <w:rFonts w:eastAsia="Calibri"/>
          <w:sz w:val="24"/>
          <w:szCs w:val="24"/>
        </w:rPr>
        <w:t>.</w:t>
      </w:r>
      <w:r>
        <w:rPr>
          <w:rFonts w:eastAsia="Calibri"/>
          <w:sz w:val="24"/>
          <w:szCs w:val="24"/>
        </w:rPr>
        <w:t xml:space="preserve"> </w:t>
      </w:r>
      <w:r w:rsidRPr="00FD2CBB">
        <w:rPr>
          <w:rFonts w:eastAsia="Calibri"/>
          <w:sz w:val="24"/>
          <w:szCs w:val="24"/>
        </w:rPr>
        <w:t>Sedangkan psikoterapi (</w:t>
      </w:r>
      <w:r w:rsidRPr="00FD2CBB">
        <w:rPr>
          <w:rFonts w:eastAsia="Calibri"/>
          <w:i/>
          <w:iCs/>
          <w:sz w:val="24"/>
          <w:szCs w:val="24"/>
        </w:rPr>
        <w:t>psychotherapy</w:t>
      </w:r>
      <w:r w:rsidRPr="00FD2CBB">
        <w:rPr>
          <w:rFonts w:eastAsia="Calibri"/>
          <w:sz w:val="24"/>
          <w:szCs w:val="24"/>
        </w:rPr>
        <w:t xml:space="preserve">) berasal dari dua suku kata yaitu </w:t>
      </w:r>
      <w:r w:rsidRPr="00FD2CBB">
        <w:rPr>
          <w:rFonts w:eastAsia="Calibri"/>
          <w:i/>
          <w:iCs/>
          <w:sz w:val="24"/>
          <w:szCs w:val="24"/>
        </w:rPr>
        <w:t>psycho</w:t>
      </w:r>
      <w:r w:rsidRPr="00FD2CBB">
        <w:rPr>
          <w:rFonts w:eastAsia="Calibri"/>
          <w:sz w:val="24"/>
          <w:szCs w:val="24"/>
        </w:rPr>
        <w:t xml:space="preserve"> dan </w:t>
      </w:r>
      <w:r w:rsidRPr="00FD2CBB">
        <w:rPr>
          <w:rFonts w:eastAsia="Calibri"/>
          <w:i/>
          <w:iCs/>
          <w:sz w:val="24"/>
          <w:szCs w:val="24"/>
        </w:rPr>
        <w:t>therapy</w:t>
      </w:r>
      <w:r w:rsidRPr="00FD2CBB">
        <w:rPr>
          <w:rFonts w:eastAsia="Calibri"/>
          <w:sz w:val="24"/>
          <w:szCs w:val="24"/>
        </w:rPr>
        <w:t xml:space="preserve">. </w:t>
      </w:r>
      <w:r w:rsidRPr="00FD2CBB">
        <w:rPr>
          <w:rFonts w:eastAsia="Calibri"/>
          <w:i/>
          <w:iCs/>
          <w:sz w:val="24"/>
          <w:szCs w:val="24"/>
        </w:rPr>
        <w:t>Psycho</w:t>
      </w:r>
      <w:r w:rsidRPr="00FD2CBB">
        <w:rPr>
          <w:rFonts w:eastAsia="Calibri"/>
          <w:sz w:val="24"/>
          <w:szCs w:val="24"/>
        </w:rPr>
        <w:t xml:space="preserve"> berarti jiwa, dan </w:t>
      </w:r>
      <w:r w:rsidRPr="00FD2CBB">
        <w:rPr>
          <w:rFonts w:eastAsia="Calibri"/>
          <w:i/>
          <w:iCs/>
          <w:sz w:val="24"/>
          <w:szCs w:val="24"/>
        </w:rPr>
        <w:t>therapy</w:t>
      </w:r>
      <w:r w:rsidRPr="00FD2CBB">
        <w:rPr>
          <w:rFonts w:eastAsia="Calibri"/>
          <w:sz w:val="24"/>
          <w:szCs w:val="24"/>
        </w:rPr>
        <w:t xml:space="preserve"> berarti penyembuhan. Jadi, psikoterapi (</w:t>
      </w:r>
      <w:r w:rsidRPr="00FD2CBB">
        <w:rPr>
          <w:rFonts w:eastAsia="Calibri"/>
          <w:i/>
          <w:iCs/>
          <w:sz w:val="24"/>
          <w:szCs w:val="24"/>
        </w:rPr>
        <w:t>psychotheapy</w:t>
      </w:r>
      <w:r w:rsidRPr="00FD2CBB">
        <w:rPr>
          <w:rFonts w:eastAsia="Calibri"/>
          <w:sz w:val="24"/>
          <w:szCs w:val="24"/>
        </w:rPr>
        <w:t xml:space="preserve">) adalah penyembuhan jiwa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{"citationItems":[{"id":"ITEM-1","itemData":{"author":[{"dropping-particle":"","family":"Amin","given":"Samsul Munir","non-dropping-particle":"","parse-names":false,"suffix":""}],"id":"ITEM-1","issued":{"date-parts":[["2010"]]},"number-of-pages":"186","publisher":"Amzah","publisher-place":"Jakarta","title":"Bimbingan dan Konseling Islam","type":"book"},"uris":["http://www.mendeley.com/documents/?uuid=c3045fc9-9960-4428-8f21-96747fb76f0f"]}],"mendeley":{"formattedCitation":"(Amin, 2010)","plainTextFormattedCitation":"(Amin, 2010)","previouslyFormattedCitation":"(Amin, 2010)"},"properties":{"noteIndex":0},"schema":"https://github.com/citation-style-language/schema/raw/master/csl-citation.json"}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(Amin, 2010)</w:t>
      </w:r>
      <w:r w:rsidRPr="00FD2CBB">
        <w:rPr>
          <w:rFonts w:eastAsia="Calibri"/>
          <w:sz w:val="24"/>
          <w:szCs w:val="24"/>
        </w:rPr>
        <w:fldChar w:fldCharType="end"/>
      </w:r>
      <w:r w:rsidRPr="00FD2CBB">
        <w:rPr>
          <w:rFonts w:eastAsia="Calibri"/>
          <w:sz w:val="24"/>
          <w:szCs w:val="24"/>
        </w:rPr>
        <w:t xml:space="preserve">. Selanjutnya menurut istilah dalam kamus ilmiah populer, psikoterapi adalah upaya penyembuhan secara psikologis melalui konseling atau memberikan nasehat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{"citationItems":[{"id":"ITEM-1","itemData":{"author":[{"dropping-particle":"","family":"Partanto","given":"Pius A","non-dropping-particle":"","parse-names":false,"suffix":""}],"id":"ITEM-1","issued":{"date-parts":[["1994"]]},"number-of-pages":"638","publisher":"Arkola","publisher-place":"Surabaya","title":"Kamus Ilmiah Populer","type":"book"},"uris":["http://www.mendeley.com/documents/?uuid=3a716236-6002-46ea-a497-1a6f0c7ffd70"]}],"mendeley":{"formattedCitation":"(Partanto, 1994)","plainTextFormattedCitation":"(Partanto, 1994)","previouslyFormattedCitation":"(Partanto, 1994)"},"properties":{"noteIndex":0},"schema":"https://github.com/citation-style-language/schema/raw/master/csl-citation.json"}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(Partanto, 1994)</w:t>
      </w:r>
      <w:r w:rsidRPr="00FD2CBB">
        <w:rPr>
          <w:rFonts w:eastAsia="Calibri"/>
          <w:sz w:val="24"/>
          <w:szCs w:val="24"/>
        </w:rPr>
        <w:fldChar w:fldCharType="end"/>
      </w:r>
      <w:r w:rsidRPr="00FD2CBB">
        <w:rPr>
          <w:rFonts w:eastAsia="Calibri"/>
          <w:sz w:val="24"/>
          <w:szCs w:val="24"/>
        </w:rPr>
        <w:t xml:space="preserve">. Psikoterapi juga dapat diartikan sebagai pengobatan, yaitu pengobatan dan perawatan gangguan psikis melalui metode psikologis </w:t>
      </w:r>
      <w:r w:rsidRPr="00FD2CBB">
        <w:rPr>
          <w:rFonts w:eastAsia="Calibri"/>
          <w:sz w:val="24"/>
          <w:szCs w:val="24"/>
        </w:rPr>
        <w:fldChar w:fldCharType="begin" w:fldLock="1"/>
      </w:r>
      <w:r w:rsidRPr="00FD2CBB">
        <w:rPr>
          <w:rFonts w:eastAsia="Calibri"/>
          <w:sz w:val="24"/>
          <w:szCs w:val="24"/>
        </w:rPr>
        <w:instrText>ADDIN CSL_CITATION {"citationItems":[{"id":"ITEM-1","itemData":{"author":[{"dropping-particle":"","family":"Rahayu","given":"Iin Tri","non-dropping-particle":"","parse-names":false,"suffix":""}],"id":"ITEM-1","issued":{"date-parts":[["2009"]]},"number-of-pages":"191","publisher":"UIN Malang Press","publisher-place":"Malang","title":"Psikoterapi Perspektif Islam dan Psikoterapi Kontemporer","type":"book"},"uris":["http://www.mendeley.com/documents/?uuid=6051ceff-802d-4729-ad04-e207ae17f27c"]}],"mendeley":{"formattedCitation":"(Rahayu, 2009)","plainTextFormattedCitation":"(Rahayu, 2009)","previouslyFormattedCitation":"(Rahayu, 2009)"},"properties":{"noteIndex":0},"schema":"https://github.com/citation-style-language/schema/raw/master/csl-citation.json"}</w:instrText>
      </w:r>
      <w:r w:rsidRPr="00FD2CBB">
        <w:rPr>
          <w:rFonts w:eastAsia="Calibri"/>
          <w:sz w:val="24"/>
          <w:szCs w:val="24"/>
        </w:rPr>
        <w:fldChar w:fldCharType="separate"/>
      </w:r>
      <w:r w:rsidRPr="00FD2CBB">
        <w:rPr>
          <w:rFonts w:eastAsia="Calibri"/>
          <w:noProof/>
          <w:sz w:val="24"/>
          <w:szCs w:val="24"/>
        </w:rPr>
        <w:t>(Rahayu, 2009)</w:t>
      </w:r>
      <w:r w:rsidRPr="00FD2CBB">
        <w:rPr>
          <w:rFonts w:eastAsia="Calibri"/>
          <w:sz w:val="24"/>
          <w:szCs w:val="24"/>
        </w:rPr>
        <w:fldChar w:fldCharType="end"/>
      </w:r>
      <w:r w:rsidRPr="00FD2CBB">
        <w:rPr>
          <w:rFonts w:eastAsia="Calibri"/>
          <w:sz w:val="24"/>
          <w:szCs w:val="24"/>
        </w:rPr>
        <w:t>.</w:t>
      </w:r>
    </w:p>
    <w:p w14:paraId="0CAE115B" w14:textId="3BDFE4BD" w:rsidR="00FD2CBB" w:rsidRPr="00FD2CBB" w:rsidRDefault="00FD2CBB" w:rsidP="00FD2CBB">
      <w:pPr>
        <w:spacing w:after="160"/>
        <w:ind w:firstLine="720"/>
        <w:jc w:val="both"/>
        <w:rPr>
          <w:rFonts w:eastAsia="Calibri"/>
          <w:sz w:val="24"/>
          <w:szCs w:val="24"/>
        </w:rPr>
      </w:pPr>
      <w:r w:rsidRPr="00FD2CBB">
        <w:rPr>
          <w:rFonts w:eastAsia="Calibri"/>
          <w:sz w:val="24"/>
          <w:szCs w:val="24"/>
        </w:rPr>
        <w:t xml:space="preserve">Berdasarkan latar belakang diatas, penulis merasakan adanya urgensi yang begitu penting untuk mencari tahu terkait tingkat efektivitas psikoterapi Islam dalam meminimalisir tindakan bullying di sekolah, oleh karena itu penulis mengambil tema yang berkaitan dengan psikoterapi Islam dan juga perilaku bullying di sekolah dengan membuat tulisan yang berjudul "Psikoterapi Islam: Media Pendidikan dan </w:t>
      </w:r>
      <w:r w:rsidRPr="00FD2CBB">
        <w:rPr>
          <w:rFonts w:eastAsia="Calibri"/>
          <w:i/>
          <w:iCs/>
          <w:sz w:val="24"/>
          <w:szCs w:val="24"/>
        </w:rPr>
        <w:t>Spiritual Healing</w:t>
      </w:r>
      <w:r w:rsidRPr="00FD2CBB">
        <w:rPr>
          <w:rFonts w:eastAsia="Calibri"/>
          <w:sz w:val="24"/>
          <w:szCs w:val="24"/>
        </w:rPr>
        <w:t xml:space="preserve"> Bagi Korban dan Pelaku </w:t>
      </w:r>
      <w:r w:rsidRPr="00FD2CBB">
        <w:rPr>
          <w:rFonts w:eastAsia="Calibri"/>
          <w:i/>
          <w:iCs/>
          <w:sz w:val="24"/>
          <w:szCs w:val="24"/>
        </w:rPr>
        <w:t>Bullying</w:t>
      </w:r>
      <w:r w:rsidRPr="00FD2CBB">
        <w:rPr>
          <w:rFonts w:eastAsia="Calibri"/>
          <w:sz w:val="24"/>
          <w:szCs w:val="24"/>
        </w:rPr>
        <w:t xml:space="preserve"> di Sekolah".</w:t>
      </w:r>
    </w:p>
    <w:p w14:paraId="375F742A" w14:textId="77777777" w:rsidR="00FE267F" w:rsidRPr="00FE267F" w:rsidRDefault="00FE267F" w:rsidP="00FE267F">
      <w:pPr>
        <w:spacing w:after="160" w:line="259" w:lineRule="auto"/>
        <w:contextualSpacing/>
        <w:jc w:val="both"/>
        <w:rPr>
          <w:rFonts w:eastAsia="Calibri"/>
          <w:b/>
          <w:bCs/>
          <w:sz w:val="24"/>
          <w:szCs w:val="24"/>
        </w:rPr>
      </w:pPr>
      <w:r w:rsidRPr="00FE267F">
        <w:rPr>
          <w:rFonts w:eastAsia="Calibri"/>
          <w:b/>
          <w:bCs/>
          <w:sz w:val="24"/>
          <w:szCs w:val="24"/>
        </w:rPr>
        <w:t>Kajian Literatur</w:t>
      </w:r>
    </w:p>
    <w:p w14:paraId="63F852D6" w14:textId="77777777" w:rsidR="00FE267F" w:rsidRPr="00FE267F" w:rsidRDefault="00FE267F" w:rsidP="00FE267F">
      <w:pPr>
        <w:numPr>
          <w:ilvl w:val="0"/>
          <w:numId w:val="21"/>
        </w:numPr>
        <w:spacing w:after="160" w:line="259" w:lineRule="auto"/>
        <w:ind w:left="426"/>
        <w:contextualSpacing/>
        <w:jc w:val="both"/>
        <w:rPr>
          <w:rFonts w:eastAsia="Calibri"/>
          <w:b/>
          <w:bCs/>
          <w:sz w:val="24"/>
          <w:szCs w:val="24"/>
        </w:rPr>
      </w:pPr>
      <w:r w:rsidRPr="00FE267F">
        <w:rPr>
          <w:rFonts w:eastAsia="Calibri"/>
          <w:b/>
          <w:bCs/>
          <w:sz w:val="24"/>
          <w:szCs w:val="24"/>
        </w:rPr>
        <w:t>Teori</w:t>
      </w:r>
    </w:p>
    <w:p w14:paraId="488EC4F1" w14:textId="77777777" w:rsidR="00FE267F" w:rsidRPr="00FE267F" w:rsidRDefault="00FE267F" w:rsidP="00FE267F">
      <w:pPr>
        <w:numPr>
          <w:ilvl w:val="0"/>
          <w:numId w:val="22"/>
        </w:numPr>
        <w:spacing w:after="160" w:line="259" w:lineRule="auto"/>
        <w:ind w:left="709"/>
        <w:contextualSpacing/>
        <w:jc w:val="both"/>
        <w:rPr>
          <w:rFonts w:eastAsia="Calibri"/>
          <w:b/>
          <w:bCs/>
          <w:sz w:val="24"/>
          <w:szCs w:val="24"/>
        </w:rPr>
      </w:pPr>
      <w:r w:rsidRPr="00FE267F">
        <w:rPr>
          <w:rFonts w:eastAsia="Calibri"/>
          <w:b/>
          <w:bCs/>
          <w:sz w:val="24"/>
          <w:szCs w:val="24"/>
        </w:rPr>
        <w:t xml:space="preserve">Bullying </w:t>
      </w:r>
    </w:p>
    <w:p w14:paraId="18903148"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Secara harfiah, kata </w:t>
      </w:r>
      <w:r w:rsidRPr="00FE267F">
        <w:rPr>
          <w:rFonts w:eastAsia="Calibri"/>
          <w:i/>
          <w:iCs/>
          <w:sz w:val="24"/>
          <w:szCs w:val="24"/>
        </w:rPr>
        <w:t>bully</w:t>
      </w:r>
      <w:r w:rsidRPr="00FE267F">
        <w:rPr>
          <w:rFonts w:eastAsia="Calibri"/>
          <w:sz w:val="24"/>
          <w:szCs w:val="24"/>
        </w:rPr>
        <w:t xml:space="preserve"> berarti menggertak dan mengganggu orang yang lebih lemah. Istilah bullying kemudian digunakan untuk perilaku agresif yang dilakukan oleh seseorang atau sekelompok orang yang berulang kali ditujukan kepada orang lain atau sekelompok orang lain yang lebih lemah, untuk menyakiti korban secara fisik maupun mental. </w:t>
      </w:r>
      <w:r w:rsidRPr="00FE267F">
        <w:rPr>
          <w:rFonts w:eastAsia="Calibri"/>
          <w:i/>
          <w:iCs/>
          <w:sz w:val="24"/>
          <w:szCs w:val="24"/>
        </w:rPr>
        <w:t>Bullying</w:t>
      </w:r>
      <w:r w:rsidRPr="00FE267F">
        <w:rPr>
          <w:rFonts w:eastAsia="Calibri"/>
          <w:sz w:val="24"/>
          <w:szCs w:val="24"/>
        </w:rPr>
        <w:t xml:space="preserve"> dapat bersifat fisik (misalnya menampar, memukul, menganiaya, menciderai), verbal (misalnya mengolok- olok, mengejek, memaki), dan mental/psikologis (misalnya memalak, mengancam, mengintimidasi, mengucilkan) atau kombinasi dari ketiganya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{"citationItems":[{"id":"ITEM-1","itemData":{"author":[{"dropping-particle":"","family":"Olweus","given":"Dan","non-dropping-particle":"","parse-names":false,"suffix":""}],"id":"ITEM-1","issued":{"date-parts":[["1993"]]},"publisher":"Blackwell Publishing","publisher-place":"Massachussetts","title":"Bullying at school: What We Know and What We Can Do","type":"book"},"uris":["http://www.mendeley.com/documents/?uuid=268ccf6c-7478-4389-8f60-64c7eac2d257"]}],"mendeley":{"formattedCitation":"(Olweus, 1993)","plainTextFormattedCitation":"(Olweus, 1993)","previouslyFormattedCitation":"(Olweus, 1993)"},"properties":{"noteIndex":0},"schema":"https://github.com/citation-style-language/schema/raw/master/csl-citation.json"}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(Olweus, 1993)</w:t>
      </w:r>
      <w:r w:rsidRPr="00FE267F">
        <w:rPr>
          <w:rFonts w:eastAsia="Calibri"/>
          <w:sz w:val="24"/>
          <w:szCs w:val="24"/>
        </w:rPr>
        <w:fldChar w:fldCharType="end"/>
      </w:r>
      <w:r w:rsidRPr="00FE267F">
        <w:rPr>
          <w:rFonts w:eastAsia="Calibri"/>
          <w:sz w:val="24"/>
          <w:szCs w:val="24"/>
        </w:rPr>
        <w:t>.</w:t>
      </w:r>
    </w:p>
    <w:p w14:paraId="55FC25D7" w14:textId="77777777" w:rsidR="00FE267F" w:rsidRDefault="00FE267F" w:rsidP="00FE267F">
      <w:pPr>
        <w:spacing w:after="160"/>
        <w:ind w:left="709" w:firstLine="720"/>
        <w:contextualSpacing/>
        <w:jc w:val="both"/>
        <w:rPr>
          <w:rFonts w:eastAsia="Calibri"/>
          <w:sz w:val="24"/>
          <w:szCs w:val="24"/>
        </w:rPr>
      </w:pPr>
      <w:r w:rsidRPr="00FE267F">
        <w:rPr>
          <w:rFonts w:eastAsia="Calibri"/>
          <w:i/>
          <w:sz w:val="24"/>
          <w:szCs w:val="24"/>
        </w:rPr>
        <w:t>Bullying</w:t>
      </w:r>
      <w:r w:rsidRPr="00FE267F">
        <w:rPr>
          <w:rFonts w:eastAsia="Calibri"/>
          <w:sz w:val="24"/>
          <w:szCs w:val="24"/>
        </w:rPr>
        <w:t xml:space="preserve"> yang marak terjadi disebabkan oleh beberapa factor</w:t>
      </w:r>
      <w:bookmarkStart w:id="0" w:name="_Hlk123235355"/>
      <w:r w:rsidRPr="00FE267F">
        <w:rPr>
          <w:rFonts w:eastAsia="Calibri"/>
          <w:sz w:val="24"/>
          <w:szCs w:val="24"/>
        </w:rPr>
        <w:t xml:space="preserve"> menururt </w:t>
      </w:r>
      <w:hyperlink w:anchor="Rosen" w:history="1">
        <w:r w:rsidRPr="00FE267F">
          <w:rPr>
            <w:rFonts w:eastAsia="Calibri"/>
            <w:sz w:val="24"/>
            <w:szCs w:val="24"/>
          </w:rPr>
          <w:t>Rosen et al.</w:t>
        </w:r>
      </w:hyperlink>
      <w:r w:rsidRPr="00FE267F">
        <w:rPr>
          <w:rFonts w:eastAsia="Calibri"/>
          <w:sz w:val="24"/>
          <w:szCs w:val="24"/>
        </w:rPr>
        <w:t xml:space="preserve"> diantaranya adalah faktor internal dan eksternal. Faktor internal penyebab </w:t>
      </w:r>
      <w:r w:rsidRPr="00FE267F">
        <w:rPr>
          <w:rFonts w:eastAsia="Calibri"/>
          <w:i/>
          <w:sz w:val="24"/>
          <w:szCs w:val="24"/>
        </w:rPr>
        <w:t>bullying</w:t>
      </w:r>
      <w:r w:rsidRPr="00FE267F">
        <w:rPr>
          <w:rFonts w:eastAsia="Calibri"/>
          <w:sz w:val="24"/>
          <w:szCs w:val="24"/>
        </w:rPr>
        <w:t xml:space="preserve"> antara lain faktor temperamental dan faktor psikologi yang mempengaruhi intensitas tindakan agresi. Pelaku bersikap impulsif dan tidak memiliki kemampuan regulasi diri. Ketika mereka melakukan tindakan kekerasan, mereka tidak merasa bersalah atau simpati terhadap korban. Demikian, individu yang melakukan tindakan </w:t>
      </w:r>
      <w:r w:rsidRPr="00FE267F">
        <w:rPr>
          <w:rFonts w:eastAsia="Calibri"/>
          <w:i/>
          <w:sz w:val="24"/>
          <w:szCs w:val="24"/>
        </w:rPr>
        <w:t>bullying</w:t>
      </w:r>
      <w:r w:rsidRPr="00FE267F">
        <w:rPr>
          <w:rFonts w:eastAsia="Calibri"/>
          <w:sz w:val="24"/>
          <w:szCs w:val="24"/>
        </w:rPr>
        <w:t xml:space="preserve"> memiliki kemampuan sosial yang rendah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{"citationItems":[{"id":"ITEM-1","itemData":{"author":[{"dropping-particle":"","family":"Rosen","given":"L. H","non-dropping-particle":"","parse-names":false,"suffix":""},{"dropping-particle":"","family":"DeOrnellas","given":"K","non-dropping-particle":"","parse-names":false,"suffix":""},{"dropping-particle":"","family":"Scott","given":"S. R","non-dropping-particle":"","parse-names":false,"suffix":""}],"id":"ITEM-1","issued":{"date-parts":[["2017"]]},"publisher":"Springer","publisher-place":"Texas","title":"Bullying in School: Perspectives from School Staff, Students, and Parents","type":"book"},"uris":["http://www.mendeley.com/documents/?uuid=f7d70c55-3183-46e3-beec-7b7e1f15489f"]}],"mendeley":{"formattedCitation":"(Rosen et al., 2017)","plainTextFormattedCitation":"(Rosen et al., 2017)","previouslyFormattedCitation":"(Rosen et al., 2017)"},"properties":{"noteIndex":0},"schema":"https://github.com/citation-style-language/schema/raw/master/csl-citation.json"}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(Rosen et al., 2017)</w:t>
      </w:r>
      <w:r w:rsidRPr="00FE267F">
        <w:rPr>
          <w:rFonts w:eastAsia="Calibri"/>
          <w:sz w:val="24"/>
          <w:szCs w:val="24"/>
        </w:rPr>
        <w:fldChar w:fldCharType="end"/>
      </w:r>
      <w:r w:rsidRPr="00FE267F">
        <w:rPr>
          <w:rFonts w:eastAsia="Calibri"/>
          <w:sz w:val="24"/>
          <w:szCs w:val="24"/>
        </w:rPr>
        <w:t>.</w:t>
      </w:r>
      <w:bookmarkStart w:id="1" w:name="_Hlk123235542"/>
      <w:bookmarkEnd w:id="0"/>
    </w:p>
    <w:p w14:paraId="08BE6915" w14:textId="41D6515D" w:rsidR="00FE267F" w:rsidRP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Faktor eksternal penyebab </w:t>
      </w:r>
      <w:r w:rsidRPr="00FE267F">
        <w:rPr>
          <w:rFonts w:eastAsia="Calibri"/>
          <w:i/>
          <w:sz w:val="24"/>
          <w:szCs w:val="24"/>
        </w:rPr>
        <w:t>bullying</w:t>
      </w:r>
      <w:r w:rsidRPr="00FE267F">
        <w:rPr>
          <w:rFonts w:eastAsia="Calibri"/>
          <w:sz w:val="24"/>
          <w:szCs w:val="24"/>
        </w:rPr>
        <w:t xml:space="preserve"> adalah pola asuh </w:t>
      </w:r>
      <w:r w:rsidRPr="00FE267F">
        <w:rPr>
          <w:rFonts w:eastAsia="Calibri"/>
          <w:sz w:val="24"/>
          <w:szCs w:val="24"/>
        </w:rPr>
        <w:fldChar w:fldCharType="begin" w:fldLock="1"/>
      </w:r>
      <w:r w:rsidRPr="00FE267F">
        <w:rPr>
          <w:rFonts w:eastAsia="Calibri"/>
          <w:sz w:val="24"/>
          <w:szCs w:val="24"/>
        </w:rPr>
        <w:instrText>ADDIN CSL_CITATION {"citationItems":[{"id":"ITEM-1","itemData":{"DOI":"10.1016/j.chiabu.2013.03.001","author":[{"dropping-particle":"","family":"Lereya","given":"S. T","non-dropping-particle":"","parse-names":false,"suffix":""},{"dropping-particle":"","family":"Samara","given":"M","non-dropping-particle":"","parse-names":false,"suffix":""},{"dropping-particle":"","family":"Wolke","given":"D","non-dropping-particle":"","parse-names":false,"suffix":""}],"container-title":"Child abuse &amp; neglect","id":"ITEM-1","issue":"12","issued":{"date-parts":[["2013"]]},"page":"1091-1108","title":"Parenting behavior and the risk of becoming a victim and a bully/victim: A meta-analysis study","type":"article-journal","volume":"37"},"uris":["http://www.mendeley.com/documents/?uuid=ba6dcbc2-6918-447c-a601-41bcb0d97a64"]}],"mendeley":{"formattedCitation":"(Lereya et al., 2013)","plainTextFormattedCitation":"(Lereya et al., 2013)","previouslyFormattedCitation":"(Lereya et al., 2013)"},"properties":{"noteIndex":0},"schema":"https://github.com/citation-style-language/schema/raw/master/csl-citation.json"}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(Lereya et al., 2013)</w:t>
      </w:r>
      <w:r w:rsidRPr="00FE267F">
        <w:rPr>
          <w:rFonts w:eastAsia="Calibri"/>
          <w:sz w:val="24"/>
          <w:szCs w:val="24"/>
        </w:rPr>
        <w:fldChar w:fldCharType="end"/>
      </w:r>
      <w:bookmarkEnd w:id="1"/>
      <w:r w:rsidRPr="00FE267F">
        <w:rPr>
          <w:rFonts w:eastAsia="Calibri"/>
          <w:sz w:val="24"/>
          <w:szCs w:val="24"/>
        </w:rPr>
        <w:t xml:space="preserve">, yaitu bagaimana orang tua melakukan kekerasan kepada mereka dan pola asuh dengan kontrol yang rendah dengan kehangatan yang tinggi, mengamati perilaku dan tindakan kekerasan, termasuk bagaimana orang tua melakukan tindakan agresi terhadap orang lain atau ketika mereka melihat orang lain melakukan tindakan tersebut, kemudian mereka melakukan tindakan agresi yang mereka amati. Pengaruh teman terbentuk ketika sekelompok teman biasanya beradaptasi dengan sifat yang sama, dalam hal ini berteman dengan individu yang agresif, yang kemudian mempengaruhi perilaku anti-sosial, pemaparan informasi melalui media, film yang menampilkan tindakan agresif juga menjadi </w:t>
      </w:r>
      <w:r w:rsidRPr="00FE267F">
        <w:rPr>
          <w:rFonts w:eastAsia="Calibri"/>
          <w:i/>
          <w:sz w:val="24"/>
          <w:szCs w:val="24"/>
        </w:rPr>
        <w:t>model</w:t>
      </w:r>
      <w:r w:rsidRPr="00FE267F">
        <w:rPr>
          <w:rFonts w:eastAsia="Calibri"/>
          <w:sz w:val="24"/>
          <w:szCs w:val="24"/>
        </w:rPr>
        <w:t xml:space="preserve"> untuk melakukan tindakan </w:t>
      </w:r>
      <w:r w:rsidRPr="00FE267F">
        <w:rPr>
          <w:rFonts w:eastAsia="Calibri"/>
          <w:i/>
          <w:sz w:val="24"/>
          <w:szCs w:val="24"/>
        </w:rPr>
        <w:t>bullying</w:t>
      </w:r>
      <w:r w:rsidRPr="00FE267F">
        <w:rPr>
          <w:rFonts w:eastAsia="Calibri"/>
          <w:sz w:val="24"/>
          <w:szCs w:val="24"/>
        </w:rPr>
        <w:t xml:space="preserve">, dan mendengarkan lagu dengan lirik yang mengindikasikan terhadap tindakan agresif, serta bermain </w:t>
      </w:r>
      <w:r w:rsidRPr="00FE267F">
        <w:rPr>
          <w:rFonts w:eastAsia="Calibri"/>
          <w:i/>
          <w:sz w:val="24"/>
          <w:szCs w:val="24"/>
        </w:rPr>
        <w:t xml:space="preserve">video games </w:t>
      </w:r>
      <w:r w:rsidRPr="00FE267F">
        <w:rPr>
          <w:rFonts w:eastAsia="Calibri"/>
          <w:i/>
          <w:sz w:val="24"/>
          <w:szCs w:val="24"/>
        </w:rPr>
        <w:fldChar w:fldCharType="begin" w:fldLock="1"/>
      </w:r>
      <w:r w:rsidRPr="00FE267F">
        <w:rPr>
          <w:rFonts w:eastAsia="Calibri"/>
          <w:i/>
          <w:sz w:val="24"/>
          <w:szCs w:val="24"/>
        </w:rPr>
        <w:instrText>ADDIN CSL_CITATION {"citationItems":[{"id":"ITEM-1","itemData":{"author":[{"dropping-particle":"","family":"Rosen","given":"L. H","non-dropping-particle":"","parse-names":false,"suffix":""},{"dropping-particle":"","family":"DeOrnellas","given":"K","non-dropping-particle":"","parse-names":false,"suffix":""},{"dropping-particle":"","family":"Scott","given":"S. R","non-dropping-particle":"","parse-names":false,"suffix":""}],"id":"ITEM-1","issued":{"date-parts":[["2017"]]},"publisher":"Springer","publisher-place":"Texas","title":"Bullying in School: Perspectives from School Staff, Students, and Parents","type":"book"},"uris":["http://www.mendeley.com/documents/?uuid=f7d70c55-3183-46e3-beec-7b7e1f15489f"]}],"mendeley":{"formattedCitation":"(Rosen et al., 2017)","plainTextFormattedCitation":"(Rosen et al., 2017)","previouslyFormattedCitation":"(Rosen et al., 2017)"},"properties":{"noteIndex":0},"schema":"https://github.com/citation-style-language/schema/raw/master/csl-citation.json"}</w:instrText>
      </w:r>
      <w:r w:rsidRPr="00FE267F">
        <w:rPr>
          <w:rFonts w:eastAsia="Calibri"/>
          <w:i/>
          <w:sz w:val="24"/>
          <w:szCs w:val="24"/>
        </w:rPr>
        <w:fldChar w:fldCharType="separate"/>
      </w:r>
      <w:r w:rsidRPr="00FE267F">
        <w:rPr>
          <w:rFonts w:eastAsia="Calibri"/>
          <w:noProof/>
          <w:sz w:val="24"/>
          <w:szCs w:val="24"/>
        </w:rPr>
        <w:t>(Rosen et al., 2017)</w:t>
      </w:r>
      <w:r w:rsidRPr="00FE267F">
        <w:rPr>
          <w:rFonts w:eastAsia="Calibri"/>
          <w:i/>
          <w:sz w:val="24"/>
          <w:szCs w:val="24"/>
        </w:rPr>
        <w:fldChar w:fldCharType="end"/>
      </w:r>
      <w:r w:rsidRPr="00FE267F">
        <w:rPr>
          <w:rFonts w:eastAsia="Calibri"/>
          <w:sz w:val="24"/>
          <w:szCs w:val="24"/>
        </w:rPr>
        <w:t>. Oleh karena itu, lingkungan sosial merupakan faktor yang melatarbelakangi individu melakukan tindakan kekerasan.</w:t>
      </w:r>
    </w:p>
    <w:p w14:paraId="0BD1F6FD" w14:textId="77777777" w:rsidR="00FE267F" w:rsidRPr="00FE267F" w:rsidRDefault="00FE267F" w:rsidP="00FE267F">
      <w:pPr>
        <w:spacing w:after="160"/>
        <w:ind w:left="1440" w:firstLine="720"/>
        <w:contextualSpacing/>
        <w:jc w:val="both"/>
        <w:rPr>
          <w:rFonts w:eastAsia="Calibri"/>
          <w:sz w:val="24"/>
          <w:szCs w:val="24"/>
        </w:rPr>
      </w:pPr>
    </w:p>
    <w:p w14:paraId="10FD0FC5" w14:textId="77777777" w:rsidR="00FE267F" w:rsidRPr="00FE267F" w:rsidRDefault="00FE267F" w:rsidP="00FE267F">
      <w:pPr>
        <w:numPr>
          <w:ilvl w:val="0"/>
          <w:numId w:val="22"/>
        </w:numPr>
        <w:spacing w:after="160" w:line="259" w:lineRule="auto"/>
        <w:ind w:left="709"/>
        <w:contextualSpacing/>
        <w:jc w:val="both"/>
        <w:rPr>
          <w:rFonts w:eastAsia="Calibri"/>
          <w:b/>
          <w:bCs/>
          <w:sz w:val="24"/>
          <w:szCs w:val="24"/>
        </w:rPr>
      </w:pPr>
      <w:r w:rsidRPr="00FE267F">
        <w:rPr>
          <w:rFonts w:eastAsia="Calibri"/>
          <w:b/>
          <w:bCs/>
          <w:sz w:val="24"/>
          <w:szCs w:val="24"/>
        </w:rPr>
        <w:t>Psikoterapi Islam</w:t>
      </w:r>
    </w:p>
    <w:p w14:paraId="50633094" w14:textId="68A3EC5D"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Istilah psikoterapi berasal dari bahasa Inggris, yaitu </w:t>
      </w:r>
      <w:r w:rsidRPr="00FE267F">
        <w:rPr>
          <w:rFonts w:eastAsia="Calibri"/>
          <w:i/>
          <w:iCs/>
          <w:sz w:val="24"/>
          <w:szCs w:val="24"/>
        </w:rPr>
        <w:t>psychotherapy</w:t>
      </w:r>
      <w:r w:rsidRPr="00FE267F">
        <w:rPr>
          <w:rFonts w:eastAsia="Calibri"/>
          <w:sz w:val="24"/>
          <w:szCs w:val="24"/>
        </w:rPr>
        <w:t xml:space="preserve"> yang dalam bahasa bahasa Arab disebut al-Ilaj an-nafs yang </w:t>
      </w:r>
      <w:proofErr w:type="gramStart"/>
      <w:r w:rsidRPr="00FE267F">
        <w:rPr>
          <w:rFonts w:eastAsia="Calibri"/>
          <w:sz w:val="24"/>
          <w:szCs w:val="24"/>
        </w:rPr>
        <w:t>berarti</w:t>
      </w:r>
      <w:r>
        <w:rPr>
          <w:rFonts w:eastAsia="Calibri"/>
          <w:sz w:val="24"/>
          <w:szCs w:val="24"/>
        </w:rPr>
        <w:t xml:space="preserve"> </w:t>
      </w:r>
      <w:r w:rsidRPr="00FE267F">
        <w:rPr>
          <w:rFonts w:eastAsia="Calibri"/>
          <w:sz w:val="24"/>
          <w:szCs w:val="24"/>
        </w:rPr>
        <w:t>”pengobatan</w:t>
      </w:r>
      <w:proofErr w:type="gramEnd"/>
      <w:r w:rsidRPr="00FE267F">
        <w:rPr>
          <w:rFonts w:eastAsia="Calibri"/>
          <w:sz w:val="24"/>
          <w:szCs w:val="24"/>
        </w:rPr>
        <w:t xml:space="preserve"> kejiwaan”. Psikoterapi adalah bagian dari ilmu kesehatan mental. Penggunaan</w:t>
      </w:r>
      <w:r>
        <w:rPr>
          <w:rFonts w:eastAsia="Calibri"/>
          <w:sz w:val="24"/>
          <w:szCs w:val="24"/>
        </w:rPr>
        <w:t xml:space="preserve"> </w:t>
      </w:r>
      <w:r w:rsidRPr="00FE267F">
        <w:rPr>
          <w:rFonts w:eastAsia="Calibri"/>
          <w:sz w:val="24"/>
          <w:szCs w:val="24"/>
        </w:rPr>
        <w:t xml:space="preserve">teknik psikologis untuk meningkatkan kepribadian dan mental yang terganggu kesehatannya akibat </w:t>
      </w:r>
      <w:r w:rsidRPr="00FE267F">
        <w:rPr>
          <w:rFonts w:eastAsia="Calibri"/>
          <w:i/>
          <w:iCs/>
          <w:sz w:val="24"/>
          <w:szCs w:val="24"/>
        </w:rPr>
        <w:t xml:space="preserve">problem </w:t>
      </w:r>
      <w:r w:rsidRPr="00FE267F">
        <w:rPr>
          <w:rFonts w:eastAsia="Calibri"/>
          <w:sz w:val="24"/>
          <w:szCs w:val="24"/>
        </w:rPr>
        <w:t xml:space="preserve">emosional semacam kecemasan, rasa tertekan dan gangguan-gangguan mental yang lain. Menurut Americana Corporatiom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{"citationItems":[{"id":"ITEM-1","itemData":{"author":[{"dropping-particle":"","family":"Americana Corporation","given":"","non-dropping-particle":"","parse-names":false,"suffix":""}],"id":"ITEM-1","issued":{"date-parts":[["1978"]]},"number-of-pages":"734","publisher":"Copyright Union","publisher-place":"Connecticut","title":"The Ensyclopedia Americana","type":"book"},"suppress-author":1,"uris":["http://www.mendeley.com/documents/?uuid=60b4819b-bd0f-4504-9954-621d6ffbe604"]}],"mendeley":{"formattedCitation":"(1978)","plainTextFormattedCitation":"(1978)","previouslyFormattedCitation":"(1978)"},"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(1978)</w:t>
      </w:r>
      <w:r w:rsidRPr="00FE267F">
        <w:rPr>
          <w:rFonts w:eastAsia="Calibri"/>
          <w:sz w:val="24"/>
          <w:szCs w:val="24"/>
        </w:rPr>
        <w:fldChar w:fldCharType="end"/>
      </w:r>
      <w:r w:rsidRPr="00FE267F">
        <w:rPr>
          <w:rFonts w:eastAsia="Calibri"/>
          <w:sz w:val="24"/>
          <w:szCs w:val="24"/>
        </w:rPr>
        <w:t xml:space="preserve"> psikoterapi juga digunakan untuk pengembangan kepribadian dan aktualisasi diri.</w:t>
      </w:r>
    </w:p>
    <w:p w14:paraId="3459719A"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Menurut Theron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{"citationItems":[{"id":"ITEM-1","itemData":{"author":[{"dropping-particle":"","family":"Theron","given":"Alexader","non-dropping-particle":"","parse-names":false,"suffix":""}],"id":"ITEM-1","issued":{"date-parts":[["1963"]]},"publisher":"Prentice Inc","publisher-place":"Englewood Cliffs N.J","title":"Psychotherapy In Our Society","type":"book"},"suppress-author":1,"uris":["http://www.mendeley.com/documents/?uuid=b5c8f90f-3208-4f0c-9661-a7d4222fb6b4"]}],"mendeley":{"formattedCitation":"(1963)","plainTextFormattedCitation":"(1963)","previouslyFormattedCitation":"(1963)"},"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(1963)</w:t>
      </w:r>
      <w:r w:rsidRPr="00FE267F">
        <w:rPr>
          <w:rFonts w:eastAsia="Calibri"/>
          <w:sz w:val="24"/>
          <w:szCs w:val="24"/>
        </w:rPr>
        <w:fldChar w:fldCharType="end"/>
      </w:r>
      <w:r w:rsidRPr="00FE267F">
        <w:rPr>
          <w:rFonts w:eastAsia="Calibri"/>
          <w:sz w:val="24"/>
          <w:szCs w:val="24"/>
        </w:rPr>
        <w:t xml:space="preserve">, Psikoterapi adalah metode untuk membantu klien mengubah gaya hidup mereka yang tidak bahagia dengan mengembangkan perasaan yang lebih memuaskan tentang diri mereka sendiri dan hubungan sosial mereka.. James P. Chaplin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{"citationItems":[{"id":"ITEM-1","itemData":{"author":[{"dropping-particle":"","family":"Chaplin","given":"J.P.","non-dropping-particle":"","parse-names":false,"suffix":""}],"id":"ITEM-1","issued":{"date-parts":[["2005"]]},"publisher":"PT. Raja Grafindo Persada","publisher-place":"Jakarta","title":"Kamus Lengkap Psikologi","type":"book"},"suppress-author":1,"uris":["http://www.mendeley.com/documents/?uuid=1086a4a4-ab44-46fb-8d2a-ee1ac4631cf6"]}],"mendeley":{"formattedCitation":"(2005)","plainTextFormattedCitation":"(2005)","previouslyFormattedCitation":"(2005)"},"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(2005)</w:t>
      </w:r>
      <w:r w:rsidRPr="00FE267F">
        <w:rPr>
          <w:rFonts w:eastAsia="Calibri"/>
          <w:sz w:val="24"/>
          <w:szCs w:val="24"/>
        </w:rPr>
        <w:fldChar w:fldCharType="end"/>
      </w:r>
      <w:r w:rsidRPr="00FE267F">
        <w:rPr>
          <w:rFonts w:eastAsia="Calibri"/>
          <w:sz w:val="24"/>
          <w:szCs w:val="24"/>
        </w:rPr>
        <w:t xml:space="preserve"> mendefinisikan psikoterapi sebagai penerapan teknik khusus dalam pengobatan penyakit mental atau kesulitan penyesuain diri sehari-hari. Secara luas, psikoterapi melibatkan penyembuhan lewat keyakinan agama melalui percakapan informal atau diskusi pribadi dengan guru atau teman.</w:t>
      </w:r>
    </w:p>
    <w:p w14:paraId="62ABE392"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Psikoterapi tidak hanya digunakan untuk mengobati penyakit mental, tetapi juga untuk membantu, memelihara dan mengembangkan keutuhan jiwa, agar terus tumbuh sehat dan beradaptasi lebih efektif dengan lingkungan. Dengan demikian, tugas utama psikoterapis di sini adalah memberi pemahaman dan wawasan yang utuh mengenai diri pasien serta memodifikasi atau bahkan mengubah tingkah laku yang dianggap menyimpang. Oleh karena itu, boleh jadi psikoterapis yang dimaksudkan di sini adalah para guru, orang tua, saudara dan teman dekat yang biasa digunakan sebagai tempat curahan hati serta memberi nasihat-nasihat kehidupan yang baik.</w:t>
      </w:r>
    </w:p>
    <w:p w14:paraId="15D1AD31"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Menurut Carl Gustav Jung yang dikutip dalam Nuansa-nuansa Psikologi Islam, menyatakan bahwa psikoterapis telah melampaui asal-usul medisnya dan bukan lagi cara untuk mengobati orang sakit. Psikoterapi sekarang digunakan untuk orang yang sehat atau mereka yang berhak atas kesehatan mental dan yang penderitaannya menyiksa kita semua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Mujib","given":"Abdul","non-dropping-particle":"","parse-names":false,"suffix":""},{"dropping-particle":"","family":"Mudzakkir","given":"Jusuf","non-dropping-particle":"","parse-names":false,"suffix":""}],"edition":"Cetakan 1","id":"ITEM-1","issued":{"date-parts":[["2001"]]},"number-of-pages":"208","publisher":"PT Raja Grafindo Persada","publisher-place":"Jakarta","title":"Nuansa-nuansa Psikologi Islam","type":"book"},"uris":["http://www.mendeley.com/documents/?uuid=a00a3e87-d3de-4496-a343-144dd18e2efe"]}],"mendeley":{"formattedCitation":"(Mujib &amp; Mudzakkir, 2001)","plainTextFormattedCitation":"(Mujib &amp; Mudzakkir, 2001)","previouslyFormattedCitation":"(Mujib &amp; Mudzakkir, 2001)"},"properties":{"noteIndex":0},"schema":"https://github.com/citation-style-language/schema/raw/master/csl-citation.json"}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(Mujib &amp; Mudzakkir, 2001)</w:t>
      </w:r>
      <w:r w:rsidRPr="00FE267F">
        <w:rPr>
          <w:rFonts w:eastAsia="Calibri"/>
          <w:sz w:val="24"/>
          <w:szCs w:val="24"/>
        </w:rPr>
        <w:fldChar w:fldCharType="end"/>
      </w:r>
      <w:r w:rsidRPr="00FE267F">
        <w:rPr>
          <w:rFonts w:eastAsia="Calibri"/>
          <w:sz w:val="24"/>
          <w:szCs w:val="24"/>
        </w:rPr>
        <w:t>.</w:t>
      </w:r>
    </w:p>
    <w:p w14:paraId="27F5CE4E"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Psikologi modern telah menemukan berbagai gangguan mental yang memengaruhi emosi, pikiran, perilaku dan kesehatan fisik. Keadaan emosional yang tidak menyenangkan seperti frustasi (perasaan tertekan), konflik mental (pertentangan batin), kecemasan (seperti kekuatan yang amat sangat, tidak jelas sebabnya dan tidak mudah diatasi). Selain itu, juga dikenal sebagai gangguan kejiwaan dan penyakit kejiwaan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{"citationItems":[{"id":"ITEM-1","itemData":{"author":[{"dropping-particle":"","family":"Daradjat","given":"Zakiyah","non-dropping-particle":"","parse-names":false,"suffix":""}],"id":"ITEM-1","issued":{"date-parts":[["2002"]]},"publisher":"Bulan Bintang","publisher-place":"Jakarta","title":"Psikoterapi Islami","type":"book"},"uris":["http://www.mendeley.com/documents/?uuid=714e954f-4681-4cc0-97a1-e73c122e5080"]}],"mendeley":{"formattedCitation":"(Daradjat, 2002)","plainTextFormattedCitation":"(Daradjat, 2002)","previouslyFormattedCitation":"(Daradjat, 2002)"},"properties":{"noteIndex":0},"schema":"https://github.com/citation-style-language/schema/raw/master/csl-citation.json"}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(Daradjat, 2002)</w:t>
      </w:r>
      <w:r w:rsidRPr="00FE267F">
        <w:rPr>
          <w:rFonts w:eastAsia="Calibri"/>
          <w:sz w:val="24"/>
          <w:szCs w:val="24"/>
        </w:rPr>
        <w:fldChar w:fldCharType="end"/>
      </w:r>
      <w:r w:rsidRPr="00FE267F">
        <w:rPr>
          <w:rFonts w:eastAsia="Calibri"/>
          <w:sz w:val="24"/>
          <w:szCs w:val="24"/>
        </w:rPr>
        <w:t xml:space="preserve">. Menurut Zakiyah Darajat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{"citationItems":[{"id":"ITEM-1","itemData":{"author":[{"dropping-particle":"","family":"Daradjat","given":"Zakiyah","non-dropping-particle":"","parse-names":false,"suffix":""}],"id":"ITEM-1","issued":{"date-parts":[["2002"]]},"publisher":"Bulan Bintang","publisher-place":"Jakarta","title":"Psikoterapi Islami","type":"book"},"suppress-author":1,"uris":["http://www.mendeley.com/documents/?uuid=714e954f-4681-4cc0-97a1-e73c122e5080"]}],"mendeley":{"formattedCitation":"(2002)","plainTextFormattedCitation":"(2002)","previouslyFormattedCitation":"(2002)"},"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(2002)</w:t>
      </w:r>
      <w:r w:rsidRPr="00FE267F">
        <w:rPr>
          <w:rFonts w:eastAsia="Calibri"/>
          <w:sz w:val="24"/>
          <w:szCs w:val="24"/>
        </w:rPr>
        <w:fldChar w:fldCharType="end"/>
      </w:r>
      <w:r w:rsidRPr="00FE267F">
        <w:rPr>
          <w:rFonts w:eastAsia="Calibri"/>
          <w:sz w:val="24"/>
          <w:szCs w:val="24"/>
        </w:rPr>
        <w:t>, untuk membantu masyarakat mengatasi dan mencegah masalah tersebut digunakan psikoterapi Islam, yang teknisnya disesuaikan dengan masing-masing penyakit hati tersebut.</w:t>
      </w:r>
    </w:p>
    <w:p w14:paraId="61A9E363" w14:textId="77777777" w:rsidR="00FE267F" w:rsidRDefault="00FE267F" w:rsidP="00FE267F">
      <w:pPr>
        <w:spacing w:after="160"/>
        <w:ind w:left="709" w:firstLine="720"/>
        <w:contextualSpacing/>
        <w:jc w:val="both"/>
        <w:rPr>
          <w:rFonts w:eastAsia="Calibri"/>
          <w:sz w:val="24"/>
          <w:szCs w:val="24"/>
        </w:rPr>
      </w:pPr>
      <w:r w:rsidRPr="00FE267F">
        <w:rPr>
          <w:rFonts w:eastAsia="Calibri"/>
          <w:sz w:val="24"/>
          <w:szCs w:val="24"/>
        </w:rPr>
        <w:t>Psikoterapi islam diperlukan untuk membantu seseorang memecahkan masalah yang sedang dihadapinya. Setiap pendekatan memiliki kekhasan tersendiri dalam memecahkan masalah yang ditanganinya, sesuai dengan pandangannya tentang manusia. Tujuan dari proses terapi tentunya untuk menghilangkan permasalahan yang dihadapi klien, agar dapat kembali hidup normal dan mengembangkan potensi dirinya.</w:t>
      </w:r>
    </w:p>
    <w:p w14:paraId="1D6C149D" w14:textId="3200BEF1" w:rsidR="00FE267F" w:rsidRPr="00FE267F" w:rsidRDefault="00FE267F" w:rsidP="00FE267F">
      <w:pPr>
        <w:spacing w:after="160"/>
        <w:ind w:left="709" w:firstLine="720"/>
        <w:contextualSpacing/>
        <w:jc w:val="both"/>
        <w:rPr>
          <w:rFonts w:eastAsia="Calibri"/>
          <w:sz w:val="24"/>
          <w:szCs w:val="24"/>
        </w:rPr>
      </w:pPr>
      <w:r w:rsidRPr="00FE267F">
        <w:rPr>
          <w:rFonts w:eastAsia="Calibri"/>
          <w:sz w:val="24"/>
          <w:szCs w:val="24"/>
        </w:rPr>
        <w:t xml:space="preserve">Psikoterapi Islam menurut Zakiyah Darajat </w:t>
      </w:r>
      <w:r w:rsidRPr="00FE267F">
        <w:rPr>
          <w:rFonts w:eastAsia="Calibri"/>
          <w:sz w:val="24"/>
          <w:szCs w:val="24"/>
        </w:rPr>
        <w:fldChar w:fldCharType="begin" w:fldLock="1"/>
      </w:r>
      <w:r w:rsidRPr="00FE267F">
        <w:rPr>
          <w:rFonts w:eastAsia="Calibri"/>
          <w:sz w:val="24"/>
          <w:szCs w:val="24"/>
        </w:rPr>
        <w:instrText>ADDIN CSL_CITATION {"citationItems":[{"id":"ITEM-1","itemData":{"author":[{"dropping-particle":"","family":"Daradjat","given":"Zakiyah","non-dropping-particle":"","parse-names":false,"suffix":""}],"id":"ITEM-1","issued":{"date-parts":[["2002"]]},"publisher":"Bulan Bintang","publisher-place":"Jakarta","title":"Psikoterapi Islami","type":"book"},"suppress-author":1,"uris":["http://www.mendeley.com/documents/?uuid=714e954f-4681-4cc0-97a1-e73c122e5080"]}],"mendeley":{"formattedCitation":"(2002)","plainTextFormattedCitation":"(2002)","previouslyFormattedCitation":"(2002)"},"properties":{"noteIndex":0},"schema":"https://github.com/citation-style-language/schema/raw/master/csl-citation.json"}</w:instrText>
      </w:r>
      <w:r w:rsidRPr="00FE267F">
        <w:rPr>
          <w:rFonts w:eastAsia="Calibri"/>
          <w:sz w:val="24"/>
          <w:szCs w:val="24"/>
        </w:rPr>
        <w:fldChar w:fldCharType="separate"/>
      </w:r>
      <w:r w:rsidRPr="00FE267F">
        <w:rPr>
          <w:rFonts w:eastAsia="Calibri"/>
          <w:noProof/>
          <w:sz w:val="24"/>
          <w:szCs w:val="24"/>
        </w:rPr>
        <w:t>(2002)</w:t>
      </w:r>
      <w:r w:rsidRPr="00FE267F">
        <w:rPr>
          <w:rFonts w:eastAsia="Calibri"/>
          <w:sz w:val="24"/>
          <w:szCs w:val="24"/>
        </w:rPr>
        <w:fldChar w:fldCharType="end"/>
      </w:r>
      <w:r w:rsidRPr="00FE267F">
        <w:rPr>
          <w:rFonts w:eastAsia="Calibri"/>
          <w:sz w:val="24"/>
          <w:szCs w:val="24"/>
        </w:rPr>
        <w:t xml:space="preserve"> berkeyakinan bahwa semua gangguan jiwa (</w:t>
      </w:r>
      <w:r w:rsidRPr="00FE267F">
        <w:rPr>
          <w:rFonts w:eastAsia="Calibri"/>
          <w:i/>
          <w:iCs/>
          <w:sz w:val="24"/>
          <w:szCs w:val="24"/>
        </w:rPr>
        <w:t>psikoneurosis</w:t>
      </w:r>
      <w:r w:rsidRPr="00FE267F">
        <w:rPr>
          <w:rFonts w:eastAsia="Calibri"/>
          <w:sz w:val="24"/>
          <w:szCs w:val="24"/>
        </w:rPr>
        <w:t xml:space="preserve">) tersebut dikatakan dengan satu istilah saja, </w:t>
      </w:r>
      <w:r w:rsidRPr="00FE267F">
        <w:rPr>
          <w:rFonts w:eastAsia="Calibri"/>
          <w:sz w:val="24"/>
          <w:szCs w:val="24"/>
        </w:rPr>
        <w:lastRenderedPageBreak/>
        <w:t xml:space="preserve">yaitu: “Penyakit hati”. Dalam bukunya </w:t>
      </w:r>
      <w:r w:rsidRPr="00FE267F">
        <w:rPr>
          <w:rFonts w:eastAsia="Calibri"/>
          <w:i/>
          <w:iCs/>
          <w:sz w:val="24"/>
          <w:szCs w:val="24"/>
        </w:rPr>
        <w:t xml:space="preserve">Nahwa Ilmu Nafsi Islami, </w:t>
      </w:r>
      <w:r w:rsidRPr="00FE267F">
        <w:rPr>
          <w:rFonts w:eastAsia="Calibri"/>
          <w:sz w:val="24"/>
          <w:szCs w:val="24"/>
        </w:rPr>
        <w:t xml:space="preserve">Dr. Hasan Muhammad Asy-Syarkowi menjelaskan ada sembilan macam penyakit hati, yaitu: riya, amarah tidak terkendali, lupa dan lalai, gelisah, pesimis dan apatis, serakah, </w:t>
      </w:r>
      <w:r w:rsidRPr="00FE267F">
        <w:rPr>
          <w:rFonts w:eastAsia="Calibri"/>
          <w:i/>
          <w:iCs/>
          <w:sz w:val="24"/>
          <w:szCs w:val="24"/>
        </w:rPr>
        <w:t>gurur (</w:t>
      </w:r>
      <w:r w:rsidRPr="00FE267F">
        <w:rPr>
          <w:rFonts w:eastAsia="Calibri"/>
          <w:sz w:val="24"/>
          <w:szCs w:val="24"/>
        </w:rPr>
        <w:t>terpedaya), ujub (memuji diri sendiri), dendam dan dengki. Dengan perkembangan ilmu jiwa (psikologi), diketahui bahwa manusia membutuhkan bantuan untuk mengatasi kesulitan yang dihadapinya, seperti dalam kasus penyakit hati tersebut diatas, kemudian munculah berbagai bentuk pelayanan kejiwaan, dari yang paling ringan (bimbingan), sedang (konseling), dan berat (terapi). Dan psikologi telah berkembang sehingga mempunyai cabang-cabang terapan, diantaranya bimbingan, konseling dan terapi. Kemudian, disadari bahwa agama, terutama agama Islam mempunyai fungsi-fungsi pelayanan bimbingan, konseling dan terapi yang filosofinya didasarkan pada ayat-ayat Al-Qur’an. Proses penerapan bimbingan konseling dan psikoterapi dalam islam contohnya dzikir pagi harus mengarah pada peningkatan keimanan, ibadah dan cara hidup yang diridhai Allah SWT.</w:t>
      </w:r>
    </w:p>
    <w:p w14:paraId="7AE8A8BC" w14:textId="6DB8E40B" w:rsidR="00FF2336" w:rsidRPr="004544CF" w:rsidRDefault="006A11B8" w:rsidP="00FD2CBB">
      <w:pPr>
        <w:tabs>
          <w:tab w:val="num" w:pos="840"/>
        </w:tabs>
        <w:jc w:val="both"/>
        <w:rPr>
          <w:bCs/>
          <w:sz w:val="24"/>
          <w:szCs w:val="24"/>
        </w:rPr>
      </w:pPr>
      <w:r>
        <w:rPr>
          <w:bCs/>
          <w:sz w:val="24"/>
          <w:szCs w:val="24"/>
          <w:lang w:val="id-ID"/>
        </w:rPr>
        <w:tab/>
      </w:r>
    </w:p>
    <w:p w14:paraId="51112388" w14:textId="77777777" w:rsidR="00E22E84" w:rsidRPr="00557D31" w:rsidRDefault="003B464D" w:rsidP="00FF2035">
      <w:pPr>
        <w:tabs>
          <w:tab w:val="num" w:pos="840"/>
        </w:tabs>
        <w:rPr>
          <w:b/>
          <w:sz w:val="24"/>
          <w:szCs w:val="24"/>
          <w:lang w:val="id-ID"/>
        </w:rPr>
      </w:pPr>
      <w:r>
        <w:rPr>
          <w:b/>
          <w:sz w:val="24"/>
          <w:szCs w:val="24"/>
          <w:lang w:val="id-ID"/>
        </w:rPr>
        <w:t>METODE</w:t>
      </w:r>
      <w:r w:rsidR="0091775B" w:rsidRPr="00557D31">
        <w:rPr>
          <w:b/>
          <w:sz w:val="24"/>
          <w:szCs w:val="24"/>
          <w:lang w:val="id-ID"/>
        </w:rPr>
        <w:t xml:space="preserve"> PENELITIAN</w:t>
      </w:r>
    </w:p>
    <w:p w14:paraId="0BEF36E8" w14:textId="35CB0B90" w:rsidR="008470EE" w:rsidRDefault="008470EE" w:rsidP="008470EE">
      <w:pPr>
        <w:jc w:val="both"/>
        <w:rPr>
          <w:b/>
          <w:sz w:val="24"/>
          <w:szCs w:val="24"/>
        </w:rPr>
      </w:pPr>
      <w:r w:rsidRPr="008470EE">
        <w:rPr>
          <w:b/>
          <w:sz w:val="24"/>
          <w:szCs w:val="24"/>
        </w:rPr>
        <w:t>Penelitian K</w:t>
      </w:r>
      <w:r>
        <w:rPr>
          <w:b/>
          <w:sz w:val="24"/>
          <w:szCs w:val="24"/>
        </w:rPr>
        <w:t>ualitatif</w:t>
      </w:r>
    </w:p>
    <w:p w14:paraId="6DF9FF01" w14:textId="77777777" w:rsidR="00FE267F" w:rsidRDefault="00FE267F" w:rsidP="00FE267F">
      <w:pPr>
        <w:ind w:firstLine="720"/>
        <w:jc w:val="both"/>
        <w:rPr>
          <w:bCs/>
          <w:sz w:val="24"/>
          <w:szCs w:val="24"/>
        </w:rPr>
      </w:pPr>
      <w:r w:rsidRPr="00FE267F">
        <w:rPr>
          <w:bCs/>
          <w:sz w:val="24"/>
          <w:szCs w:val="24"/>
        </w:rPr>
        <w:t xml:space="preserve">Dalam tulisan kali ini, penulis menggunakan metode pendekatan kualitatif, yaitu studi literatur. Metode studi literatur sendiri merupakan serangkaian kegiatan yang berkenaan dengan metode pengumpulan data pustaka, membaca dan mencatat, serta mengolah bahan penelitian </w:t>
      </w:r>
      <w:r w:rsidRPr="00FE267F">
        <w:rPr>
          <w:bCs/>
          <w:sz w:val="24"/>
          <w:szCs w:val="24"/>
        </w:rPr>
        <w:fldChar w:fldCharType="begin" w:fldLock="1"/>
      </w:r>
      <w:r w:rsidRPr="00FE267F">
        <w:rPr>
          <w:bCs/>
          <w:sz w:val="24"/>
          <w:szCs w:val="24"/>
        </w:rPr>
        <w:instrText>ADDIN CSL_CITATION {"citationItems":[{"id":"ITEM-1","itemData":{"author":[{"dropping-particle":"","family":"Zed","given":"Mestika","non-dropping-particle":"","parse-names":false,"suffix":""}],"id":"ITEM-1","issued":{"date-parts":[["2008"]]},"publisher":"Yayasan Obor Indonesia","publisher-place":"Jakarta","title":"Metode Penelitian Kepustakaan","type":"book"},"uris":["http://www.mendeley.com/documents/?uuid=d20d3e90-db49-4ce5-8649-a8ce1865d8b5"]}],"mendeley":{"formattedCitation":"(Zed, 2008)","plainTextFormattedCitation":"(Zed, 2008)","previouslyFormattedCitation":"(Zed, 2008)"},"properties":{"noteIndex":0},"schema":"https://github.com/citation-style-language/schema/raw/master/csl-citation.json"}</w:instrText>
      </w:r>
      <w:r w:rsidRPr="00FE267F">
        <w:rPr>
          <w:bCs/>
          <w:sz w:val="24"/>
          <w:szCs w:val="24"/>
        </w:rPr>
        <w:fldChar w:fldCharType="separate"/>
      </w:r>
      <w:r w:rsidRPr="00FE267F">
        <w:rPr>
          <w:bCs/>
          <w:noProof/>
          <w:sz w:val="24"/>
          <w:szCs w:val="24"/>
        </w:rPr>
        <w:t>(Zed, 2008)</w:t>
      </w:r>
      <w:r w:rsidRPr="00FE267F">
        <w:rPr>
          <w:bCs/>
          <w:sz w:val="24"/>
          <w:szCs w:val="24"/>
        </w:rPr>
        <w:fldChar w:fldCharType="end"/>
      </w:r>
      <w:r w:rsidRPr="00FE267F">
        <w:rPr>
          <w:bCs/>
          <w:sz w:val="24"/>
          <w:szCs w:val="24"/>
        </w:rPr>
        <w:t xml:space="preserve">. Dalam penelitian ini menggunakan 14 buku dan 9 jurnal yang diambil dari google dan google schoolar. </w:t>
      </w:r>
    </w:p>
    <w:p w14:paraId="49876236" w14:textId="42A5CEC4" w:rsidR="00FE267F" w:rsidRPr="00FE267F" w:rsidRDefault="00FE267F" w:rsidP="00FE267F">
      <w:pPr>
        <w:ind w:firstLine="720"/>
        <w:jc w:val="both"/>
        <w:rPr>
          <w:bCs/>
          <w:sz w:val="24"/>
          <w:szCs w:val="24"/>
        </w:rPr>
      </w:pPr>
      <w:r w:rsidRPr="00FE267F">
        <w:rPr>
          <w:bCs/>
          <w:sz w:val="24"/>
          <w:szCs w:val="24"/>
        </w:rPr>
        <w:t>Data-data yang sudah diperoleh kemudian dianalisis dengan metode analisis deskriptif. Metode analisis deskriptif dilakukan dengan cara mendeskripsikan fakta-fakta yang kemudian disusul dengan analisis, tidak sematamata menguraikan, melainkan juga memberikan pemahaman dan penjelasan secukupnya.</w:t>
      </w:r>
    </w:p>
    <w:p w14:paraId="71E6858A" w14:textId="77777777" w:rsidR="00FE267F" w:rsidRDefault="00FE267F" w:rsidP="00FF2035">
      <w:pPr>
        <w:tabs>
          <w:tab w:val="num" w:pos="840"/>
        </w:tabs>
        <w:rPr>
          <w:b/>
          <w:sz w:val="24"/>
          <w:szCs w:val="24"/>
          <w:lang w:val="id-ID"/>
        </w:rPr>
      </w:pPr>
    </w:p>
    <w:p w14:paraId="0E87C8A7" w14:textId="2F5F30F9" w:rsidR="00E22E84" w:rsidRPr="008151B0" w:rsidRDefault="00FF2035" w:rsidP="00FF2035">
      <w:pPr>
        <w:tabs>
          <w:tab w:val="num" w:pos="840"/>
        </w:tabs>
        <w:rPr>
          <w:b/>
          <w:sz w:val="24"/>
          <w:szCs w:val="24"/>
        </w:rPr>
      </w:pPr>
      <w:r w:rsidRPr="00FF2035">
        <w:rPr>
          <w:b/>
          <w:sz w:val="24"/>
          <w:szCs w:val="24"/>
          <w:lang w:val="id-ID"/>
        </w:rPr>
        <w:t>HASIL</w:t>
      </w:r>
      <w:r w:rsidR="008151B0">
        <w:rPr>
          <w:b/>
          <w:sz w:val="24"/>
          <w:szCs w:val="24"/>
        </w:rPr>
        <w:t xml:space="preserve"> DAN PEMBAHASAN</w:t>
      </w:r>
    </w:p>
    <w:p w14:paraId="40E89665" w14:textId="77777777" w:rsidR="00FE267F" w:rsidRPr="00FE267F" w:rsidRDefault="00FE267F" w:rsidP="00FE267F">
      <w:pPr>
        <w:ind w:firstLine="720"/>
        <w:jc w:val="both"/>
        <w:rPr>
          <w:sz w:val="24"/>
          <w:szCs w:val="24"/>
        </w:rPr>
      </w:pPr>
      <w:bookmarkStart w:id="2" w:name="_Hlk123299399"/>
      <w:r w:rsidRPr="00FE267F">
        <w:rPr>
          <w:i/>
          <w:iCs/>
          <w:sz w:val="24"/>
          <w:szCs w:val="24"/>
        </w:rPr>
        <w:t>Bullying</w:t>
      </w:r>
      <w:r w:rsidRPr="00FE267F">
        <w:rPr>
          <w:b/>
          <w:bCs/>
          <w:sz w:val="24"/>
          <w:szCs w:val="24"/>
        </w:rPr>
        <w:t xml:space="preserve"> </w:t>
      </w:r>
      <w:r w:rsidRPr="00FE267F">
        <w:rPr>
          <w:sz w:val="24"/>
          <w:szCs w:val="24"/>
        </w:rPr>
        <w:t xml:space="preserve">menjadi salah satu permasalahan yang tiada hentinya terlebih dalam dunia pendidikan (sekolah). </w:t>
      </w:r>
      <w:bookmarkEnd w:id="2"/>
      <w:r w:rsidRPr="00FE267F">
        <w:rPr>
          <w:sz w:val="24"/>
          <w:szCs w:val="24"/>
        </w:rPr>
        <w:t xml:space="preserve">Sekolah yang seharusnya menjadi rumah kedua terkadang menjadi mimpi buruk bagi mereka yang mengalami kekerasan di sekolah baik kekerasan fisik maupun mental. </w:t>
      </w:r>
      <w:bookmarkStart w:id="3" w:name="_Hlk123299433"/>
      <w:r w:rsidRPr="00FE267F">
        <w:rPr>
          <w:sz w:val="24"/>
          <w:szCs w:val="24"/>
        </w:rPr>
        <w:t xml:space="preserve">Ada banyak faktor yang menyebabkan </w:t>
      </w:r>
      <w:r w:rsidRPr="00FE267F">
        <w:rPr>
          <w:i/>
          <w:sz w:val="24"/>
          <w:szCs w:val="24"/>
        </w:rPr>
        <w:t>bullying</w:t>
      </w:r>
      <w:r w:rsidRPr="00FE267F">
        <w:rPr>
          <w:sz w:val="24"/>
          <w:szCs w:val="24"/>
        </w:rPr>
        <w:t xml:space="preserve"> diantaranya adalah faktor internal dan eksternal. Faktor internal yang menyebabkan </w:t>
      </w:r>
      <w:r w:rsidRPr="00FE267F">
        <w:rPr>
          <w:i/>
          <w:sz w:val="24"/>
          <w:szCs w:val="24"/>
        </w:rPr>
        <w:t>bullying</w:t>
      </w:r>
      <w:r w:rsidRPr="00FE267F">
        <w:rPr>
          <w:sz w:val="24"/>
          <w:szCs w:val="24"/>
        </w:rPr>
        <w:t xml:space="preserve"> adalah faktor temperamental dan faktor psikologi terhadap intensitas melakukan tindakan agresi. </w:t>
      </w:r>
      <w:bookmarkEnd w:id="3"/>
      <w:r w:rsidRPr="00FE267F">
        <w:rPr>
          <w:sz w:val="24"/>
          <w:szCs w:val="24"/>
        </w:rPr>
        <w:t xml:space="preserve">Pelaku bersikap impulsif dan minimnya kemampuan regulasi diri. Apabila mereka melakukan tindakan kekerasan, mereka tidak merasa bersalah ataupun berempati terhadap korban. Demikian, individu yang melakukan tindakan </w:t>
      </w:r>
      <w:r w:rsidRPr="00FE267F">
        <w:rPr>
          <w:i/>
          <w:sz w:val="24"/>
          <w:szCs w:val="24"/>
        </w:rPr>
        <w:t>bullying</w:t>
      </w:r>
      <w:r w:rsidRPr="00FE267F">
        <w:rPr>
          <w:sz w:val="24"/>
          <w:szCs w:val="24"/>
        </w:rPr>
        <w:t xml:space="preserve"> memiliki kemampuan sosial yang rendah. </w:t>
      </w:r>
      <w:bookmarkStart w:id="4" w:name="_Hlk123299457"/>
      <w:r w:rsidRPr="00FE267F">
        <w:rPr>
          <w:sz w:val="24"/>
          <w:szCs w:val="24"/>
        </w:rPr>
        <w:t xml:space="preserve">Faktor eksternal yang mengakibatkan tindakan </w:t>
      </w:r>
      <w:r w:rsidRPr="00FE267F">
        <w:rPr>
          <w:i/>
          <w:sz w:val="24"/>
          <w:szCs w:val="24"/>
        </w:rPr>
        <w:t>bullying</w:t>
      </w:r>
      <w:r w:rsidRPr="00FE267F">
        <w:rPr>
          <w:sz w:val="24"/>
          <w:szCs w:val="24"/>
        </w:rPr>
        <w:t xml:space="preserve"> ialah pola asuh orang tua.</w:t>
      </w:r>
    </w:p>
    <w:bookmarkEnd w:id="4"/>
    <w:p w14:paraId="35DE785C" w14:textId="77777777" w:rsidR="00FE267F" w:rsidRPr="00FE267F" w:rsidRDefault="00FE267F" w:rsidP="00FE267F">
      <w:pPr>
        <w:ind w:firstLine="720"/>
        <w:jc w:val="both"/>
        <w:rPr>
          <w:sz w:val="24"/>
          <w:szCs w:val="24"/>
        </w:rPr>
      </w:pPr>
      <w:r w:rsidRPr="00FE267F">
        <w:rPr>
          <w:sz w:val="24"/>
          <w:szCs w:val="24"/>
        </w:rPr>
        <w:t xml:space="preserve">Banyak cara yang telah dilakukan untuk mengatasi tindak kekerasan disekolah, mulai dari penyuluhan, poster-poster yang menghiasi dinding sekolahan, dan berbagai ancaman berupa hukuman-hukuman yang menjadi momok bagi siswa pelaku kekerasan di sekolah. Akan tetapi, kasus kekerasan di sekolah seolah terus merajalela. </w:t>
      </w:r>
      <w:bookmarkStart w:id="5" w:name="_Hlk123299507"/>
      <w:r w:rsidRPr="00FE267F">
        <w:rPr>
          <w:sz w:val="24"/>
          <w:szCs w:val="24"/>
        </w:rPr>
        <w:t xml:space="preserve">Ketidaksadaran diri dari seorang pelaku </w:t>
      </w:r>
      <w:r w:rsidRPr="00FE267F">
        <w:rPr>
          <w:i/>
          <w:iCs/>
          <w:sz w:val="24"/>
          <w:szCs w:val="24"/>
        </w:rPr>
        <w:t>bullying</w:t>
      </w:r>
      <w:r w:rsidRPr="00FE267F">
        <w:rPr>
          <w:sz w:val="24"/>
          <w:szCs w:val="24"/>
        </w:rPr>
        <w:t xml:space="preserve"> yang seolah menormalkan tindakan kekerasan memperpanjang rantai kasus </w:t>
      </w:r>
      <w:r w:rsidRPr="00FE267F">
        <w:rPr>
          <w:i/>
          <w:iCs/>
          <w:sz w:val="24"/>
          <w:szCs w:val="24"/>
        </w:rPr>
        <w:t>bullying</w:t>
      </w:r>
      <w:r w:rsidRPr="00FE267F">
        <w:rPr>
          <w:sz w:val="24"/>
          <w:szCs w:val="24"/>
        </w:rPr>
        <w:t xml:space="preserve"> di sekolah. Di sisi lain, korban yang cenderung diam dan tidak memberikan perlawanan seolah mengiyakan dan memberikan kesempatan kepada pelaku kekerasan. </w:t>
      </w:r>
      <w:bookmarkEnd w:id="5"/>
      <w:r w:rsidRPr="00FE267F">
        <w:rPr>
          <w:sz w:val="24"/>
          <w:szCs w:val="24"/>
        </w:rPr>
        <w:t xml:space="preserve">Hukum positif di Indonesia sendiri, tidak mengatur </w:t>
      </w:r>
      <w:r w:rsidRPr="00FE267F">
        <w:rPr>
          <w:sz w:val="24"/>
          <w:szCs w:val="24"/>
        </w:rPr>
        <w:lastRenderedPageBreak/>
        <w:t xml:space="preserve">secara jelas terkait tindakan </w:t>
      </w:r>
      <w:r w:rsidRPr="00FE267F">
        <w:rPr>
          <w:i/>
          <w:iCs/>
          <w:sz w:val="24"/>
          <w:szCs w:val="24"/>
        </w:rPr>
        <w:t>bullying</w:t>
      </w:r>
      <w:r w:rsidRPr="00FE267F">
        <w:rPr>
          <w:sz w:val="24"/>
          <w:szCs w:val="24"/>
        </w:rPr>
        <w:t xml:space="preserve"> di sekolah karena rata-rata pelaku masih dibawah umur</w:t>
      </w:r>
      <w:bookmarkStart w:id="6" w:name="_Hlk123299530"/>
      <w:r w:rsidRPr="00FE267F">
        <w:rPr>
          <w:sz w:val="24"/>
          <w:szCs w:val="24"/>
        </w:rPr>
        <w:t xml:space="preserve">. Tidak hanya itu, kurangnya pemahaman dan pendalaman aspek spiritual menjadikan pelaku merasa tidak memiliki dosa karena telah melakukan tindakan tersebut. </w:t>
      </w:r>
    </w:p>
    <w:bookmarkEnd w:id="6"/>
    <w:p w14:paraId="32BC28D4" w14:textId="3EB7E8DB" w:rsidR="00FE267F" w:rsidRPr="00FE267F" w:rsidRDefault="00FE267F" w:rsidP="00FE267F">
      <w:pPr>
        <w:ind w:firstLine="720"/>
        <w:jc w:val="both"/>
        <w:rPr>
          <w:sz w:val="24"/>
          <w:szCs w:val="24"/>
        </w:rPr>
      </w:pPr>
      <w:r w:rsidRPr="00FE267F">
        <w:rPr>
          <w:i/>
          <w:iCs/>
          <w:sz w:val="24"/>
          <w:szCs w:val="24"/>
        </w:rPr>
        <w:t xml:space="preserve">Bullying </w:t>
      </w:r>
      <w:r w:rsidRPr="00FE267F">
        <w:rPr>
          <w:sz w:val="24"/>
          <w:szCs w:val="24"/>
        </w:rPr>
        <w:t xml:space="preserve">tidak akan terjadi apabila siswa memahami dengan adanya spiritualitas dalam dirinya, keimanan merupakan landasan pertama bagi seseorang agar bisa berpikir dengan baik dan cerdas dalam bersikap. Sehingga di sekolah dibutuhkan satu wadah pembinaan terhadap siswa agar dapat menjalankan itu semua </w:t>
      </w:r>
      <w:r w:rsidRPr="00FE267F">
        <w:rPr>
          <w:sz w:val="24"/>
          <w:szCs w:val="24"/>
        </w:rPr>
        <w:fldChar w:fldCharType="begin" w:fldLock="1"/>
      </w:r>
      <w:r w:rsidR="00CC60C2">
        <w:rPr>
          <w:sz w:val="24"/>
          <w:szCs w:val="24"/>
        </w:rPr>
        <w:instrText>ADDIN CSL_CITATION {"citationItems":[{"id":"ITEM-1","itemData":{"author":[{"dropping-particle":"","family":"Failasufah","given":"","non-dropping-particle":"","parse-names":false,"suffix":""}],"container-title":"STUDIA DIDAKTIKA","id":"ITEM-1","issue":"1","issued":{"date-parts":[["2016"]]},"page":"40-51","title":"Implementasi Psikoterapi Islam di Madrasah","type":"article-journal","volume":"10"},"uris":["http://www.mendeley.com/documents/?uuid=31cf8486-2dab-4b76-abaf-e8749ceca48c"]}],"mendeley":{"formattedCitation":"(Failasufah, 2016)","plainTextFormattedCitation":"(Failasufah, 2016)","previouslyFormattedCitation":"(Failasufah, 2016)"},"properties":{"noteIndex":0},"schema":"https://github.com/citation-style-language/schema/raw/master/csl-citation.json"}</w:instrText>
      </w:r>
      <w:r w:rsidRPr="00FE267F">
        <w:rPr>
          <w:sz w:val="24"/>
          <w:szCs w:val="24"/>
        </w:rPr>
        <w:fldChar w:fldCharType="separate"/>
      </w:r>
      <w:r w:rsidRPr="00FE267F">
        <w:rPr>
          <w:noProof/>
          <w:sz w:val="24"/>
          <w:szCs w:val="24"/>
        </w:rPr>
        <w:t>(Failasufah, 2016)</w:t>
      </w:r>
      <w:r w:rsidRPr="00FE267F">
        <w:rPr>
          <w:sz w:val="24"/>
          <w:szCs w:val="24"/>
        </w:rPr>
        <w:fldChar w:fldCharType="end"/>
      </w:r>
      <w:r w:rsidRPr="00FE267F">
        <w:rPr>
          <w:sz w:val="24"/>
          <w:szCs w:val="24"/>
        </w:rPr>
        <w:t>.</w:t>
      </w:r>
      <w:bookmarkStart w:id="7" w:name="_Hlk123299583"/>
      <w:r w:rsidRPr="00FE267F">
        <w:rPr>
          <w:sz w:val="24"/>
          <w:szCs w:val="24"/>
        </w:rPr>
        <w:t xml:space="preserve"> Psikoterapi islam bisa menjadi salah satu pilihan bagi sekolah dalam upaya meminimalisir tindak kekerasan. Salah satu fungsi psikoterapi islam di dunia pendidikan yaitu untuk meningkatkan sumber daya manusia dari keadaan tidak tahu menjadi tahu, dari belum baik menjadi baik. Selaras dengan tujuan psikoterapi islam tersebut maka akan mampu mengantarkan individu kepada perubahan konstruksi dalam kepribadian dan etos kerja, meningkatkan kualitas keimanan, keislaman, keinsanan dan ketauhidan dalam kehidupan sehari-hari dan nyata Dzat yang Maha Suci yaitu Allah SWT. </w:t>
      </w:r>
      <w:bookmarkEnd w:id="7"/>
      <w:r w:rsidRPr="00FE267F">
        <w:rPr>
          <w:sz w:val="24"/>
          <w:szCs w:val="24"/>
        </w:rPr>
        <w:t>Dengan demikian psikoterapi dapat dilaksanakan dalam pendidikan di sekolah.</w:t>
      </w:r>
    </w:p>
    <w:p w14:paraId="77772AD3" w14:textId="77777777" w:rsidR="00FE267F" w:rsidRPr="00FE267F" w:rsidRDefault="00FE267F" w:rsidP="00FE267F">
      <w:pPr>
        <w:ind w:firstLine="720"/>
        <w:jc w:val="both"/>
        <w:rPr>
          <w:sz w:val="24"/>
          <w:szCs w:val="24"/>
        </w:rPr>
      </w:pPr>
      <w:r w:rsidRPr="00FE267F">
        <w:rPr>
          <w:sz w:val="24"/>
          <w:szCs w:val="24"/>
        </w:rPr>
        <w:t>Dalam perspektif islam, bullying, penindasan terhadap kaum lemah (seperti perbudakan), bertindak semena-mena, kedzaliman, ketidakadilan gender, dan lain-lain adalah musuh Islam paling nyata saat ini. Islam datang membawa keteraturan, ketertiban, menghormati harkat dan martabat manusia dengan saling menghargai antara satu dengan yang lain, menjunjung tinggi kehormatan, dan perilaku mulia lainnya.</w:t>
      </w:r>
    </w:p>
    <w:p w14:paraId="31B2CA61" w14:textId="77777777" w:rsidR="00FE267F" w:rsidRPr="00FE267F" w:rsidRDefault="00FE267F" w:rsidP="00FE267F">
      <w:pPr>
        <w:ind w:firstLine="720"/>
        <w:jc w:val="both"/>
        <w:rPr>
          <w:sz w:val="24"/>
          <w:szCs w:val="24"/>
        </w:rPr>
      </w:pPr>
      <w:r w:rsidRPr="00FE267F">
        <w:rPr>
          <w:sz w:val="24"/>
          <w:szCs w:val="24"/>
        </w:rPr>
        <w:t xml:space="preserve">“Hai orang-orang yang beriman, janganlah suatu kaum mengolok-olok kaum yang lain (karena) boleh jadi mereka (yang diolok-olok) itu lebih baik dari mereka (yang mengolok-olok). Dan jangan pula wanita-wanita (mengolok-olok) wanita-wanita yang lain (karena) boleh jadi wanita-wanita (yang diperolok-olok) itu lebih baik dari wanita (yang mengolok-olok) dan janganlah kamu mencela dirimu sendiri.” (QS. Al-Hujuraat/49: 11). Ayat tersebut jelas melarang kita mengolok-olok, menghina, apalagi menyakiti secara fisik kepada sesama, karena bisa jadi orang yang diolok-olok atau dihina lebih mulia dari yang mengolok-olok. Dalam tinjauan apapun, penghinaan adalah perbuatan tercela karena menyakiti hati orang lain. Apalagi dilakukan di hadapan publik. Demikian halnya bullying di dunia nyata dan maya yang berisi umpatan, ujaran kebencian, caci maki, sumpah serapah, atau serangan fisik kepada pihak lain adalah perilaku keji (fahsya') </w:t>
      </w:r>
      <w:r w:rsidRPr="00FE267F">
        <w:rPr>
          <w:sz w:val="24"/>
          <w:szCs w:val="24"/>
        </w:rPr>
        <w:fldChar w:fldCharType="begin" w:fldLock="1"/>
      </w:r>
      <w:r w:rsidRPr="00FE267F">
        <w:rPr>
          <w:sz w:val="24"/>
          <w:szCs w:val="24"/>
        </w:rPr>
        <w:instrText>ADDIN CSL_CITATION {"citationItems":[{"id":"ITEM-1","itemData":{"URL":"kemenag.go.id/read/apa-kata-islam-tentang-bullying-8vxov","author":[{"dropping-particle":"","family":"Al-Asyhar","given":"Thobib","non-dropping-particle":"","parse-names":false,"suffix":""}],"container-title":"kemenag.go.id","id":"ITEM-1","issued":{"date-parts":[["2019"]]},"title":"\"Apa kata Islam Tentang Bullying?\"","type":"webpage"},"uris":["http://www.mendeley.com/documents/?uuid=65442646-4e68-4227-97df-8271940768c4"]}],"mendeley":{"formattedCitation":"(Al-Asyhar, 2019)","plainTextFormattedCitation":"(Al-Asyhar, 2019)","previouslyFormattedCitation":"(Al-Asyhar, 2019)"},"properties":{"noteIndex":0},"schema":"https://github.com/citation-style-language/schema/raw/master/csl-citation.json"}</w:instrText>
      </w:r>
      <w:r w:rsidRPr="00FE267F">
        <w:rPr>
          <w:sz w:val="24"/>
          <w:szCs w:val="24"/>
        </w:rPr>
        <w:fldChar w:fldCharType="separate"/>
      </w:r>
      <w:r w:rsidRPr="00FE267F">
        <w:rPr>
          <w:noProof/>
          <w:sz w:val="24"/>
          <w:szCs w:val="24"/>
        </w:rPr>
        <w:t>(Al-Asyhar, 2019)</w:t>
      </w:r>
      <w:r w:rsidRPr="00FE267F">
        <w:rPr>
          <w:sz w:val="24"/>
          <w:szCs w:val="24"/>
        </w:rPr>
        <w:fldChar w:fldCharType="end"/>
      </w:r>
      <w:r w:rsidRPr="00FE267F">
        <w:rPr>
          <w:sz w:val="24"/>
          <w:szCs w:val="24"/>
        </w:rPr>
        <w:t>.</w:t>
      </w:r>
    </w:p>
    <w:p w14:paraId="330AAA1B" w14:textId="77777777" w:rsidR="00FE267F" w:rsidRPr="00FE267F" w:rsidRDefault="00FE267F" w:rsidP="00FE267F">
      <w:pPr>
        <w:ind w:firstLine="720"/>
        <w:jc w:val="both"/>
        <w:rPr>
          <w:sz w:val="24"/>
          <w:szCs w:val="24"/>
        </w:rPr>
      </w:pPr>
      <w:r w:rsidRPr="00FE267F">
        <w:rPr>
          <w:sz w:val="24"/>
          <w:szCs w:val="24"/>
        </w:rPr>
        <w:t>Berdasarkan hal tersebut, sudah seharusnya kita bertindak dan berperilaku sesuai dengan anjuran Al-Qur'an yang tentunya tidak melibatkan tindakan kekerasan atau bullying di dalamnya. Apabila setiap orang memiliki kesadaran yang tinggi akan dzalimnya praktik bullying maka orang-orang akan enggan untuk melakukan hal kotor tersebut. Oleh karena itu, psikoterapi islam bisa menjadi salah satu upaya pencegahan tindak kekerasan atau bullying di sekolah melalui pendekatan spiritual para murid.</w:t>
      </w:r>
    </w:p>
    <w:p w14:paraId="3B2C907F" w14:textId="77777777" w:rsidR="00FE267F" w:rsidRPr="00FE267F" w:rsidRDefault="00FE267F" w:rsidP="00FE267F">
      <w:pPr>
        <w:ind w:firstLine="720"/>
        <w:jc w:val="both"/>
        <w:rPr>
          <w:sz w:val="24"/>
          <w:szCs w:val="24"/>
        </w:rPr>
      </w:pPr>
      <w:bookmarkStart w:id="8" w:name="_Hlk123299657"/>
      <w:r w:rsidRPr="00FE267F">
        <w:rPr>
          <w:sz w:val="24"/>
          <w:szCs w:val="24"/>
        </w:rPr>
        <w:t>Penerapan psikoterapi islam sebagai upaya penanganan tindak kekerasan bullying di sekolah sudah terbukti membuahkan hasil, hal ini terlihat dari berbagai penelitian yang menyimpulkan bahwasanya psikoterapi islam memiliki pengaruh yang signifikan bagi pelaku tindak kekerasan di sekolah yaitu dengan sebuah pengakuan dan penyesalan dari seorang pelaku.</w:t>
      </w:r>
    </w:p>
    <w:bookmarkEnd w:id="8"/>
    <w:p w14:paraId="09670883" w14:textId="5CAAB3E2" w:rsidR="00E333B8" w:rsidRPr="00FE267F" w:rsidRDefault="00FE267F" w:rsidP="00FE267F">
      <w:pPr>
        <w:ind w:firstLine="720"/>
        <w:jc w:val="both"/>
        <w:rPr>
          <w:sz w:val="24"/>
          <w:szCs w:val="24"/>
        </w:rPr>
      </w:pPr>
      <w:r w:rsidRPr="00FE267F">
        <w:rPr>
          <w:sz w:val="24"/>
          <w:szCs w:val="24"/>
        </w:rPr>
        <w:t xml:space="preserve">Disisi lain, sebagai bentuk optimalisasi psikoterapi islam dalam meminimalisir tindakan </w:t>
      </w:r>
      <w:r w:rsidRPr="00FE267F">
        <w:rPr>
          <w:i/>
          <w:iCs/>
          <w:sz w:val="24"/>
          <w:szCs w:val="24"/>
        </w:rPr>
        <w:t>bullying</w:t>
      </w:r>
      <w:r w:rsidRPr="00FE267F">
        <w:rPr>
          <w:sz w:val="24"/>
          <w:szCs w:val="24"/>
        </w:rPr>
        <w:t xml:space="preserve"> di sekolah, sudah seharusnya pihak terkait </w:t>
      </w:r>
      <w:bookmarkStart w:id="9" w:name="_Hlk123469558"/>
      <w:r w:rsidRPr="00FE267F">
        <w:rPr>
          <w:sz w:val="24"/>
          <w:szCs w:val="24"/>
        </w:rPr>
        <w:t xml:space="preserve">mengadopsi psikoterapi islam kedalam kurikulum pembelajaran dengan berbagai agenda seperti </w:t>
      </w:r>
      <w:bookmarkStart w:id="10" w:name="_Hlk127727031"/>
      <w:r w:rsidRPr="00FE267F">
        <w:rPr>
          <w:sz w:val="24"/>
          <w:szCs w:val="24"/>
        </w:rPr>
        <w:t>dzikir pagi sesuai dengan kemampuan sekolah tentunya</w:t>
      </w:r>
      <w:bookmarkEnd w:id="10"/>
      <w:r w:rsidRPr="00FE267F">
        <w:rPr>
          <w:sz w:val="24"/>
          <w:szCs w:val="24"/>
        </w:rPr>
        <w:t>.</w:t>
      </w:r>
      <w:bookmarkEnd w:id="9"/>
    </w:p>
    <w:p w14:paraId="50BE2FE1" w14:textId="77777777" w:rsidR="00E22E84" w:rsidRPr="00FF2035" w:rsidRDefault="00FF2035" w:rsidP="00FF2035">
      <w:pPr>
        <w:tabs>
          <w:tab w:val="num" w:pos="840"/>
        </w:tabs>
        <w:spacing w:before="60"/>
        <w:rPr>
          <w:b/>
          <w:sz w:val="24"/>
          <w:szCs w:val="24"/>
        </w:rPr>
      </w:pPr>
      <w:r w:rsidRPr="00FF2035">
        <w:rPr>
          <w:b/>
          <w:sz w:val="24"/>
          <w:szCs w:val="24"/>
        </w:rPr>
        <w:lastRenderedPageBreak/>
        <w:t>KESIMPULAN</w:t>
      </w:r>
    </w:p>
    <w:p w14:paraId="1C2F8043" w14:textId="6BBBBB1E" w:rsidR="00CC60C2" w:rsidRDefault="00FE267F" w:rsidP="00CC60C2">
      <w:pPr>
        <w:ind w:firstLine="720"/>
        <w:jc w:val="both"/>
        <w:rPr>
          <w:sz w:val="24"/>
          <w:szCs w:val="24"/>
        </w:rPr>
      </w:pPr>
      <w:r w:rsidRPr="00FE267F">
        <w:rPr>
          <w:i/>
          <w:iCs/>
          <w:sz w:val="24"/>
          <w:szCs w:val="24"/>
        </w:rPr>
        <w:t>Bullying</w:t>
      </w:r>
      <w:r w:rsidRPr="00FE267F">
        <w:rPr>
          <w:b/>
          <w:bCs/>
          <w:sz w:val="24"/>
          <w:szCs w:val="24"/>
        </w:rPr>
        <w:t xml:space="preserve"> </w:t>
      </w:r>
      <w:r w:rsidRPr="00FE267F">
        <w:rPr>
          <w:sz w:val="24"/>
          <w:szCs w:val="24"/>
        </w:rPr>
        <w:t xml:space="preserve">menjadi salah satu permasalahan yang tiada hentinya terlebih dalam dunia pendidikan (sekolah). Ada banyak faktor yang menyebabkan </w:t>
      </w:r>
      <w:r w:rsidRPr="00FE267F">
        <w:rPr>
          <w:i/>
          <w:sz w:val="24"/>
          <w:szCs w:val="24"/>
        </w:rPr>
        <w:t>bullying</w:t>
      </w:r>
      <w:r w:rsidRPr="00FE267F">
        <w:rPr>
          <w:sz w:val="24"/>
          <w:szCs w:val="24"/>
        </w:rPr>
        <w:t xml:space="preserve"> diantaranya adalah faktor internal dan eksternal. Ketidaksadaran diri dari seorang pelaku </w:t>
      </w:r>
      <w:r w:rsidRPr="00FE267F">
        <w:rPr>
          <w:i/>
          <w:iCs/>
          <w:sz w:val="24"/>
          <w:szCs w:val="24"/>
        </w:rPr>
        <w:t>bullying</w:t>
      </w:r>
      <w:r w:rsidRPr="00FE267F">
        <w:rPr>
          <w:sz w:val="24"/>
          <w:szCs w:val="24"/>
        </w:rPr>
        <w:t xml:space="preserve"> yang seolah menormalkan tindakan kekerasan memperpanjang rantai kasus </w:t>
      </w:r>
      <w:r w:rsidRPr="00FE267F">
        <w:rPr>
          <w:i/>
          <w:iCs/>
          <w:sz w:val="24"/>
          <w:szCs w:val="24"/>
        </w:rPr>
        <w:t>bullying</w:t>
      </w:r>
      <w:r w:rsidRPr="00FE267F">
        <w:rPr>
          <w:sz w:val="24"/>
          <w:szCs w:val="24"/>
        </w:rPr>
        <w:t xml:space="preserve"> di sekolah. Di sisi lain, korban yang cenderung diam dan tidak memberikan perlawanan seolah mengiyakan dan memberikan kesempatan kepada pelaku kekerasan. Psikoterapi islam bisa menjadi salah satu pilihan bagi sekolah dalam upaya meminimalisir tindak kekerasan. Salah satu fungsi psikoterapi islam di dunia pendidikan yaitu untuk meningkatkan sumber daya manusia dari keadaan tidak tahu menjadi tahu, dari belum baik menjadi baik. Selaras dengan tujuan psikoterapi islam tersebut maka akan mampu mengantarkan individu kepada perubahan konstruksi dalam kepribadian dan etos kerja, meningkatkan kualitas keimanan, keislaman, keinsanan dan ketauhidan dalam kehidupan sehari-hari dan nyata Dzat yang Maha Suci yaitu Allah SWT. Penerapan psikoterapi islam sebagai upaya penanganan tindak kekerasan bullying di sekolah sudah terbukti membuahkan hasil, hal ini terlihat dari berbagai penelitian yang menyimpulkan bahwasanya psikoterapi islam memiliki pengaruh yang signifikan bagi pelaku tindak kekerasan di sekolah yaitu dengan sebuah pengakuan dan penyesalan dari seorang pelaku. Penerapannya mengadopsi psikoterapi islam kedalam kurikulum pembelajaran dengan berbagai agenda seperti dzikir pagi sesuai dengan kemampuan sekolah.</w:t>
      </w:r>
    </w:p>
    <w:p w14:paraId="1C0651EE" w14:textId="77777777" w:rsidR="00CC60C2" w:rsidRDefault="00CC60C2" w:rsidP="00CC60C2">
      <w:pPr>
        <w:ind w:firstLine="720"/>
        <w:jc w:val="both"/>
        <w:rPr>
          <w:sz w:val="24"/>
          <w:szCs w:val="24"/>
        </w:rPr>
      </w:pPr>
    </w:p>
    <w:p w14:paraId="06E171E6" w14:textId="36777988" w:rsidR="00CC60C2" w:rsidRPr="00CC60C2" w:rsidRDefault="00CC60C2" w:rsidP="00CC60C2">
      <w:pPr>
        <w:spacing w:line="360" w:lineRule="auto"/>
        <w:jc w:val="both"/>
        <w:rPr>
          <w:b/>
          <w:bCs/>
          <w:sz w:val="22"/>
          <w:szCs w:val="22"/>
        </w:rPr>
      </w:pPr>
      <w:r w:rsidRPr="00CC60C2">
        <w:rPr>
          <w:b/>
          <w:bCs/>
          <w:sz w:val="22"/>
          <w:szCs w:val="22"/>
        </w:rPr>
        <w:t>SARAN</w:t>
      </w:r>
    </w:p>
    <w:p w14:paraId="6CC11A71" w14:textId="5FB6E7A4" w:rsidR="00FE267F" w:rsidRPr="00CC60C2" w:rsidRDefault="00FE267F" w:rsidP="00CC60C2">
      <w:pPr>
        <w:spacing w:line="360" w:lineRule="auto"/>
        <w:ind w:firstLine="720"/>
        <w:jc w:val="both"/>
        <w:rPr>
          <w:sz w:val="22"/>
          <w:szCs w:val="22"/>
        </w:rPr>
      </w:pPr>
      <w:r w:rsidRPr="00CC60C2">
        <w:rPr>
          <w:sz w:val="22"/>
          <w:szCs w:val="22"/>
        </w:rPr>
        <w:t>Adapun s</w:t>
      </w:r>
      <w:r w:rsidR="00E22E84" w:rsidRPr="00CC60C2">
        <w:rPr>
          <w:sz w:val="22"/>
          <w:szCs w:val="22"/>
        </w:rPr>
        <w:t xml:space="preserve">aran </w:t>
      </w:r>
      <w:r w:rsidRPr="00CC60C2">
        <w:rPr>
          <w:sz w:val="22"/>
          <w:szCs w:val="22"/>
        </w:rPr>
        <w:t xml:space="preserve">dari peneliti yaitu (1) </w:t>
      </w:r>
      <w:r w:rsidRPr="00CC60C2">
        <w:rPr>
          <w:sz w:val="22"/>
          <w:szCs w:val="22"/>
          <w:lang w:val="en-GB"/>
        </w:rPr>
        <w:t>Bagi siswa yang menjadi korban kekerasan baik fisik maupun mental, hendaknya memberikan perlawanan dan ketegasan untuk melawan dan mengkonsultasikan keadaan kepada pihak yang dapat di percaya.</w:t>
      </w:r>
      <w:r w:rsidRPr="00CC60C2">
        <w:rPr>
          <w:sz w:val="22"/>
          <w:szCs w:val="22"/>
          <w:lang w:val="en-GB"/>
        </w:rPr>
        <w:t xml:space="preserve"> (2) </w:t>
      </w:r>
      <w:r w:rsidRPr="00CC60C2">
        <w:rPr>
          <w:sz w:val="22"/>
          <w:szCs w:val="22"/>
        </w:rPr>
        <w:t>Bagi pelaku kekerasan (</w:t>
      </w:r>
      <w:r w:rsidRPr="00CC60C2">
        <w:rPr>
          <w:i/>
          <w:iCs/>
          <w:sz w:val="22"/>
          <w:szCs w:val="22"/>
        </w:rPr>
        <w:t>bullying</w:t>
      </w:r>
      <w:r w:rsidRPr="00CC60C2">
        <w:rPr>
          <w:sz w:val="22"/>
          <w:szCs w:val="22"/>
        </w:rPr>
        <w:t>) di sekolah, hendaknya memiliki kesadaran terhadap dampak apa yang telah di lakukan, mendekatkan diri kepada Allah SWT, dan merubah perilaku tersebut.</w:t>
      </w:r>
      <w:r w:rsidRPr="00CC60C2">
        <w:rPr>
          <w:sz w:val="22"/>
          <w:szCs w:val="22"/>
        </w:rPr>
        <w:t xml:space="preserve"> (3) </w:t>
      </w:r>
      <w:r w:rsidRPr="00CC60C2">
        <w:rPr>
          <w:sz w:val="22"/>
          <w:szCs w:val="22"/>
          <w:lang w:val="en-GB"/>
        </w:rPr>
        <w:t>Bagi pihak sekolah, sudah seharusnya menjadikan psikoterapi Islam selaku wadah bagi para siswa baik yang menjadi korban maupun pelaku untuk meminimalisir tindakan bullying di sekolah.</w:t>
      </w:r>
      <w:r w:rsidRPr="00CC60C2">
        <w:rPr>
          <w:sz w:val="22"/>
          <w:szCs w:val="22"/>
          <w:lang w:val="en-GB"/>
        </w:rPr>
        <w:t xml:space="preserve"> (4) </w:t>
      </w:r>
      <w:r w:rsidR="00CC60C2" w:rsidRPr="00CC60C2">
        <w:rPr>
          <w:sz w:val="22"/>
          <w:szCs w:val="22"/>
        </w:rPr>
        <w:t>Bagi Akademis, adanya tulisan ini diharapkan mampu menambah sumbangsih literatur khususnya bagi pustaka keilmuan yang ada di Universitas Muhammadiyah Purwokerto dan umumnya untuk semua</w:t>
      </w:r>
      <w:r w:rsidR="00CC60C2" w:rsidRPr="00CC60C2">
        <w:rPr>
          <w:sz w:val="22"/>
          <w:szCs w:val="22"/>
        </w:rPr>
        <w:t xml:space="preserve">. (5) </w:t>
      </w:r>
      <w:r w:rsidR="00CC60C2" w:rsidRPr="00CC60C2">
        <w:rPr>
          <w:sz w:val="22"/>
          <w:szCs w:val="22"/>
          <w:lang w:val="en-GB"/>
        </w:rPr>
        <w:t>Bagi peneliti selanjutnya, diharapkan mampu meneliti lebih lanjut mengenai masalah ini secara mendalam. Pendalaman pada penelitian akan jauh lebih akurat apabila terdapat sampel dan objek penelitian yang jelas.</w:t>
      </w:r>
    </w:p>
    <w:p w14:paraId="1DA2AA4F" w14:textId="0519180A" w:rsidR="008470EE" w:rsidRDefault="008470EE" w:rsidP="00CC60C2">
      <w:pPr>
        <w:spacing w:before="60" w:line="240" w:lineRule="atLeast"/>
        <w:jc w:val="both"/>
        <w:rPr>
          <w:sz w:val="24"/>
          <w:szCs w:val="24"/>
        </w:rPr>
      </w:pPr>
    </w:p>
    <w:p w14:paraId="2EBBE125" w14:textId="78B9140A" w:rsidR="00CC60C2" w:rsidRDefault="00CC60C2" w:rsidP="00CC60C2">
      <w:pPr>
        <w:spacing w:before="60" w:line="240" w:lineRule="atLeast"/>
        <w:jc w:val="both"/>
        <w:rPr>
          <w:sz w:val="24"/>
          <w:szCs w:val="24"/>
        </w:rPr>
      </w:pPr>
    </w:p>
    <w:p w14:paraId="6F42CE66" w14:textId="70F5082D" w:rsidR="00CC60C2" w:rsidRDefault="00CC60C2" w:rsidP="00CC60C2">
      <w:pPr>
        <w:spacing w:before="60" w:line="240" w:lineRule="atLeast"/>
        <w:jc w:val="both"/>
        <w:rPr>
          <w:sz w:val="24"/>
          <w:szCs w:val="24"/>
        </w:rPr>
      </w:pPr>
    </w:p>
    <w:p w14:paraId="0347A08F" w14:textId="01E4BACE" w:rsidR="00CC60C2" w:rsidRDefault="00CC60C2" w:rsidP="00CC60C2">
      <w:pPr>
        <w:spacing w:before="60" w:line="240" w:lineRule="atLeast"/>
        <w:jc w:val="both"/>
        <w:rPr>
          <w:sz w:val="24"/>
          <w:szCs w:val="24"/>
        </w:rPr>
      </w:pPr>
    </w:p>
    <w:p w14:paraId="3EDF16D3" w14:textId="0F7B7A05" w:rsidR="00CC60C2" w:rsidRDefault="00CC60C2" w:rsidP="00CC60C2">
      <w:pPr>
        <w:spacing w:before="60" w:line="240" w:lineRule="atLeast"/>
        <w:jc w:val="both"/>
        <w:rPr>
          <w:sz w:val="24"/>
          <w:szCs w:val="24"/>
        </w:rPr>
      </w:pPr>
    </w:p>
    <w:p w14:paraId="0F04C260" w14:textId="44A184F6" w:rsidR="00CC60C2" w:rsidRDefault="00CC60C2" w:rsidP="00CC60C2">
      <w:pPr>
        <w:spacing w:before="60" w:line="240" w:lineRule="atLeast"/>
        <w:jc w:val="both"/>
        <w:rPr>
          <w:sz w:val="24"/>
          <w:szCs w:val="24"/>
        </w:rPr>
      </w:pPr>
    </w:p>
    <w:p w14:paraId="0376B207" w14:textId="7B987627" w:rsidR="00CC60C2" w:rsidRDefault="00CC60C2" w:rsidP="00CC60C2">
      <w:pPr>
        <w:spacing w:before="60" w:line="240" w:lineRule="atLeast"/>
        <w:jc w:val="both"/>
        <w:rPr>
          <w:sz w:val="24"/>
          <w:szCs w:val="24"/>
        </w:rPr>
      </w:pPr>
    </w:p>
    <w:p w14:paraId="22F9BE8A" w14:textId="77777777" w:rsidR="00CC60C2" w:rsidRPr="00FE5797" w:rsidRDefault="00CC60C2" w:rsidP="00CC60C2">
      <w:pPr>
        <w:spacing w:before="60" w:line="240" w:lineRule="atLeast"/>
        <w:jc w:val="both"/>
        <w:rPr>
          <w:sz w:val="22"/>
          <w:szCs w:val="22"/>
          <w:lang w:val="sv-SE"/>
        </w:rPr>
      </w:pPr>
    </w:p>
    <w:p w14:paraId="492EF1F8" w14:textId="567248F2" w:rsidR="00E22E84" w:rsidRPr="00FE5797" w:rsidRDefault="007B3A3D" w:rsidP="00E22E84">
      <w:pPr>
        <w:tabs>
          <w:tab w:val="num" w:pos="840"/>
        </w:tabs>
        <w:spacing w:before="60" w:line="240" w:lineRule="atLeast"/>
        <w:jc w:val="center"/>
        <w:rPr>
          <w:b/>
          <w:sz w:val="22"/>
          <w:szCs w:val="22"/>
        </w:rPr>
      </w:pPr>
      <w:r>
        <w:rPr>
          <w:b/>
          <w:sz w:val="22"/>
          <w:szCs w:val="22"/>
        </w:rPr>
        <w:lastRenderedPageBreak/>
        <w:t>DAFTAR PUSTAKA</w:t>
      </w:r>
    </w:p>
    <w:p w14:paraId="7E7F2765" w14:textId="7BD9A645" w:rsidR="00CC60C2" w:rsidRPr="00CC60C2" w:rsidRDefault="00CC60C2" w:rsidP="00CC60C2">
      <w:pPr>
        <w:widowControl w:val="0"/>
        <w:autoSpaceDE w:val="0"/>
        <w:autoSpaceDN w:val="0"/>
        <w:adjustRightInd w:val="0"/>
        <w:ind w:left="480" w:hanging="480"/>
        <w:jc w:val="both"/>
        <w:rPr>
          <w:noProof/>
          <w:sz w:val="24"/>
          <w:szCs w:val="24"/>
        </w:rPr>
      </w:pPr>
      <w:r>
        <w:rPr>
          <w:sz w:val="24"/>
          <w:lang w:val="id-ID"/>
        </w:rPr>
        <w:fldChar w:fldCharType="begin" w:fldLock="1"/>
      </w:r>
      <w:r>
        <w:rPr>
          <w:sz w:val="24"/>
          <w:lang w:val="id-ID"/>
        </w:rPr>
        <w:instrText xml:space="preserve">ADDIN Mendeley Bibliography CSL_BIBLIOGRAPHY </w:instrText>
      </w:r>
      <w:r>
        <w:rPr>
          <w:sz w:val="24"/>
          <w:lang w:val="id-ID"/>
        </w:rPr>
        <w:fldChar w:fldCharType="separate"/>
      </w:r>
      <w:r w:rsidRPr="00CC60C2">
        <w:rPr>
          <w:noProof/>
          <w:sz w:val="24"/>
          <w:szCs w:val="24"/>
        </w:rPr>
        <w:t xml:space="preserve">Al-Asyhar, T. (2019). </w:t>
      </w:r>
      <w:r w:rsidRPr="00CC60C2">
        <w:rPr>
          <w:i/>
          <w:iCs/>
          <w:noProof/>
          <w:sz w:val="24"/>
          <w:szCs w:val="24"/>
        </w:rPr>
        <w:t>“Apa kata Islam Tentang Bullying?”</w:t>
      </w:r>
      <w:r w:rsidRPr="00CC60C2">
        <w:rPr>
          <w:noProof/>
          <w:sz w:val="24"/>
          <w:szCs w:val="24"/>
        </w:rPr>
        <w:t xml:space="preserve"> Kemenag.Go.Id. kemenag.go.id/read/apa-kata-islam-tentang-bullying-8vxov</w:t>
      </w:r>
    </w:p>
    <w:p w14:paraId="6F175562"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Al-Hawani, A. F., &amp; Sriharini. (2002). </w:t>
      </w:r>
      <w:r w:rsidRPr="00CC60C2">
        <w:rPr>
          <w:i/>
          <w:iCs/>
          <w:noProof/>
          <w:sz w:val="24"/>
          <w:szCs w:val="24"/>
        </w:rPr>
        <w:t>Manajemen Terapi Qalbu</w:t>
      </w:r>
      <w:r w:rsidRPr="00CC60C2">
        <w:rPr>
          <w:noProof/>
          <w:sz w:val="24"/>
          <w:szCs w:val="24"/>
        </w:rPr>
        <w:t>. Media Insani.</w:t>
      </w:r>
    </w:p>
    <w:p w14:paraId="6D338F01"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Americana Corporation. (1978). </w:t>
      </w:r>
      <w:r w:rsidRPr="00CC60C2">
        <w:rPr>
          <w:i/>
          <w:iCs/>
          <w:noProof/>
          <w:sz w:val="24"/>
          <w:szCs w:val="24"/>
        </w:rPr>
        <w:t>The Ensyclopedia Americana</w:t>
      </w:r>
      <w:r w:rsidRPr="00CC60C2">
        <w:rPr>
          <w:noProof/>
          <w:sz w:val="24"/>
          <w:szCs w:val="24"/>
        </w:rPr>
        <w:t>. Copyright Union.</w:t>
      </w:r>
    </w:p>
    <w:p w14:paraId="6E0203AF"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Amin, S. M. (2010). </w:t>
      </w:r>
      <w:r w:rsidRPr="00CC60C2">
        <w:rPr>
          <w:i/>
          <w:iCs/>
          <w:noProof/>
          <w:sz w:val="24"/>
          <w:szCs w:val="24"/>
        </w:rPr>
        <w:t>Bimbingan dan Konseling Islam</w:t>
      </w:r>
      <w:r w:rsidRPr="00CC60C2">
        <w:rPr>
          <w:noProof/>
          <w:sz w:val="24"/>
          <w:szCs w:val="24"/>
        </w:rPr>
        <w:t>. Amzah.</w:t>
      </w:r>
    </w:p>
    <w:p w14:paraId="5E54472F"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Chaplin, J. P. (2005). </w:t>
      </w:r>
      <w:r w:rsidRPr="00CC60C2">
        <w:rPr>
          <w:i/>
          <w:iCs/>
          <w:noProof/>
          <w:sz w:val="24"/>
          <w:szCs w:val="24"/>
        </w:rPr>
        <w:t>Kamus Lengkap Psikologi</w:t>
      </w:r>
      <w:r w:rsidRPr="00CC60C2">
        <w:rPr>
          <w:noProof/>
          <w:sz w:val="24"/>
          <w:szCs w:val="24"/>
        </w:rPr>
        <w:t>. PT. Raja Grafindo Persada.</w:t>
      </w:r>
    </w:p>
    <w:p w14:paraId="623BC497"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Daradjat, Z. (2002). </w:t>
      </w:r>
      <w:r w:rsidRPr="00CC60C2">
        <w:rPr>
          <w:i/>
          <w:iCs/>
          <w:noProof/>
          <w:sz w:val="24"/>
          <w:szCs w:val="24"/>
        </w:rPr>
        <w:t>Psikoterapi Islami</w:t>
      </w:r>
      <w:r w:rsidRPr="00CC60C2">
        <w:rPr>
          <w:noProof/>
          <w:sz w:val="24"/>
          <w:szCs w:val="24"/>
        </w:rPr>
        <w:t>. Bulan Bintang.</w:t>
      </w:r>
    </w:p>
    <w:p w14:paraId="29F1D1FD"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Etiafani, &amp; Listiara, A. (2015). Self-Regulated Learning dan Kecemasan Aakademik Pada Siswa SMK. </w:t>
      </w:r>
      <w:r w:rsidRPr="00CC60C2">
        <w:rPr>
          <w:i/>
          <w:iCs/>
          <w:noProof/>
          <w:sz w:val="24"/>
          <w:szCs w:val="24"/>
        </w:rPr>
        <w:t>Jurnal EMPATI</w:t>
      </w:r>
      <w:r w:rsidRPr="00CC60C2">
        <w:rPr>
          <w:noProof/>
          <w:sz w:val="24"/>
          <w:szCs w:val="24"/>
        </w:rPr>
        <w:t xml:space="preserve">, </w:t>
      </w:r>
      <w:r w:rsidRPr="00CC60C2">
        <w:rPr>
          <w:i/>
          <w:iCs/>
          <w:noProof/>
          <w:sz w:val="24"/>
          <w:szCs w:val="24"/>
        </w:rPr>
        <w:t>4</w:t>
      </w:r>
      <w:r w:rsidRPr="00CC60C2">
        <w:rPr>
          <w:noProof/>
          <w:sz w:val="24"/>
          <w:szCs w:val="24"/>
        </w:rPr>
        <w:t>(4), 144–149.</w:t>
      </w:r>
    </w:p>
    <w:p w14:paraId="3D11976D"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Failasufah. (2016). Implementasi Psikoterapi Islam di Madrasah. </w:t>
      </w:r>
      <w:r w:rsidRPr="00CC60C2">
        <w:rPr>
          <w:i/>
          <w:iCs/>
          <w:noProof/>
          <w:sz w:val="24"/>
          <w:szCs w:val="24"/>
        </w:rPr>
        <w:t>STUDIA DIDAKTIKA</w:t>
      </w:r>
      <w:r w:rsidRPr="00CC60C2">
        <w:rPr>
          <w:noProof/>
          <w:sz w:val="24"/>
          <w:szCs w:val="24"/>
        </w:rPr>
        <w:t xml:space="preserve">, </w:t>
      </w:r>
      <w:r w:rsidRPr="00CC60C2">
        <w:rPr>
          <w:i/>
          <w:iCs/>
          <w:noProof/>
          <w:sz w:val="24"/>
          <w:szCs w:val="24"/>
        </w:rPr>
        <w:t>10</w:t>
      </w:r>
      <w:r w:rsidRPr="00CC60C2">
        <w:rPr>
          <w:noProof/>
          <w:sz w:val="24"/>
          <w:szCs w:val="24"/>
        </w:rPr>
        <w:t>(1), 40–51.</w:t>
      </w:r>
    </w:p>
    <w:p w14:paraId="66EAF322"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Gunawan, A. H. (2010). </w:t>
      </w:r>
      <w:r w:rsidRPr="00CC60C2">
        <w:rPr>
          <w:i/>
          <w:iCs/>
          <w:noProof/>
          <w:sz w:val="24"/>
          <w:szCs w:val="24"/>
        </w:rPr>
        <w:t>Sosiologi pendidikan: Suatu analisis sosiologi tentang pelbagai problem pendidikan</w:t>
      </w:r>
      <w:r w:rsidRPr="00CC60C2">
        <w:rPr>
          <w:noProof/>
          <w:sz w:val="24"/>
          <w:szCs w:val="24"/>
        </w:rPr>
        <w:t>. Rineka Cipta.</w:t>
      </w:r>
    </w:p>
    <w:p w14:paraId="5E7E4494"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Lereya, S. T., Samara, M., &amp; Wolke, D. (2013). Parenting behavior and the risk of becoming a victim and a bully/victim: A meta-analysis study. </w:t>
      </w:r>
      <w:r w:rsidRPr="00CC60C2">
        <w:rPr>
          <w:i/>
          <w:iCs/>
          <w:noProof/>
          <w:sz w:val="24"/>
          <w:szCs w:val="24"/>
        </w:rPr>
        <w:t>Child Abuse &amp; Neglect</w:t>
      </w:r>
      <w:r w:rsidRPr="00CC60C2">
        <w:rPr>
          <w:noProof/>
          <w:sz w:val="24"/>
          <w:szCs w:val="24"/>
        </w:rPr>
        <w:t xml:space="preserve">, </w:t>
      </w:r>
      <w:r w:rsidRPr="00CC60C2">
        <w:rPr>
          <w:i/>
          <w:iCs/>
          <w:noProof/>
          <w:sz w:val="24"/>
          <w:szCs w:val="24"/>
        </w:rPr>
        <w:t>37</w:t>
      </w:r>
      <w:r w:rsidRPr="00CC60C2">
        <w:rPr>
          <w:noProof/>
          <w:sz w:val="24"/>
          <w:szCs w:val="24"/>
        </w:rPr>
        <w:t>(12), 1091–1108. https://doi.org/10.1016/j.chiabu.2013.03.001</w:t>
      </w:r>
    </w:p>
    <w:p w14:paraId="2D19CAD1"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Mappiare, A. (2006). </w:t>
      </w:r>
      <w:r w:rsidRPr="00CC60C2">
        <w:rPr>
          <w:i/>
          <w:iCs/>
          <w:noProof/>
          <w:sz w:val="24"/>
          <w:szCs w:val="24"/>
        </w:rPr>
        <w:t>Kamus Istilah Konseling dan Terapi</w:t>
      </w:r>
      <w:r w:rsidRPr="00CC60C2">
        <w:rPr>
          <w:noProof/>
          <w:sz w:val="24"/>
          <w:szCs w:val="24"/>
        </w:rPr>
        <w:t>. Raja Grafindo Persada.</w:t>
      </w:r>
    </w:p>
    <w:p w14:paraId="518680BA"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Mujib, A., &amp; Mudzakkir, J. (2001). </w:t>
      </w:r>
      <w:r w:rsidRPr="00CC60C2">
        <w:rPr>
          <w:i/>
          <w:iCs/>
          <w:noProof/>
          <w:sz w:val="24"/>
          <w:szCs w:val="24"/>
        </w:rPr>
        <w:t>Nuansa-nuansa Psikologi Islam</w:t>
      </w:r>
      <w:r w:rsidRPr="00CC60C2">
        <w:rPr>
          <w:noProof/>
          <w:sz w:val="24"/>
          <w:szCs w:val="24"/>
        </w:rPr>
        <w:t xml:space="preserve"> (Cetakan 1). PT Raja Grafindo Persada.</w:t>
      </w:r>
    </w:p>
    <w:p w14:paraId="30054061"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Olweus, D. (1993). </w:t>
      </w:r>
      <w:r w:rsidRPr="00CC60C2">
        <w:rPr>
          <w:i/>
          <w:iCs/>
          <w:noProof/>
          <w:sz w:val="24"/>
          <w:szCs w:val="24"/>
        </w:rPr>
        <w:t>Bullying at school: What We Know and What We Can Do</w:t>
      </w:r>
      <w:r w:rsidRPr="00CC60C2">
        <w:rPr>
          <w:noProof/>
          <w:sz w:val="24"/>
          <w:szCs w:val="24"/>
        </w:rPr>
        <w:t>. Blackwell Publishing.</w:t>
      </w:r>
    </w:p>
    <w:p w14:paraId="548396CA"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Partanto, P. A. (1994). </w:t>
      </w:r>
      <w:r w:rsidRPr="00CC60C2">
        <w:rPr>
          <w:i/>
          <w:iCs/>
          <w:noProof/>
          <w:sz w:val="24"/>
          <w:szCs w:val="24"/>
        </w:rPr>
        <w:t>Kamus Ilmiah Populer</w:t>
      </w:r>
      <w:r w:rsidRPr="00CC60C2">
        <w:rPr>
          <w:noProof/>
          <w:sz w:val="24"/>
          <w:szCs w:val="24"/>
        </w:rPr>
        <w:t>. Arkola.</w:t>
      </w:r>
    </w:p>
    <w:p w14:paraId="573C9D25"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Rachmawati. (2022). Kasus “Bullying” yang Tewaskan Siswa SD di Tasikmalaya, KPAI Menduga Pelaku Terpapar Konten Pornografi. </w:t>
      </w:r>
      <w:r w:rsidRPr="00CC60C2">
        <w:rPr>
          <w:i/>
          <w:iCs/>
          <w:noProof/>
          <w:sz w:val="24"/>
          <w:szCs w:val="24"/>
        </w:rPr>
        <w:t>Kompas.Com</w:t>
      </w:r>
      <w:r w:rsidRPr="00CC60C2">
        <w:rPr>
          <w:noProof/>
          <w:sz w:val="24"/>
          <w:szCs w:val="24"/>
        </w:rPr>
        <w:t>. https://amp.kompas.com/regional/read/2022/07/24/060600878/kasus-bullying-yang-tewaskan-siswa-sd-di-tasikmalaya-kpai-menduga-pelaku</w:t>
      </w:r>
    </w:p>
    <w:p w14:paraId="4B658582"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Rahayu, I. T. (2009). </w:t>
      </w:r>
      <w:r w:rsidRPr="00CC60C2">
        <w:rPr>
          <w:i/>
          <w:iCs/>
          <w:noProof/>
          <w:sz w:val="24"/>
          <w:szCs w:val="24"/>
        </w:rPr>
        <w:t>Psikoterapi Perspektif Islam dan Psikoterapi Kontemporer</w:t>
      </w:r>
      <w:r w:rsidRPr="00CC60C2">
        <w:rPr>
          <w:noProof/>
          <w:sz w:val="24"/>
          <w:szCs w:val="24"/>
        </w:rPr>
        <w:t>. UIN Malang Press.</w:t>
      </w:r>
    </w:p>
    <w:p w14:paraId="10BFA9BE"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Riauskina, I., Djuwita, R., &amp; Soesetio, S. (2005). “Gencet-gencetan” di mata siswa/siswi kelas 1 SMA : Naskah kognitif tentang arti, scenario dan dampak “Gencet-gencetan”. UI. </w:t>
      </w:r>
      <w:r w:rsidRPr="00CC60C2">
        <w:rPr>
          <w:i/>
          <w:iCs/>
          <w:noProof/>
          <w:sz w:val="24"/>
          <w:szCs w:val="24"/>
        </w:rPr>
        <w:t>Jurnal Psikologi Sosial</w:t>
      </w:r>
      <w:r w:rsidRPr="00CC60C2">
        <w:rPr>
          <w:noProof/>
          <w:sz w:val="24"/>
          <w:szCs w:val="24"/>
        </w:rPr>
        <w:t xml:space="preserve">, </w:t>
      </w:r>
      <w:r w:rsidRPr="00CC60C2">
        <w:rPr>
          <w:i/>
          <w:iCs/>
          <w:noProof/>
          <w:sz w:val="24"/>
          <w:szCs w:val="24"/>
        </w:rPr>
        <w:t>12</w:t>
      </w:r>
      <w:r w:rsidRPr="00CC60C2">
        <w:rPr>
          <w:noProof/>
          <w:sz w:val="24"/>
          <w:szCs w:val="24"/>
        </w:rPr>
        <w:t>(1).</w:t>
      </w:r>
    </w:p>
    <w:p w14:paraId="23DF8583"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Rosen, L. H., DeOrnellas, K., &amp; Scott, S. R. (2017). </w:t>
      </w:r>
      <w:r w:rsidRPr="00CC60C2">
        <w:rPr>
          <w:i/>
          <w:iCs/>
          <w:noProof/>
          <w:sz w:val="24"/>
          <w:szCs w:val="24"/>
        </w:rPr>
        <w:t>Bullying in School: Perspectives from School Staff, Students, and Parents</w:t>
      </w:r>
      <w:r w:rsidRPr="00CC60C2">
        <w:rPr>
          <w:noProof/>
          <w:sz w:val="24"/>
          <w:szCs w:val="24"/>
        </w:rPr>
        <w:t>. Springer.</w:t>
      </w:r>
    </w:p>
    <w:p w14:paraId="5111C1DD"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Rutter, M. (1985). Resilience in the face of adversity: Protective factors and resistance to psychiatric disorder. </w:t>
      </w:r>
      <w:r w:rsidRPr="00CC60C2">
        <w:rPr>
          <w:i/>
          <w:iCs/>
          <w:noProof/>
          <w:sz w:val="24"/>
          <w:szCs w:val="24"/>
        </w:rPr>
        <w:t>The British Journal of Psychiatry</w:t>
      </w:r>
      <w:r w:rsidRPr="00CC60C2">
        <w:rPr>
          <w:noProof/>
          <w:sz w:val="24"/>
          <w:szCs w:val="24"/>
        </w:rPr>
        <w:t xml:space="preserve">, </w:t>
      </w:r>
      <w:r w:rsidRPr="00CC60C2">
        <w:rPr>
          <w:i/>
          <w:iCs/>
          <w:noProof/>
          <w:sz w:val="24"/>
          <w:szCs w:val="24"/>
        </w:rPr>
        <w:t>147</w:t>
      </w:r>
      <w:r w:rsidRPr="00CC60C2">
        <w:rPr>
          <w:noProof/>
          <w:sz w:val="24"/>
          <w:szCs w:val="24"/>
        </w:rPr>
        <w:t>(6), 598–611.</w:t>
      </w:r>
    </w:p>
    <w:p w14:paraId="31471BDE"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Theron, A. (1963). </w:t>
      </w:r>
      <w:r w:rsidRPr="00CC60C2">
        <w:rPr>
          <w:i/>
          <w:iCs/>
          <w:noProof/>
          <w:sz w:val="24"/>
          <w:szCs w:val="24"/>
        </w:rPr>
        <w:t>Psychotherapy In Our Society</w:t>
      </w:r>
      <w:r w:rsidRPr="00CC60C2">
        <w:rPr>
          <w:noProof/>
          <w:sz w:val="24"/>
          <w:szCs w:val="24"/>
        </w:rPr>
        <w:t>. Prentice Inc.</w:t>
      </w:r>
    </w:p>
    <w:p w14:paraId="1004F2A9" w14:textId="77777777" w:rsidR="00CC60C2" w:rsidRPr="00CC60C2" w:rsidRDefault="00CC60C2" w:rsidP="00CC60C2">
      <w:pPr>
        <w:widowControl w:val="0"/>
        <w:autoSpaceDE w:val="0"/>
        <w:autoSpaceDN w:val="0"/>
        <w:adjustRightInd w:val="0"/>
        <w:ind w:left="480" w:hanging="480"/>
        <w:jc w:val="both"/>
        <w:rPr>
          <w:noProof/>
          <w:sz w:val="24"/>
          <w:szCs w:val="24"/>
        </w:rPr>
      </w:pPr>
      <w:r w:rsidRPr="00CC60C2">
        <w:rPr>
          <w:noProof/>
          <w:sz w:val="24"/>
          <w:szCs w:val="24"/>
        </w:rPr>
        <w:t xml:space="preserve">Zakiyah, E. Z., Humaedi, S., &amp; Santoso, M. B. (2017). Faktor Yang Mempengaruhi Remaja Dalam Melakukan Bullying. </w:t>
      </w:r>
      <w:r w:rsidRPr="00CC60C2">
        <w:rPr>
          <w:i/>
          <w:iCs/>
          <w:noProof/>
          <w:sz w:val="24"/>
          <w:szCs w:val="24"/>
        </w:rPr>
        <w:t>Prosiding Penelitian Dan Pengabdian Kepada Masyarakat</w:t>
      </w:r>
      <w:r w:rsidRPr="00CC60C2">
        <w:rPr>
          <w:noProof/>
          <w:sz w:val="24"/>
          <w:szCs w:val="24"/>
        </w:rPr>
        <w:t xml:space="preserve">, </w:t>
      </w:r>
      <w:r w:rsidRPr="00CC60C2">
        <w:rPr>
          <w:i/>
          <w:iCs/>
          <w:noProof/>
          <w:sz w:val="24"/>
          <w:szCs w:val="24"/>
        </w:rPr>
        <w:t>4</w:t>
      </w:r>
      <w:r w:rsidRPr="00CC60C2">
        <w:rPr>
          <w:noProof/>
          <w:sz w:val="24"/>
          <w:szCs w:val="24"/>
        </w:rPr>
        <w:t>(2), 129–389.</w:t>
      </w:r>
    </w:p>
    <w:p w14:paraId="28DDFD29" w14:textId="77777777" w:rsidR="00CC60C2" w:rsidRPr="00CC60C2" w:rsidRDefault="00CC60C2" w:rsidP="00CC60C2">
      <w:pPr>
        <w:widowControl w:val="0"/>
        <w:autoSpaceDE w:val="0"/>
        <w:autoSpaceDN w:val="0"/>
        <w:adjustRightInd w:val="0"/>
        <w:ind w:left="480" w:hanging="480"/>
        <w:jc w:val="both"/>
        <w:rPr>
          <w:noProof/>
          <w:sz w:val="24"/>
        </w:rPr>
      </w:pPr>
      <w:r w:rsidRPr="00CC60C2">
        <w:rPr>
          <w:noProof/>
          <w:sz w:val="24"/>
          <w:szCs w:val="24"/>
        </w:rPr>
        <w:t xml:space="preserve">Zed, M. (2008). </w:t>
      </w:r>
      <w:r w:rsidRPr="00CC60C2">
        <w:rPr>
          <w:i/>
          <w:iCs/>
          <w:noProof/>
          <w:sz w:val="24"/>
          <w:szCs w:val="24"/>
        </w:rPr>
        <w:t>Metode Penelitian Kepustakaan</w:t>
      </w:r>
      <w:r w:rsidRPr="00CC60C2">
        <w:rPr>
          <w:noProof/>
          <w:sz w:val="24"/>
          <w:szCs w:val="24"/>
        </w:rPr>
        <w:t>. Yayasan Obor Indonesia.</w:t>
      </w:r>
    </w:p>
    <w:p w14:paraId="77E3BCC1" w14:textId="1F618936" w:rsidR="003B464D" w:rsidRPr="002634B2" w:rsidRDefault="00CC60C2" w:rsidP="00CC60C2">
      <w:pPr>
        <w:jc w:val="both"/>
        <w:rPr>
          <w:sz w:val="24"/>
          <w:lang w:val="id-ID"/>
        </w:rPr>
      </w:pPr>
      <w:r>
        <w:rPr>
          <w:sz w:val="24"/>
          <w:lang w:val="id-ID"/>
        </w:rPr>
        <w:fldChar w:fldCharType="end"/>
      </w:r>
    </w:p>
    <w:sectPr w:rsidR="003B464D" w:rsidRPr="002634B2" w:rsidSect="00D94A99">
      <w:headerReference w:type="even" r:id="rId8"/>
      <w:headerReference w:type="default" r:id="rId9"/>
      <w:footerReference w:type="even" r:id="rId10"/>
      <w:headerReference w:type="first" r:id="rId11"/>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E9EC4" w14:textId="77777777" w:rsidR="00CF4E2A" w:rsidRDefault="00CF4E2A">
      <w:r>
        <w:separator/>
      </w:r>
    </w:p>
  </w:endnote>
  <w:endnote w:type="continuationSeparator" w:id="0">
    <w:p w14:paraId="4FD3D421" w14:textId="77777777" w:rsidR="00CF4E2A" w:rsidRDefault="00CF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D9D8" w14:textId="77777777" w:rsidR="001E6412" w:rsidRDefault="001E6412">
    <w:pPr>
      <w:pStyle w:val="Footer"/>
      <w:jc w:val="right"/>
    </w:pPr>
    <w:r>
      <w:fldChar w:fldCharType="begin"/>
    </w:r>
    <w:r>
      <w:instrText xml:space="preserve"> PAGE   \* MERGEFORMAT </w:instrText>
    </w:r>
    <w:r>
      <w:fldChar w:fldCharType="separate"/>
    </w:r>
    <w:r w:rsidR="009E2C4F">
      <w:rPr>
        <w:noProof/>
      </w:rPr>
      <w:t>4</w:t>
    </w:r>
    <w:r>
      <w:rPr>
        <w:noProof/>
      </w:rPr>
      <w:fldChar w:fldCharType="end"/>
    </w:r>
  </w:p>
  <w:p w14:paraId="623602BE" w14:textId="77777777" w:rsidR="001E6412" w:rsidRDefault="001E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65558" w14:textId="77777777" w:rsidR="00CF4E2A" w:rsidRDefault="00CF4E2A">
      <w:r>
        <w:separator/>
      </w:r>
    </w:p>
  </w:footnote>
  <w:footnote w:type="continuationSeparator" w:id="0">
    <w:p w14:paraId="41C1F6FD" w14:textId="77777777" w:rsidR="00CF4E2A" w:rsidRDefault="00CF4E2A">
      <w:r>
        <w:continuationSeparator/>
      </w:r>
    </w:p>
  </w:footnote>
  <w:footnote w:id="1">
    <w:p w14:paraId="05165CDA" w14:textId="15ED8D2D" w:rsidR="00FE5797" w:rsidRPr="00036A98" w:rsidRDefault="00FE5797">
      <w:pPr>
        <w:pStyle w:val="FootnoteText"/>
        <w:rPr>
          <w:rFonts w:cs="Times New Roman"/>
          <w:lang w:val="id-ID"/>
        </w:rPr>
      </w:pPr>
      <w:r w:rsidRPr="00036A98">
        <w:rPr>
          <w:rStyle w:val="FootnoteReference"/>
          <w:rFonts w:cs="Times New Roman"/>
        </w:rPr>
        <w:footnoteRef/>
      </w:r>
      <w:r w:rsidR="004C35ED">
        <w:rPr>
          <w:rFonts w:cs="Times New Roman"/>
          <w:lang w:val="sv-SE"/>
        </w:rPr>
        <w:t xml:space="preserve"> Rangga Yudha</w:t>
      </w:r>
      <w:r w:rsidRPr="00036A98">
        <w:rPr>
          <w:rFonts w:cs="Times New Roman"/>
          <w:lang w:val="sv-SE"/>
        </w:rPr>
        <w:t xml:space="preserve">, </w:t>
      </w:r>
      <w:r w:rsidR="004C35ED">
        <w:rPr>
          <w:rFonts w:cs="Times New Roman"/>
          <w:lang w:val="sv-SE"/>
        </w:rPr>
        <w:t>Fakultas Psikologi Universitas Muhammadiyah Purwokerto</w:t>
      </w:r>
      <w:r w:rsidRPr="00036A98">
        <w:rPr>
          <w:rFonts w:cs="Times New Roman"/>
          <w:lang w:val="sv-SE"/>
        </w:rPr>
        <w:t xml:space="preserve">, </w:t>
      </w:r>
      <w:r w:rsidR="004C35ED">
        <w:rPr>
          <w:rFonts w:cs="Times New Roman"/>
        </w:rPr>
        <w:t>rnggydh25@gmail.com</w:t>
      </w:r>
    </w:p>
  </w:footnote>
  <w:footnote w:id="2">
    <w:p w14:paraId="45F4BCBC" w14:textId="15CECAD9" w:rsidR="00FE5797" w:rsidRPr="00FE5797" w:rsidRDefault="00FE5797">
      <w:pPr>
        <w:pStyle w:val="FootnoteText"/>
        <w:rPr>
          <w:lang w:val="id-ID"/>
        </w:rPr>
      </w:pPr>
      <w:r w:rsidRPr="00036A98">
        <w:rPr>
          <w:rStyle w:val="FootnoteReference"/>
          <w:rFonts w:cs="Times New Roman"/>
        </w:rPr>
        <w:footnoteRef/>
      </w:r>
      <w:r w:rsidRPr="00036A98">
        <w:rPr>
          <w:rFonts w:cs="Times New Roman"/>
        </w:rPr>
        <w:t xml:space="preserve"> </w:t>
      </w:r>
      <w:r w:rsidR="00FE267F">
        <w:rPr>
          <w:rFonts w:cs="Times New Roman"/>
        </w:rPr>
        <w:t>Eka Rizki Meilani</w:t>
      </w:r>
      <w:r w:rsidRPr="00036A98">
        <w:rPr>
          <w:rFonts w:cs="Times New Roman"/>
          <w:lang w:val="sv-SE"/>
        </w:rPr>
        <w:t xml:space="preserve">, </w:t>
      </w:r>
      <w:r w:rsidR="004C35ED">
        <w:rPr>
          <w:rFonts w:cs="Times New Roman"/>
          <w:lang w:val="sv-SE"/>
        </w:rPr>
        <w:t>Fakultas Psikologi Universitas Muhammadiyah Purwokerto</w:t>
      </w:r>
      <w:r w:rsidRPr="00036A98">
        <w:rPr>
          <w:rFonts w:cs="Times New Roman"/>
          <w:lang w:val="sv-SE"/>
        </w:rPr>
        <w:t xml:space="preserve">, </w:t>
      </w:r>
      <w:r w:rsidR="00FE267F">
        <w:rPr>
          <w:rFonts w:cs="Times New Roman"/>
        </w:rPr>
        <w:t>ekarizkimeilani18@ump.ac.id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71ED" w14:textId="7C8BF4BB" w:rsidR="00FD2CBB" w:rsidRPr="00FD2CBB" w:rsidRDefault="00CF4E2A" w:rsidP="00FD2CBB">
    <w:pPr>
      <w:pStyle w:val="Header"/>
      <w:tabs>
        <w:tab w:val="right" w:pos="8505"/>
      </w:tabs>
      <w:rPr>
        <w:i/>
        <w:iCs/>
        <w:sz w:val="22"/>
        <w:szCs w:val="22"/>
      </w:rPr>
    </w:pPr>
    <w:r>
      <w:rPr>
        <w:b/>
        <w:noProof/>
      </w:rPr>
      <w:pict w14:anchorId="358B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2051" type="#_x0000_t136" style="position:absolute;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557D31">
      <w:rPr>
        <w:b/>
        <w:sz w:val="22"/>
        <w:szCs w:val="22"/>
      </w:rPr>
      <w:t>Rangga Yudha &amp;</w:t>
    </w:r>
    <w:r w:rsidR="00FD2CBB">
      <w:rPr>
        <w:b/>
        <w:sz w:val="22"/>
        <w:szCs w:val="22"/>
      </w:rPr>
      <w:t xml:space="preserve"> Eka Rizki Meilani</w:t>
    </w:r>
    <w:r w:rsidR="00DC629E">
      <w:rPr>
        <w:b/>
        <w:sz w:val="22"/>
        <w:szCs w:val="22"/>
      </w:rPr>
      <w:t xml:space="preserve">. </w:t>
    </w:r>
    <w:r w:rsidR="00FD2CBB" w:rsidRPr="00FD2CBB">
      <w:rPr>
        <w:i/>
        <w:iCs/>
        <w:sz w:val="22"/>
        <w:szCs w:val="22"/>
      </w:rPr>
      <w:t>Psikoterapi Islam: Media Pendidikan dan Spiritual Healing Bagi Korban dan Pelaku Bullying di Sekolah</w:t>
    </w:r>
  </w:p>
  <w:p w14:paraId="2EC40DDF" w14:textId="719040E6" w:rsidR="00097958" w:rsidRPr="00DC629E" w:rsidRDefault="00097958" w:rsidP="00234C3F">
    <w:pPr>
      <w:pStyle w:val="Header"/>
      <w:tabs>
        <w:tab w:val="clear" w:pos="4320"/>
        <w:tab w:val="clear" w:pos="8640"/>
        <w:tab w:val="right" w:pos="8505"/>
      </w:tabs>
      <w:rPr>
        <w:bCs/>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CCBF" w14:textId="58135D7E" w:rsidR="00234C3F" w:rsidRPr="00234C3F" w:rsidRDefault="00CF4E2A" w:rsidP="0094367D">
    <w:pPr>
      <w:pStyle w:val="Header"/>
      <w:ind w:right="360" w:firstLine="360"/>
      <w:rPr>
        <w:b/>
        <w:sz w:val="22"/>
        <w:szCs w:val="22"/>
      </w:rPr>
    </w:pPr>
    <w:r>
      <w:rPr>
        <w:noProof/>
      </w:rPr>
      <w:pict w14:anchorId="4187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2052"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0052" w14:textId="3DBAA7D3" w:rsidR="00097958" w:rsidRPr="00234C3F" w:rsidRDefault="00CF4E2A" w:rsidP="001B4199">
    <w:pPr>
      <w:pStyle w:val="Header"/>
      <w:tabs>
        <w:tab w:val="clear" w:pos="4320"/>
        <w:tab w:val="clear" w:pos="8640"/>
        <w:tab w:val="right" w:pos="8460"/>
      </w:tabs>
      <w:ind w:right="45"/>
      <w:rPr>
        <w:rStyle w:val="PageNumber"/>
        <w:b/>
        <w:sz w:val="22"/>
        <w:szCs w:val="22"/>
      </w:rPr>
    </w:pPr>
    <w:r>
      <w:rPr>
        <w:noProof/>
      </w:rPr>
      <w:pict w14:anchorId="6857A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2050"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AD5DF9" w:rsidRPr="00D23B5E">
      <w:rPr>
        <w:color w:val="FFFFFF"/>
        <w:sz w:val="22"/>
        <w:szCs w:val="22"/>
      </w:rPr>
      <w:t>July</w:t>
    </w:r>
    <w:r w:rsidR="00B64D29" w:rsidRPr="00D23B5E">
      <w:rPr>
        <w:color w:val="FFFFFF"/>
        <w:sz w:val="22"/>
        <w:szCs w:val="22"/>
      </w:rPr>
      <w:t xml:space="preserve"> </w:t>
    </w:r>
    <w:r w:rsidR="00203BE4" w:rsidRPr="00D23B5E">
      <w:rPr>
        <w:color w:val="FFFFFF"/>
        <w:sz w:val="22"/>
        <w:szCs w:val="22"/>
      </w:rPr>
      <w:t>xxxx, pp. 1~</w:t>
    </w:r>
    <w:r w:rsidR="006942E3" w:rsidRPr="00D23B5E">
      <w:rPr>
        <w:color w:val="FFFFF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5A00BD0"/>
    <w:lvl w:ilvl="0" w:tplc="0B5C0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64AC861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8E96A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45FA7"/>
    <w:multiLevelType w:val="hybridMultilevel"/>
    <w:tmpl w:val="38B49EFC"/>
    <w:lvl w:ilvl="0" w:tplc="3BB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C2441F"/>
    <w:multiLevelType w:val="hybridMultilevel"/>
    <w:tmpl w:val="A262F790"/>
    <w:lvl w:ilvl="0" w:tplc="8132D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BC2DD9"/>
    <w:multiLevelType w:val="hybridMultilevel"/>
    <w:tmpl w:val="DAE0424E"/>
    <w:lvl w:ilvl="0" w:tplc="C590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2"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20"/>
  </w:num>
  <w:num w:numId="4">
    <w:abstractNumId w:val="11"/>
  </w:num>
  <w:num w:numId="5">
    <w:abstractNumId w:val="15"/>
  </w:num>
  <w:num w:numId="6">
    <w:abstractNumId w:val="19"/>
  </w:num>
  <w:num w:numId="7">
    <w:abstractNumId w:val="16"/>
  </w:num>
  <w:num w:numId="8">
    <w:abstractNumId w:val="14"/>
  </w:num>
  <w:num w:numId="9">
    <w:abstractNumId w:val="9"/>
  </w:num>
  <w:num w:numId="10">
    <w:abstractNumId w:val="5"/>
  </w:num>
  <w:num w:numId="11">
    <w:abstractNumId w:val="4"/>
  </w:num>
  <w:num w:numId="12">
    <w:abstractNumId w:val="7"/>
  </w:num>
  <w:num w:numId="13">
    <w:abstractNumId w:val="6"/>
  </w:num>
  <w:num w:numId="14">
    <w:abstractNumId w:val="8"/>
  </w:num>
  <w:num w:numId="15">
    <w:abstractNumId w:val="21"/>
  </w:num>
  <w:num w:numId="16">
    <w:abstractNumId w:val="10"/>
  </w:num>
  <w:num w:numId="17">
    <w:abstractNumId w:val="22"/>
  </w:num>
  <w:num w:numId="18">
    <w:abstractNumId w:val="17"/>
  </w:num>
  <w:num w:numId="19">
    <w:abstractNumId w:val="3"/>
  </w:num>
  <w:num w:numId="20">
    <w:abstractNumId w:val="2"/>
  </w:num>
  <w:num w:numId="21">
    <w:abstractNumId w:val="1"/>
  </w:num>
  <w:num w:numId="22">
    <w:abstractNumId w:val="0"/>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1C71"/>
    <w:rsid w:val="00012CEF"/>
    <w:rsid w:val="00013825"/>
    <w:rsid w:val="000142B3"/>
    <w:rsid w:val="00014633"/>
    <w:rsid w:val="00015F2A"/>
    <w:rsid w:val="00017858"/>
    <w:rsid w:val="00021BF8"/>
    <w:rsid w:val="00027142"/>
    <w:rsid w:val="0002767D"/>
    <w:rsid w:val="000279BE"/>
    <w:rsid w:val="00034C84"/>
    <w:rsid w:val="00036A98"/>
    <w:rsid w:val="000416A3"/>
    <w:rsid w:val="00042093"/>
    <w:rsid w:val="000437AE"/>
    <w:rsid w:val="000474E3"/>
    <w:rsid w:val="00047710"/>
    <w:rsid w:val="000523C5"/>
    <w:rsid w:val="00053FB7"/>
    <w:rsid w:val="0006020A"/>
    <w:rsid w:val="00060330"/>
    <w:rsid w:val="00060F5C"/>
    <w:rsid w:val="00061D77"/>
    <w:rsid w:val="00062720"/>
    <w:rsid w:val="00066063"/>
    <w:rsid w:val="00066462"/>
    <w:rsid w:val="0007154C"/>
    <w:rsid w:val="00071CFF"/>
    <w:rsid w:val="0007236F"/>
    <w:rsid w:val="00073635"/>
    <w:rsid w:val="00076C16"/>
    <w:rsid w:val="000776D4"/>
    <w:rsid w:val="00080CCD"/>
    <w:rsid w:val="00080D42"/>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1F1"/>
    <w:rsid w:val="000A15DA"/>
    <w:rsid w:val="000A4B31"/>
    <w:rsid w:val="000A592D"/>
    <w:rsid w:val="000A643C"/>
    <w:rsid w:val="000A6879"/>
    <w:rsid w:val="000A7ACA"/>
    <w:rsid w:val="000A7D4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770"/>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7434"/>
    <w:rsid w:val="001501BE"/>
    <w:rsid w:val="001517E4"/>
    <w:rsid w:val="00151E7C"/>
    <w:rsid w:val="001522FB"/>
    <w:rsid w:val="00153387"/>
    <w:rsid w:val="00154C55"/>
    <w:rsid w:val="00157522"/>
    <w:rsid w:val="00157C06"/>
    <w:rsid w:val="00161845"/>
    <w:rsid w:val="00162849"/>
    <w:rsid w:val="00166432"/>
    <w:rsid w:val="00167012"/>
    <w:rsid w:val="001671A8"/>
    <w:rsid w:val="0016761A"/>
    <w:rsid w:val="00167BE2"/>
    <w:rsid w:val="0017238E"/>
    <w:rsid w:val="001724C6"/>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95682"/>
    <w:rsid w:val="001A0839"/>
    <w:rsid w:val="001A33EF"/>
    <w:rsid w:val="001B2439"/>
    <w:rsid w:val="001B2EF9"/>
    <w:rsid w:val="001B4199"/>
    <w:rsid w:val="001B4AB3"/>
    <w:rsid w:val="001B5250"/>
    <w:rsid w:val="001B5719"/>
    <w:rsid w:val="001B621C"/>
    <w:rsid w:val="001B64D0"/>
    <w:rsid w:val="001B7915"/>
    <w:rsid w:val="001C0FE6"/>
    <w:rsid w:val="001C19EB"/>
    <w:rsid w:val="001C1DDC"/>
    <w:rsid w:val="001C7AC5"/>
    <w:rsid w:val="001D0313"/>
    <w:rsid w:val="001D04CA"/>
    <w:rsid w:val="001D19C3"/>
    <w:rsid w:val="001D218B"/>
    <w:rsid w:val="001E1922"/>
    <w:rsid w:val="001E2071"/>
    <w:rsid w:val="001E5CFB"/>
    <w:rsid w:val="001E608B"/>
    <w:rsid w:val="001E6412"/>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4C3F"/>
    <w:rsid w:val="00237B26"/>
    <w:rsid w:val="00240303"/>
    <w:rsid w:val="002409FC"/>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34B2"/>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023"/>
    <w:rsid w:val="002D797A"/>
    <w:rsid w:val="002E0BC4"/>
    <w:rsid w:val="002E2CAE"/>
    <w:rsid w:val="002E55C2"/>
    <w:rsid w:val="002E6409"/>
    <w:rsid w:val="002F137A"/>
    <w:rsid w:val="002F267D"/>
    <w:rsid w:val="002F3E1E"/>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464D"/>
    <w:rsid w:val="003B567E"/>
    <w:rsid w:val="003B6932"/>
    <w:rsid w:val="003B79EB"/>
    <w:rsid w:val="003B7ED0"/>
    <w:rsid w:val="003C0D91"/>
    <w:rsid w:val="003C3E42"/>
    <w:rsid w:val="003C4B05"/>
    <w:rsid w:val="003C72E2"/>
    <w:rsid w:val="003D07D2"/>
    <w:rsid w:val="003D2A5F"/>
    <w:rsid w:val="003D4184"/>
    <w:rsid w:val="003D4A12"/>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4841"/>
    <w:rsid w:val="00407351"/>
    <w:rsid w:val="004077CB"/>
    <w:rsid w:val="00407C2D"/>
    <w:rsid w:val="004106DF"/>
    <w:rsid w:val="00410EC9"/>
    <w:rsid w:val="00411A71"/>
    <w:rsid w:val="00411C0C"/>
    <w:rsid w:val="0041399A"/>
    <w:rsid w:val="00414535"/>
    <w:rsid w:val="00414925"/>
    <w:rsid w:val="00414EF5"/>
    <w:rsid w:val="00420D64"/>
    <w:rsid w:val="00424E85"/>
    <w:rsid w:val="00425BE9"/>
    <w:rsid w:val="00427072"/>
    <w:rsid w:val="00433AA3"/>
    <w:rsid w:val="0043585C"/>
    <w:rsid w:val="004410E6"/>
    <w:rsid w:val="00441F35"/>
    <w:rsid w:val="00443205"/>
    <w:rsid w:val="004439D2"/>
    <w:rsid w:val="004503E9"/>
    <w:rsid w:val="00453463"/>
    <w:rsid w:val="004544CF"/>
    <w:rsid w:val="004550E4"/>
    <w:rsid w:val="004552CF"/>
    <w:rsid w:val="004637E8"/>
    <w:rsid w:val="00467368"/>
    <w:rsid w:val="004674CD"/>
    <w:rsid w:val="004710EE"/>
    <w:rsid w:val="00472E56"/>
    <w:rsid w:val="004740EC"/>
    <w:rsid w:val="00477FC1"/>
    <w:rsid w:val="004819CF"/>
    <w:rsid w:val="00482432"/>
    <w:rsid w:val="00484866"/>
    <w:rsid w:val="00485642"/>
    <w:rsid w:val="004859D6"/>
    <w:rsid w:val="00485FD1"/>
    <w:rsid w:val="0048797E"/>
    <w:rsid w:val="00487DD3"/>
    <w:rsid w:val="004902C8"/>
    <w:rsid w:val="004905D4"/>
    <w:rsid w:val="00492E44"/>
    <w:rsid w:val="0049431F"/>
    <w:rsid w:val="004947B9"/>
    <w:rsid w:val="0049514C"/>
    <w:rsid w:val="00496DFD"/>
    <w:rsid w:val="00497A09"/>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5ED"/>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57D31"/>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B7AC5"/>
    <w:rsid w:val="005C11D6"/>
    <w:rsid w:val="005C12EA"/>
    <w:rsid w:val="005C1759"/>
    <w:rsid w:val="005C234E"/>
    <w:rsid w:val="005D02EE"/>
    <w:rsid w:val="005D032C"/>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034B"/>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1B8"/>
    <w:rsid w:val="006A1384"/>
    <w:rsid w:val="006A34DA"/>
    <w:rsid w:val="006A6AEE"/>
    <w:rsid w:val="006B0965"/>
    <w:rsid w:val="006B2229"/>
    <w:rsid w:val="006B492C"/>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6F77CD"/>
    <w:rsid w:val="0070124C"/>
    <w:rsid w:val="007017C6"/>
    <w:rsid w:val="007027BB"/>
    <w:rsid w:val="00705140"/>
    <w:rsid w:val="007066C5"/>
    <w:rsid w:val="0071213F"/>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6DA7"/>
    <w:rsid w:val="0079451D"/>
    <w:rsid w:val="007A04C8"/>
    <w:rsid w:val="007A3102"/>
    <w:rsid w:val="007A3379"/>
    <w:rsid w:val="007A3B30"/>
    <w:rsid w:val="007A3FC0"/>
    <w:rsid w:val="007A49BA"/>
    <w:rsid w:val="007A609F"/>
    <w:rsid w:val="007A7484"/>
    <w:rsid w:val="007B260C"/>
    <w:rsid w:val="007B3A3D"/>
    <w:rsid w:val="007B48DA"/>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1B0"/>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70EE"/>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75B"/>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2C4F"/>
    <w:rsid w:val="009E36AC"/>
    <w:rsid w:val="009E4FB4"/>
    <w:rsid w:val="009E5694"/>
    <w:rsid w:val="009E585B"/>
    <w:rsid w:val="009F040E"/>
    <w:rsid w:val="009F3673"/>
    <w:rsid w:val="00A02DD3"/>
    <w:rsid w:val="00A04D6C"/>
    <w:rsid w:val="00A05622"/>
    <w:rsid w:val="00A1136A"/>
    <w:rsid w:val="00A158CC"/>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12F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28EE"/>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6063"/>
    <w:rsid w:val="00B570B0"/>
    <w:rsid w:val="00B57714"/>
    <w:rsid w:val="00B61620"/>
    <w:rsid w:val="00B6314C"/>
    <w:rsid w:val="00B6383F"/>
    <w:rsid w:val="00B64061"/>
    <w:rsid w:val="00B64D29"/>
    <w:rsid w:val="00B65BB6"/>
    <w:rsid w:val="00B66690"/>
    <w:rsid w:val="00B7048C"/>
    <w:rsid w:val="00B71D8A"/>
    <w:rsid w:val="00B73F7D"/>
    <w:rsid w:val="00B743B9"/>
    <w:rsid w:val="00B768D7"/>
    <w:rsid w:val="00B778A3"/>
    <w:rsid w:val="00B809F3"/>
    <w:rsid w:val="00B80B6B"/>
    <w:rsid w:val="00B81C60"/>
    <w:rsid w:val="00B85932"/>
    <w:rsid w:val="00B87588"/>
    <w:rsid w:val="00B92474"/>
    <w:rsid w:val="00B94B26"/>
    <w:rsid w:val="00B9511F"/>
    <w:rsid w:val="00BA2419"/>
    <w:rsid w:val="00BA2A8C"/>
    <w:rsid w:val="00BB0F2F"/>
    <w:rsid w:val="00BB1C66"/>
    <w:rsid w:val="00BB4626"/>
    <w:rsid w:val="00BB524D"/>
    <w:rsid w:val="00BB5385"/>
    <w:rsid w:val="00BB5653"/>
    <w:rsid w:val="00BB6E3C"/>
    <w:rsid w:val="00BC133D"/>
    <w:rsid w:val="00BC2539"/>
    <w:rsid w:val="00BC3E9C"/>
    <w:rsid w:val="00BC4AF5"/>
    <w:rsid w:val="00BC5AA5"/>
    <w:rsid w:val="00BC7CC2"/>
    <w:rsid w:val="00BD049F"/>
    <w:rsid w:val="00BD0E9D"/>
    <w:rsid w:val="00BD218A"/>
    <w:rsid w:val="00BD399A"/>
    <w:rsid w:val="00BD557E"/>
    <w:rsid w:val="00BD5B18"/>
    <w:rsid w:val="00BD5F64"/>
    <w:rsid w:val="00BE0201"/>
    <w:rsid w:val="00BE17F9"/>
    <w:rsid w:val="00BE2DFE"/>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34A4"/>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C60C2"/>
    <w:rsid w:val="00CE14DE"/>
    <w:rsid w:val="00CE1CF3"/>
    <w:rsid w:val="00CE379C"/>
    <w:rsid w:val="00CE70F3"/>
    <w:rsid w:val="00CE7659"/>
    <w:rsid w:val="00CF0E18"/>
    <w:rsid w:val="00CF29A4"/>
    <w:rsid w:val="00CF2F2E"/>
    <w:rsid w:val="00CF4E2A"/>
    <w:rsid w:val="00CF624D"/>
    <w:rsid w:val="00CF6E34"/>
    <w:rsid w:val="00CF7378"/>
    <w:rsid w:val="00D03B25"/>
    <w:rsid w:val="00D066D9"/>
    <w:rsid w:val="00D076EF"/>
    <w:rsid w:val="00D108C5"/>
    <w:rsid w:val="00D10D7A"/>
    <w:rsid w:val="00D1187F"/>
    <w:rsid w:val="00D11C2D"/>
    <w:rsid w:val="00D15162"/>
    <w:rsid w:val="00D1618D"/>
    <w:rsid w:val="00D167B1"/>
    <w:rsid w:val="00D16D1B"/>
    <w:rsid w:val="00D2062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629E"/>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568"/>
    <w:rsid w:val="00E22D12"/>
    <w:rsid w:val="00E22E84"/>
    <w:rsid w:val="00E23F00"/>
    <w:rsid w:val="00E26A0F"/>
    <w:rsid w:val="00E318D4"/>
    <w:rsid w:val="00E333B8"/>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3F35"/>
    <w:rsid w:val="00E67E51"/>
    <w:rsid w:val="00E76BE0"/>
    <w:rsid w:val="00E7790B"/>
    <w:rsid w:val="00E81714"/>
    <w:rsid w:val="00E830CB"/>
    <w:rsid w:val="00E83AB2"/>
    <w:rsid w:val="00E91546"/>
    <w:rsid w:val="00E91678"/>
    <w:rsid w:val="00E9206E"/>
    <w:rsid w:val="00E92E1C"/>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2D5E"/>
    <w:rsid w:val="00F457A0"/>
    <w:rsid w:val="00F45F55"/>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22D1"/>
    <w:rsid w:val="00FA597D"/>
    <w:rsid w:val="00FA5B9A"/>
    <w:rsid w:val="00FB01B9"/>
    <w:rsid w:val="00FB763A"/>
    <w:rsid w:val="00FB79C0"/>
    <w:rsid w:val="00FC2EB8"/>
    <w:rsid w:val="00FC5C43"/>
    <w:rsid w:val="00FD1598"/>
    <w:rsid w:val="00FD1AD5"/>
    <w:rsid w:val="00FD2CBB"/>
    <w:rsid w:val="00FD576E"/>
    <w:rsid w:val="00FD596B"/>
    <w:rsid w:val="00FD5E90"/>
    <w:rsid w:val="00FE0F98"/>
    <w:rsid w:val="00FE267F"/>
    <w:rsid w:val="00FE5797"/>
    <w:rsid w:val="00FE58CC"/>
    <w:rsid w:val="00FE75A9"/>
    <w:rsid w:val="00FF058D"/>
    <w:rsid w:val="00FF0A50"/>
    <w:rsid w:val="00FF1D8E"/>
    <w:rsid w:val="00FF2035"/>
    <w:rsid w:val="00FF2276"/>
    <w:rsid w:val="00FF233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4051B61"/>
  <w15:chartTrackingRefBased/>
  <w15:docId w15:val="{9FC8D68D-E001-42D4-8EC3-05C5BE9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character" w:customStyle="1" w:styleId="HeaderChar">
    <w:name w:val="Header Char"/>
    <w:basedOn w:val="DefaultParagraphFont"/>
    <w:link w:val="Header"/>
    <w:rsid w:val="00DC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347978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1888719">
      <w:bodyDiv w:val="1"/>
      <w:marLeft w:val="0"/>
      <w:marRight w:val="0"/>
      <w:marTop w:val="0"/>
      <w:marBottom w:val="0"/>
      <w:divBdr>
        <w:top w:val="none" w:sz="0" w:space="0" w:color="auto"/>
        <w:left w:val="none" w:sz="0" w:space="0" w:color="auto"/>
        <w:bottom w:val="none" w:sz="0" w:space="0" w:color="auto"/>
        <w:right w:val="none" w:sz="0" w:space="0" w:color="auto"/>
      </w:divBdr>
    </w:div>
    <w:div w:id="195390100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194157">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2F0-2EC9-4F7B-BA5E-92923FB0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45813</CharactersWithSpaces>
  <SharedDoc>false</SharedDoc>
  <HLinks>
    <vt:vector size="18"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6357032</vt:i4>
      </vt:variant>
      <vt:variant>
        <vt:i4>3</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user</cp:lastModifiedBy>
  <cp:revision>15</cp:revision>
  <cp:lastPrinted>2015-11-06T02:45:00Z</cp:lastPrinted>
  <dcterms:created xsi:type="dcterms:W3CDTF">2019-08-26T07:28:00Z</dcterms:created>
  <dcterms:modified xsi:type="dcterms:W3CDTF">2023-10-17T06:16:00Z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9ebec196-4d4e-391c-8fd0-4bc913ebe698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